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8D353" w14:textId="78853F43" w:rsidR="002B6299" w:rsidRDefault="002B6299">
      <w:r>
        <w:rPr>
          <w:noProof/>
        </w:rPr>
        <w:drawing>
          <wp:anchor distT="0" distB="0" distL="114300" distR="114300" simplePos="0" relativeHeight="251658240" behindDoc="1" locked="0" layoutInCell="1" allowOverlap="1" wp14:anchorId="44CDC109" wp14:editId="66EA8CE2">
            <wp:simplePos x="0" y="0"/>
            <wp:positionH relativeFrom="column">
              <wp:posOffset>5045746</wp:posOffset>
            </wp:positionH>
            <wp:positionV relativeFrom="paragraph">
              <wp:posOffset>6482</wp:posOffset>
            </wp:positionV>
            <wp:extent cx="1790700" cy="431800"/>
            <wp:effectExtent l="0" t="0" r="0" b="6350"/>
            <wp:wrapTight wrapText="bothSides">
              <wp:wrapPolygon edited="0">
                <wp:start x="0" y="0"/>
                <wp:lineTo x="0" y="20965"/>
                <wp:lineTo x="21370" y="20965"/>
                <wp:lineTo x="21370" y="0"/>
                <wp:lineTo x="0" y="0"/>
              </wp:wrapPolygon>
            </wp:wrapTight>
            <wp:docPr id="1584092630" name="Picture 1584092630" descr="Healthwatch Surre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ealthwatch Surrey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1FEF0A" w14:textId="77777777" w:rsidR="002B6299" w:rsidRPr="008B1839" w:rsidRDefault="002B6299" w:rsidP="008B1839">
      <w:pPr>
        <w:jc w:val="center"/>
        <w:rPr>
          <w:b/>
          <w:bCs/>
          <w:color w:val="004F6B" w:themeColor="accent1"/>
          <w:sz w:val="32"/>
          <w:szCs w:val="32"/>
        </w:rPr>
      </w:pPr>
    </w:p>
    <w:p w14:paraId="08225550" w14:textId="5E053411" w:rsidR="00B90CE7" w:rsidRDefault="001C6471" w:rsidP="006E76EE">
      <w:pPr>
        <w:pStyle w:val="Title"/>
      </w:pPr>
      <w:r>
        <w:t>O</w:t>
      </w:r>
      <w:r w:rsidR="00B90CE7">
        <w:t>ut of sight</w:t>
      </w:r>
      <w:r w:rsidR="00E575E2">
        <w:t>,</w:t>
      </w:r>
      <w:r w:rsidR="00B90CE7">
        <w:t xml:space="preserve"> out of mind</w:t>
      </w:r>
      <w:r>
        <w:t xml:space="preserve">: parents and carers </w:t>
      </w:r>
      <w:r w:rsidR="00B90CE7">
        <w:t>under</w:t>
      </w:r>
      <w:r w:rsidR="00C21885">
        <w:t xml:space="preserve">standing of </w:t>
      </w:r>
      <w:r>
        <w:t>sight tests</w:t>
      </w:r>
      <w:r w:rsidR="00C21885">
        <w:t xml:space="preserve"> for school aged children</w:t>
      </w:r>
    </w:p>
    <w:p w14:paraId="282F8926" w14:textId="77777777" w:rsidR="006E76EE" w:rsidRPr="006E76EE" w:rsidRDefault="006E76EE" w:rsidP="006E76EE">
      <w:pPr>
        <w:rPr>
          <w:sz w:val="12"/>
          <w:szCs w:val="12"/>
        </w:rPr>
      </w:pPr>
    </w:p>
    <w:p w14:paraId="42AD3B4A" w14:textId="2952AB3F" w:rsidR="00B90CE7" w:rsidRPr="00C21885" w:rsidRDefault="0037522B" w:rsidP="000C787C">
      <w:pPr>
        <w:shd w:val="clear" w:color="auto" w:fill="004F6B" w:themeFill="text2"/>
        <w:rPr>
          <w:color w:val="FFFFFF" w:themeColor="background1"/>
        </w:rPr>
      </w:pPr>
      <w:r w:rsidRPr="00C21885">
        <w:rPr>
          <w:color w:val="FFFFFF" w:themeColor="background1"/>
        </w:rPr>
        <w:t xml:space="preserve">Although </w:t>
      </w:r>
      <w:hyperlink r:id="rId11" w:history="1">
        <w:r w:rsidR="00FD530B" w:rsidRPr="00C21885">
          <w:rPr>
            <w:rStyle w:val="Hyperlink"/>
            <w:b/>
            <w:bCs/>
            <w:color w:val="FFFFFF" w:themeColor="background2"/>
          </w:rPr>
          <w:t>routine sight tests</w:t>
        </w:r>
      </w:hyperlink>
      <w:r w:rsidR="00FD530B" w:rsidRPr="00C21885">
        <w:rPr>
          <w:color w:val="FFFFFF" w:themeColor="background2"/>
        </w:rPr>
        <w:t xml:space="preserve"> </w:t>
      </w:r>
      <w:r w:rsidRPr="00C21885">
        <w:rPr>
          <w:color w:val="FFFFFF" w:themeColor="background1"/>
        </w:rPr>
        <w:t>are offered to newborn babies and young children at development checks</w:t>
      </w:r>
      <w:r w:rsidR="0098433C">
        <w:rPr>
          <w:color w:val="FFFFFF" w:themeColor="background1"/>
        </w:rPr>
        <w:t xml:space="preserve">, </w:t>
      </w:r>
      <w:r w:rsidR="0083433C">
        <w:rPr>
          <w:color w:val="FFFFFF" w:themeColor="background1"/>
        </w:rPr>
        <w:t>children</w:t>
      </w:r>
      <w:r w:rsidRPr="00C21885">
        <w:rPr>
          <w:color w:val="FFFFFF" w:themeColor="background1"/>
        </w:rPr>
        <w:t xml:space="preserve"> are only tested in school when they first start, aged 4/5 years. </w:t>
      </w:r>
      <w:r w:rsidRPr="00C21885">
        <w:rPr>
          <w:b/>
          <w:bCs/>
          <w:color w:val="FFFFFF" w:themeColor="background1"/>
        </w:rPr>
        <w:t>What happens then?</w:t>
      </w:r>
      <w:r w:rsidRPr="00C21885">
        <w:rPr>
          <w:color w:val="FFFFFF" w:themeColor="background1"/>
        </w:rPr>
        <w:t xml:space="preserve"> We heard that </w:t>
      </w:r>
      <w:r w:rsidR="00FD530B" w:rsidRPr="00C21885">
        <w:rPr>
          <w:color w:val="FFFFFF" w:themeColor="background1"/>
        </w:rPr>
        <w:t xml:space="preserve">parents/carers may only take their children for eye tests if they are prompted by school and believe that the costs of sight test and glasses </w:t>
      </w:r>
      <w:r w:rsidR="0098433C">
        <w:rPr>
          <w:color w:val="FFFFFF" w:themeColor="background1"/>
        </w:rPr>
        <w:t>m</w:t>
      </w:r>
      <w:r w:rsidR="00FD530B" w:rsidRPr="00C21885">
        <w:rPr>
          <w:color w:val="FFFFFF" w:themeColor="background1"/>
        </w:rPr>
        <w:t>ay be prohibitive.</w:t>
      </w:r>
    </w:p>
    <w:p w14:paraId="0AC8607A" w14:textId="77777777" w:rsidR="00B90CE7" w:rsidRDefault="00B90CE7" w:rsidP="00C21885">
      <w:pPr>
        <w:pStyle w:val="ListParagraph"/>
        <w:ind w:left="0"/>
        <w:rPr>
          <w:color w:val="004F6B" w:themeColor="text2"/>
        </w:rPr>
      </w:pPr>
    </w:p>
    <w:p w14:paraId="4429CC96" w14:textId="11094493" w:rsidR="00B90CE7" w:rsidRPr="00C21885" w:rsidRDefault="00B90CE7" w:rsidP="006E76EE">
      <w:pPr>
        <w:pStyle w:val="ListParagraph"/>
        <w:ind w:left="0"/>
        <w:rPr>
          <w:b/>
          <w:bCs/>
          <w:color w:val="004F6B" w:themeColor="text2"/>
        </w:rPr>
      </w:pPr>
      <w:r w:rsidRPr="00C21885">
        <w:rPr>
          <w:b/>
          <w:bCs/>
          <w:color w:val="004F6B" w:themeColor="text2"/>
        </w:rPr>
        <w:t>W</w:t>
      </w:r>
      <w:r w:rsidR="006E76EE">
        <w:rPr>
          <w:b/>
          <w:bCs/>
          <w:color w:val="004F6B" w:themeColor="text2"/>
        </w:rPr>
        <w:t>ho did we speak to?</w:t>
      </w:r>
    </w:p>
    <w:p w14:paraId="7833E652" w14:textId="18E2BEC3" w:rsidR="00346EC7" w:rsidRDefault="00BB6D19" w:rsidP="00346EC7">
      <w:pPr>
        <w:pStyle w:val="ListParagraph"/>
        <w:ind w:left="1440"/>
        <w:rPr>
          <w:color w:val="004F6B" w:themeColor="accent1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1EF396E9" wp14:editId="776266A4">
            <wp:simplePos x="0" y="0"/>
            <wp:positionH relativeFrom="margin">
              <wp:posOffset>5400675</wp:posOffset>
            </wp:positionH>
            <wp:positionV relativeFrom="paragraph">
              <wp:posOffset>65405</wp:posOffset>
            </wp:positionV>
            <wp:extent cx="1264920" cy="749935"/>
            <wp:effectExtent l="0" t="0" r="0" b="0"/>
            <wp:wrapTight wrapText="bothSides">
              <wp:wrapPolygon edited="0">
                <wp:start x="0" y="0"/>
                <wp:lineTo x="0" y="20850"/>
                <wp:lineTo x="21145" y="20850"/>
                <wp:lineTo x="21145" y="0"/>
                <wp:lineTo x="0" y="0"/>
              </wp:wrapPolygon>
            </wp:wrapTight>
            <wp:docPr id="1703695546" name="Picture 1" descr="A group of people jumping and jump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695546" name="Picture 1" descr="A group of people jumping and jumping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2" behindDoc="1" locked="0" layoutInCell="1" allowOverlap="1" wp14:anchorId="77AF8A03" wp14:editId="4276A070">
            <wp:simplePos x="0" y="0"/>
            <wp:positionH relativeFrom="margin">
              <wp:align>left</wp:align>
            </wp:positionH>
            <wp:positionV relativeFrom="paragraph">
              <wp:posOffset>37465</wp:posOffset>
            </wp:positionV>
            <wp:extent cx="451485" cy="669290"/>
            <wp:effectExtent l="0" t="0" r="5715" b="0"/>
            <wp:wrapTight wrapText="bothSides">
              <wp:wrapPolygon edited="0">
                <wp:start x="7291" y="0"/>
                <wp:lineTo x="0" y="3074"/>
                <wp:lineTo x="0" y="19059"/>
                <wp:lineTo x="911" y="20903"/>
                <wp:lineTo x="1823" y="20903"/>
                <wp:lineTo x="20051" y="20903"/>
                <wp:lineTo x="20962" y="20288"/>
                <wp:lineTo x="20962" y="2459"/>
                <wp:lineTo x="14582" y="0"/>
                <wp:lineTo x="7291" y="0"/>
              </wp:wrapPolygon>
            </wp:wrapTight>
            <wp:docPr id="2136308294" name="Picture 6" descr="An illustration of a clip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308294" name="Picture 6" descr="An illustration of a clipboard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68" t="24059" r="32999" b="23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69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6471" w:rsidRPr="001C6471">
        <w:rPr>
          <w:b/>
          <w:bCs/>
          <w:color w:val="E73E97"/>
        </w:rPr>
        <w:t>87</w:t>
      </w:r>
      <w:r w:rsidR="00346EC7">
        <w:rPr>
          <w:color w:val="004F6B" w:themeColor="accent1"/>
        </w:rPr>
        <w:t xml:space="preserve"> </w:t>
      </w:r>
      <w:r w:rsidR="00346EC7" w:rsidRPr="001C6471">
        <w:rPr>
          <w:color w:val="004F6B" w:themeColor="accent1"/>
        </w:rPr>
        <w:t>Surrey</w:t>
      </w:r>
      <w:r w:rsidR="00346EC7">
        <w:rPr>
          <w:color w:val="004F6B" w:themeColor="accent1"/>
        </w:rPr>
        <w:t xml:space="preserve"> parents/carers</w:t>
      </w:r>
      <w:r w:rsidR="00346EC7" w:rsidRPr="001C6471">
        <w:rPr>
          <w:color w:val="004F6B" w:themeColor="accent1"/>
        </w:rPr>
        <w:t xml:space="preserve"> responded to our survey</w:t>
      </w:r>
      <w:r w:rsidR="00346EC7">
        <w:rPr>
          <w:color w:val="004F6B" w:themeColor="accent1"/>
        </w:rPr>
        <w:t xml:space="preserve"> or spoke to us at our community engagement events which took place in areas </w:t>
      </w:r>
      <w:r w:rsidR="00346EC7" w:rsidRPr="000B6E05">
        <w:rPr>
          <w:color w:val="004F6B" w:themeColor="accent1"/>
        </w:rPr>
        <w:t>classified as deprived in some way</w:t>
      </w:r>
      <w:r w:rsidR="00346EC7">
        <w:rPr>
          <w:rStyle w:val="FootnoteReference"/>
          <w:color w:val="004F6B" w:themeColor="accent1"/>
        </w:rPr>
        <w:footnoteReference w:id="1"/>
      </w:r>
      <w:r w:rsidR="00346EC7">
        <w:rPr>
          <w:color w:val="004F6B" w:themeColor="accent1"/>
        </w:rPr>
        <w:t xml:space="preserve"> in Guildford &amp; Waverley, Farnham and Reigate &amp; Banstead. </w:t>
      </w:r>
    </w:p>
    <w:p w14:paraId="74D337FD" w14:textId="7A17D750" w:rsidR="001A5703" w:rsidRPr="001A5703" w:rsidRDefault="001A5703" w:rsidP="001A5703">
      <w:pPr>
        <w:pStyle w:val="ListParagraph"/>
        <w:ind w:left="1440"/>
        <w:rPr>
          <w:color w:val="004F6B" w:themeColor="accent1"/>
          <w:sz w:val="12"/>
          <w:szCs w:val="12"/>
        </w:rPr>
      </w:pPr>
    </w:p>
    <w:p w14:paraId="7A564D6B" w14:textId="17701CFC" w:rsidR="00F11065" w:rsidRPr="00C21885" w:rsidRDefault="000C6CDB" w:rsidP="00E7436F">
      <w:pPr>
        <w:pStyle w:val="Heading1"/>
        <w:rPr>
          <w:bCs/>
          <w:color w:val="E73E97" w:themeColor="accent2"/>
          <w:szCs w:val="28"/>
        </w:rPr>
      </w:pPr>
      <w:r w:rsidRPr="00C21885">
        <w:rPr>
          <w:bCs/>
          <w:color w:val="E73E97" w:themeColor="accent2"/>
          <w:szCs w:val="28"/>
        </w:rPr>
        <w:t>Key findings</w:t>
      </w:r>
    </w:p>
    <w:p w14:paraId="5BE50C56" w14:textId="77777777" w:rsidR="00CF33F2" w:rsidRPr="006E76EE" w:rsidRDefault="00CF33F2" w:rsidP="00C21885">
      <w:pPr>
        <w:pStyle w:val="Heading1"/>
        <w:rPr>
          <w:sz w:val="24"/>
          <w:szCs w:val="24"/>
        </w:rPr>
      </w:pPr>
      <w:r w:rsidRPr="006E76EE">
        <w:rPr>
          <w:sz w:val="24"/>
          <w:szCs w:val="24"/>
        </w:rPr>
        <w:t>Those who have taken their child/ren for sight test</w:t>
      </w:r>
      <w:r w:rsidR="00C21885" w:rsidRPr="006E76EE">
        <w:rPr>
          <w:sz w:val="24"/>
          <w:szCs w:val="24"/>
        </w:rPr>
        <w:t>s</w:t>
      </w:r>
      <w:r w:rsidRPr="006E76EE">
        <w:rPr>
          <w:sz w:val="24"/>
          <w:szCs w:val="24"/>
        </w:rPr>
        <w:t>:</w:t>
      </w:r>
    </w:p>
    <w:p w14:paraId="7D1732DA" w14:textId="77777777" w:rsidR="00B9771D" w:rsidRDefault="00B9771D" w:rsidP="00B9771D"/>
    <w:p w14:paraId="7E06DFCF" w14:textId="77777777" w:rsidR="00B9771D" w:rsidRPr="006E76EE" w:rsidRDefault="00A97960" w:rsidP="006E76EE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360"/>
        <w:jc w:val="center"/>
        <w:rPr>
          <w:b/>
          <w:bCs/>
        </w:rPr>
      </w:pPr>
      <w:r w:rsidRPr="00B9771D">
        <w:rPr>
          <w:b/>
          <w:bCs/>
        </w:rPr>
        <w:t>Only</w:t>
      </w:r>
      <w:r w:rsidR="0098433C">
        <w:rPr>
          <w:b/>
          <w:bCs/>
        </w:rPr>
        <w:t xml:space="preserve"> </w:t>
      </w:r>
      <w:r w:rsidR="0098433C" w:rsidRPr="0098433C">
        <w:rPr>
          <w:b/>
          <w:bCs/>
          <w:color w:val="004F6B" w:themeColor="text2"/>
        </w:rPr>
        <w:t>hal</w:t>
      </w:r>
      <w:r w:rsidR="00EA208B" w:rsidRPr="0098433C">
        <w:rPr>
          <w:b/>
          <w:bCs/>
          <w:color w:val="004F6B" w:themeColor="text2"/>
        </w:rPr>
        <w:t xml:space="preserve">f </w:t>
      </w:r>
      <w:r w:rsidR="00EA208B" w:rsidRPr="00B9771D">
        <w:rPr>
          <w:b/>
          <w:bCs/>
        </w:rPr>
        <w:t>reported th</w:t>
      </w:r>
      <w:r w:rsidR="00CF33F2" w:rsidRPr="00B9771D">
        <w:rPr>
          <w:b/>
          <w:bCs/>
        </w:rPr>
        <w:t>a</w:t>
      </w:r>
      <w:r w:rsidR="00EA208B" w:rsidRPr="00B9771D">
        <w:rPr>
          <w:b/>
          <w:bCs/>
        </w:rPr>
        <w:t>t they took their child/ren for a sight test</w:t>
      </w:r>
      <w:r w:rsidRPr="00B9771D">
        <w:rPr>
          <w:b/>
          <w:bCs/>
        </w:rPr>
        <w:t xml:space="preserve"> annually</w:t>
      </w:r>
      <w:r w:rsidR="00EA208B" w:rsidRPr="00B9771D">
        <w:rPr>
          <w:b/>
          <w:bCs/>
        </w:rPr>
        <w:t>;</w:t>
      </w:r>
      <w:r w:rsidR="007D6521">
        <w:rPr>
          <w:b/>
          <w:bCs/>
        </w:rPr>
        <w:t xml:space="preserve"> </w:t>
      </w:r>
      <w:r w:rsidR="00140198">
        <w:rPr>
          <w:b/>
          <w:bCs/>
          <w:color w:val="004F6B" w:themeColor="text2"/>
        </w:rPr>
        <w:t>1 out of 5</w:t>
      </w:r>
      <w:r w:rsidR="00EA208B" w:rsidRPr="00B9771D">
        <w:rPr>
          <w:b/>
          <w:bCs/>
          <w:color w:val="004F6B" w:themeColor="text2"/>
        </w:rPr>
        <w:t xml:space="preserve"> </w:t>
      </w:r>
      <w:r w:rsidR="00EA208B" w:rsidRPr="00B9771D">
        <w:rPr>
          <w:b/>
          <w:bCs/>
        </w:rPr>
        <w:t>said that they didn’t visit regularly</w:t>
      </w:r>
      <w:r w:rsidR="00E575E2">
        <w:rPr>
          <w:b/>
          <w:bCs/>
        </w:rPr>
        <w:t>.</w:t>
      </w:r>
    </w:p>
    <w:p w14:paraId="68C509E6" w14:textId="77777777" w:rsidR="006E76EE" w:rsidRDefault="006E76EE" w:rsidP="006E76EE">
      <w:pPr>
        <w:ind w:left="720"/>
      </w:pPr>
    </w:p>
    <w:p w14:paraId="6A19A693" w14:textId="77777777" w:rsidR="000C6CDB" w:rsidRPr="00B90CE7" w:rsidRDefault="000D465C" w:rsidP="00E7436F">
      <w:pPr>
        <w:numPr>
          <w:ilvl w:val="0"/>
          <w:numId w:val="2"/>
        </w:numPr>
      </w:pPr>
      <w:r>
        <w:t xml:space="preserve">Just </w:t>
      </w:r>
      <w:r w:rsidRPr="000D465C">
        <w:rPr>
          <w:color w:val="004F6B" w:themeColor="text2"/>
        </w:rPr>
        <w:t>over a half</w:t>
      </w:r>
      <w:r>
        <w:t xml:space="preserve"> of</w:t>
      </w:r>
      <w:r w:rsidR="003B603E">
        <w:t xml:space="preserve"> parents/carers</w:t>
      </w:r>
      <w:r w:rsidR="006A2B88" w:rsidRPr="00B90CE7">
        <w:t xml:space="preserve"> </w:t>
      </w:r>
      <w:r w:rsidR="003B603E" w:rsidRPr="003B603E">
        <w:t>s</w:t>
      </w:r>
      <w:r w:rsidR="006A2B88" w:rsidRPr="00B90CE7">
        <w:t xml:space="preserve">tarted taking their children for sight tests at the age of 4 or 5 when they first started school; from the age of 10 onwards, almost no </w:t>
      </w:r>
      <w:r w:rsidR="00F41A7E">
        <w:t>parents/carers</w:t>
      </w:r>
      <w:r w:rsidR="006A2B88" w:rsidRPr="00B90CE7">
        <w:t xml:space="preserve"> we spoke </w:t>
      </w:r>
      <w:r w:rsidR="00E575E2">
        <w:t xml:space="preserve">started to </w:t>
      </w:r>
      <w:r w:rsidR="000C787C" w:rsidRPr="00B90CE7">
        <w:t>take</w:t>
      </w:r>
      <w:r w:rsidR="006A2B88" w:rsidRPr="00B90CE7">
        <w:t xml:space="preserve"> their child/ren for sight tests. </w:t>
      </w:r>
    </w:p>
    <w:p w14:paraId="7518566D" w14:textId="77777777" w:rsidR="000C6CDB" w:rsidRPr="00B90CE7" w:rsidRDefault="00115CEC" w:rsidP="00E7436F">
      <w:pPr>
        <w:numPr>
          <w:ilvl w:val="0"/>
          <w:numId w:val="2"/>
        </w:numPr>
      </w:pPr>
      <w:r w:rsidRPr="00B90CE7">
        <w:t xml:space="preserve">The main reason </w:t>
      </w:r>
      <w:r w:rsidRPr="000D465C">
        <w:rPr>
          <w:color w:val="004F6B" w:themeColor="text2"/>
        </w:rPr>
        <w:t>(</w:t>
      </w:r>
      <w:r w:rsidR="000D465C" w:rsidRPr="000D465C">
        <w:rPr>
          <w:color w:val="004F6B" w:themeColor="text2"/>
        </w:rPr>
        <w:t>three quarters</w:t>
      </w:r>
      <w:r w:rsidRPr="000D465C">
        <w:rPr>
          <w:color w:val="004F6B" w:themeColor="text2"/>
        </w:rPr>
        <w:t>)</w:t>
      </w:r>
      <w:r w:rsidRPr="00B90CE7">
        <w:rPr>
          <w:color w:val="004F6B" w:themeColor="text2"/>
        </w:rPr>
        <w:t xml:space="preserve"> </w:t>
      </w:r>
      <w:r w:rsidRPr="00B90CE7">
        <w:t xml:space="preserve">residents took their child/ren for sight tests was because they </w:t>
      </w:r>
      <w:r w:rsidRPr="00B90CE7">
        <w:rPr>
          <w:color w:val="004F6B" w:themeColor="text2"/>
        </w:rPr>
        <w:t xml:space="preserve">wanted to check their child/ren’s vision </w:t>
      </w:r>
      <w:r w:rsidRPr="00B90CE7">
        <w:t>having been prompted to do so by school or a health care professional, because of a family history of impaired vision or because their child/ren had reported signs that suggested difficulties with their vision</w:t>
      </w:r>
      <w:r w:rsidR="000C787C" w:rsidRPr="00B90CE7">
        <w:t>,</w:t>
      </w:r>
      <w:r w:rsidRPr="00B90CE7">
        <w:t xml:space="preserve"> such as headaches. </w:t>
      </w:r>
    </w:p>
    <w:p w14:paraId="5FCEBF72" w14:textId="2E5ADA1F" w:rsidR="00286835" w:rsidRPr="00224EA5" w:rsidRDefault="000D465C" w:rsidP="00346EC7">
      <w:pPr>
        <w:numPr>
          <w:ilvl w:val="0"/>
          <w:numId w:val="2"/>
        </w:numPr>
      </w:pPr>
      <w:r>
        <w:rPr>
          <w:color w:val="004F6B" w:themeColor="text2"/>
        </w:rPr>
        <w:t>9 out of 10</w:t>
      </w:r>
      <w:r w:rsidR="00115CEC" w:rsidRPr="00B90CE7">
        <w:rPr>
          <w:color w:val="004F6B" w:themeColor="text2"/>
        </w:rPr>
        <w:t xml:space="preserve"> </w:t>
      </w:r>
      <w:r w:rsidR="00115CEC" w:rsidRPr="00B90CE7">
        <w:t xml:space="preserve">of residents said that they </w:t>
      </w:r>
      <w:r w:rsidR="00115CEC" w:rsidRPr="00B90CE7">
        <w:rPr>
          <w:color w:val="004F6B" w:themeColor="text2"/>
        </w:rPr>
        <w:t xml:space="preserve">were very satisfied or satisfied </w:t>
      </w:r>
      <w:r w:rsidR="00115CEC" w:rsidRPr="00B90CE7">
        <w:t xml:space="preserve">with their access and experience of sight tests for their child/ren. However, experiences were mixed, particularly for neurodivergent children, with some residents describing </w:t>
      </w:r>
      <w:r w:rsidR="00CF33F2" w:rsidRPr="00B90CE7">
        <w:t>excellent service, adapting to the child’s needs, and other reporting abruptness and impatience.</w:t>
      </w:r>
    </w:p>
    <w:p w14:paraId="199351BB" w14:textId="77777777" w:rsidR="00A97960" w:rsidRDefault="00286835" w:rsidP="00F86714">
      <w:pPr>
        <w:pStyle w:val="ListParagraph"/>
        <w:shd w:val="clear" w:color="auto" w:fill="F5B1D5" w:themeFill="accent2" w:themeFillTint="66"/>
      </w:pPr>
      <w:r>
        <w:t>“</w:t>
      </w:r>
      <w:r w:rsidR="00955328" w:rsidRPr="00955328">
        <w:t>This experience is never easy</w:t>
      </w:r>
      <w:r w:rsidR="00955328">
        <w:t xml:space="preserve">. </w:t>
      </w:r>
      <w:r w:rsidR="00955328" w:rsidRPr="00955328">
        <w:t xml:space="preserve">I have </w:t>
      </w:r>
      <w:r w:rsidR="00955328">
        <w:t xml:space="preserve">3 </w:t>
      </w:r>
      <w:r w:rsidR="00955328" w:rsidRPr="00955328">
        <w:t xml:space="preserve">children who all have </w:t>
      </w:r>
      <w:r w:rsidR="00955328">
        <w:t>special educational needs</w:t>
      </w:r>
      <w:r w:rsidR="00955328" w:rsidRPr="00955328">
        <w:t xml:space="preserve"> and often the staff have very little understanding of their autism and other conditions. </w:t>
      </w:r>
      <w:r w:rsidR="00955328">
        <w:t>E</w:t>
      </w:r>
      <w:r w:rsidR="00955328" w:rsidRPr="00955328">
        <w:t>very time we attend</w:t>
      </w:r>
      <w:r w:rsidR="00955328">
        <w:t>,</w:t>
      </w:r>
      <w:r w:rsidR="00955328" w:rsidRPr="00955328">
        <w:t xml:space="preserve"> I have to request a quiet room, end of day appointment and waiting times to be minimum.</w:t>
      </w:r>
      <w:r w:rsidR="00A97960">
        <w:t>”</w:t>
      </w:r>
      <w:r w:rsidR="00F86714">
        <w:t xml:space="preserve"> </w:t>
      </w:r>
      <w:r w:rsidR="00F41A7E">
        <w:rPr>
          <w:b/>
          <w:bCs/>
        </w:rPr>
        <w:t>Mum of 3, Guildford resident</w:t>
      </w:r>
    </w:p>
    <w:p w14:paraId="4DCC39AC" w14:textId="77777777" w:rsidR="00E575E2" w:rsidRDefault="00E575E2" w:rsidP="002323BB">
      <w:pPr>
        <w:rPr>
          <w:b/>
          <w:bCs/>
          <w:color w:val="004F6B" w:themeColor="text2"/>
        </w:rPr>
      </w:pPr>
    </w:p>
    <w:p w14:paraId="2ECD6D74" w14:textId="77777777" w:rsidR="00CF33F2" w:rsidRPr="006E76EE" w:rsidRDefault="00CF33F2" w:rsidP="00CF33F2">
      <w:pPr>
        <w:ind w:left="360"/>
        <w:rPr>
          <w:b/>
          <w:bCs/>
          <w:color w:val="004F6B" w:themeColor="text2"/>
        </w:rPr>
      </w:pPr>
      <w:r w:rsidRPr="006E76EE">
        <w:rPr>
          <w:b/>
          <w:bCs/>
          <w:color w:val="004F6B" w:themeColor="text2"/>
        </w:rPr>
        <w:t>Those who haven’t taken their child/ren for sight tests:</w:t>
      </w:r>
    </w:p>
    <w:p w14:paraId="19ECB92F" w14:textId="77777777" w:rsidR="00E575E2" w:rsidRDefault="000D465C" w:rsidP="00224EA5">
      <w:pPr>
        <w:numPr>
          <w:ilvl w:val="0"/>
          <w:numId w:val="2"/>
        </w:numPr>
      </w:pPr>
      <w:r>
        <w:rPr>
          <w:color w:val="004F6B" w:themeColor="text2"/>
        </w:rPr>
        <w:t>A third</w:t>
      </w:r>
      <w:r w:rsidR="00CF33F2" w:rsidRPr="00C21885">
        <w:rPr>
          <w:color w:val="004F6B" w:themeColor="text2"/>
        </w:rPr>
        <w:t xml:space="preserve"> </w:t>
      </w:r>
      <w:r w:rsidR="00CF33F2" w:rsidRPr="00C21885">
        <w:t xml:space="preserve">of </w:t>
      </w:r>
      <w:r w:rsidR="00F41A7E">
        <w:t>parents/carers</w:t>
      </w:r>
      <w:r w:rsidR="00CF33F2" w:rsidRPr="00C21885">
        <w:t xml:space="preserve"> said that </w:t>
      </w:r>
      <w:r w:rsidR="00CF33F2" w:rsidRPr="00C21885">
        <w:rPr>
          <w:color w:val="004F6B" w:themeColor="text2"/>
        </w:rPr>
        <w:t xml:space="preserve">they don’t see the need </w:t>
      </w:r>
      <w:r w:rsidR="00CF33F2" w:rsidRPr="00C21885">
        <w:t>to get their child/ren’s sight tested; reasons for this includ</w:t>
      </w:r>
      <w:r w:rsidR="00224EA5" w:rsidRPr="00C21885">
        <w:t xml:space="preserve">ed </w:t>
      </w:r>
      <w:r w:rsidR="00CF33F2" w:rsidRPr="00C21885">
        <w:t>concern that the special needs of their child could not be met at high street opticians such as autism or non-verbal children</w:t>
      </w:r>
      <w:r w:rsidR="00224EA5" w:rsidRPr="00C21885">
        <w:t>, that school would prompt them if they needed to take their child/ren or that they had not thought about it.</w:t>
      </w:r>
    </w:p>
    <w:p w14:paraId="298902D6" w14:textId="77777777" w:rsidR="00E575E2" w:rsidRPr="00224EA5" w:rsidRDefault="00E575E2" w:rsidP="00E575E2">
      <w:pPr>
        <w:pStyle w:val="ListParagraph"/>
      </w:pPr>
    </w:p>
    <w:p w14:paraId="083E9F84" w14:textId="77777777" w:rsidR="00E575E2" w:rsidRPr="00574C2C" w:rsidRDefault="00574C2C" w:rsidP="00E575E2">
      <w:pPr>
        <w:pStyle w:val="ListParagraph"/>
        <w:numPr>
          <w:ilvl w:val="0"/>
          <w:numId w:val="2"/>
        </w:numPr>
        <w:shd w:val="clear" w:color="auto" w:fill="F5B1D5" w:themeFill="accent2" w:themeFillTint="66"/>
      </w:pPr>
      <w:r>
        <w:rPr>
          <w:b/>
          <w:bCs/>
        </w:rPr>
        <w:t>“I thought this was done in school”. Mum of 7 year old, Reigate &amp; Banstead</w:t>
      </w:r>
    </w:p>
    <w:p w14:paraId="657A4146" w14:textId="77777777" w:rsidR="00574C2C" w:rsidRDefault="00574C2C" w:rsidP="00E575E2">
      <w:pPr>
        <w:pStyle w:val="ListParagraph"/>
        <w:numPr>
          <w:ilvl w:val="0"/>
          <w:numId w:val="2"/>
        </w:numPr>
        <w:shd w:val="clear" w:color="auto" w:fill="F5B1D5" w:themeFill="accent2" w:themeFillTint="66"/>
      </w:pPr>
      <w:r>
        <w:rPr>
          <w:b/>
          <w:bCs/>
        </w:rPr>
        <w:t>“I have a severely autistic child and I am not sure he’d even go inside the shop”. Mum of 10 year old, Runnymeade</w:t>
      </w:r>
    </w:p>
    <w:p w14:paraId="1E270EB9" w14:textId="77777777" w:rsidR="00E575E2" w:rsidRPr="00574C2C" w:rsidRDefault="00E575E2" w:rsidP="00574C2C">
      <w:pPr>
        <w:pStyle w:val="ListParagraph"/>
        <w:rPr>
          <w:b/>
          <w:bCs/>
        </w:rPr>
      </w:pPr>
    </w:p>
    <w:p w14:paraId="5B6C7F16" w14:textId="77777777" w:rsidR="00E575E2" w:rsidRDefault="00E575E2" w:rsidP="00E575E2">
      <w:pPr>
        <w:pStyle w:val="ListParagraph"/>
        <w:numPr>
          <w:ilvl w:val="0"/>
          <w:numId w:val="2"/>
        </w:numPr>
      </w:pPr>
      <w:r w:rsidRPr="00E575E2">
        <w:rPr>
          <w:color w:val="004F6B" w:themeColor="text2"/>
        </w:rPr>
        <w:t xml:space="preserve">A half </w:t>
      </w:r>
      <w:r>
        <w:t>gave other reasons including problems of access</w:t>
      </w:r>
      <w:r w:rsidR="00574C2C">
        <w:t>:</w:t>
      </w:r>
    </w:p>
    <w:p w14:paraId="6C544B74" w14:textId="77777777" w:rsidR="00574C2C" w:rsidRDefault="00574C2C" w:rsidP="00574C2C">
      <w:pPr>
        <w:pStyle w:val="ListParagraph"/>
      </w:pPr>
    </w:p>
    <w:p w14:paraId="78DF8085" w14:textId="77777777" w:rsidR="00574C2C" w:rsidRPr="00574C2C" w:rsidRDefault="00574C2C" w:rsidP="00574C2C">
      <w:pPr>
        <w:pStyle w:val="ListParagraph"/>
        <w:numPr>
          <w:ilvl w:val="0"/>
          <w:numId w:val="2"/>
        </w:numPr>
        <w:shd w:val="clear" w:color="auto" w:fill="F5B1D5" w:themeFill="accent2" w:themeFillTint="66"/>
      </w:pPr>
      <w:r>
        <w:rPr>
          <w:b/>
          <w:bCs/>
        </w:rPr>
        <w:t xml:space="preserve">“I tried Boots but they said if she can’t read, it’s not possible to do the test”. Mum of 5 year old, Woking </w:t>
      </w:r>
    </w:p>
    <w:p w14:paraId="3152775D" w14:textId="77777777" w:rsidR="00574C2C" w:rsidRPr="00574C2C" w:rsidRDefault="00574C2C" w:rsidP="00574C2C">
      <w:pPr>
        <w:pStyle w:val="ListParagraph"/>
        <w:numPr>
          <w:ilvl w:val="0"/>
          <w:numId w:val="2"/>
        </w:numPr>
        <w:shd w:val="clear" w:color="auto" w:fill="F5B1D5" w:themeFill="accent2" w:themeFillTint="66"/>
      </w:pPr>
      <w:r>
        <w:rPr>
          <w:b/>
          <w:bCs/>
        </w:rPr>
        <w:t>The availability of child specific eye tests is limited so I have been unable to make an appointment”. Mum of 5 year old, Reigate &amp; Banstead</w:t>
      </w:r>
    </w:p>
    <w:p w14:paraId="43B9E6CE" w14:textId="77777777" w:rsidR="006E76EE" w:rsidRDefault="006E76EE" w:rsidP="00574C2C"/>
    <w:p w14:paraId="4DD83345" w14:textId="77777777" w:rsidR="00224EA5" w:rsidRDefault="000D465C" w:rsidP="00224EA5">
      <w:pPr>
        <w:numPr>
          <w:ilvl w:val="0"/>
          <w:numId w:val="2"/>
        </w:numPr>
      </w:pPr>
      <w:r>
        <w:rPr>
          <w:color w:val="004F6B" w:themeColor="text2"/>
        </w:rPr>
        <w:t>Three quarters</w:t>
      </w:r>
      <w:r w:rsidR="00224EA5" w:rsidRPr="00C21885">
        <w:rPr>
          <w:color w:val="004F6B" w:themeColor="text2"/>
        </w:rPr>
        <w:t xml:space="preserve"> </w:t>
      </w:r>
      <w:r w:rsidR="00224EA5" w:rsidRPr="00C21885">
        <w:t xml:space="preserve">of </w:t>
      </w:r>
      <w:r w:rsidR="00F41A7E">
        <w:t>parents/carers</w:t>
      </w:r>
      <w:r w:rsidR="00224EA5" w:rsidRPr="00C21885">
        <w:t xml:space="preserve"> said they would take their child/ren for a sight test </w:t>
      </w:r>
      <w:r w:rsidR="00224EA5" w:rsidRPr="00C21885">
        <w:rPr>
          <w:color w:val="004F6B" w:themeColor="text2"/>
        </w:rPr>
        <w:t xml:space="preserve">if they were prompted by school </w:t>
      </w:r>
      <w:r w:rsidR="00224EA5" w:rsidRPr="00C21885">
        <w:t xml:space="preserve">or </w:t>
      </w:r>
      <w:r w:rsidR="00224EA5" w:rsidRPr="00666F70">
        <w:rPr>
          <w:color w:val="004F6B" w:themeColor="text2"/>
        </w:rPr>
        <w:t xml:space="preserve">noticed clues at home </w:t>
      </w:r>
      <w:r w:rsidR="00224EA5" w:rsidRPr="00C21885">
        <w:t>such as squinting.</w:t>
      </w:r>
    </w:p>
    <w:p w14:paraId="7A33AE03" w14:textId="77777777" w:rsidR="006E76EE" w:rsidRDefault="006E76EE" w:rsidP="006E76EE">
      <w:pPr>
        <w:rPr>
          <w:b/>
          <w:bCs/>
        </w:rPr>
      </w:pPr>
    </w:p>
    <w:p w14:paraId="2BA7A207" w14:textId="77777777" w:rsidR="006E76EE" w:rsidRPr="001935EB" w:rsidRDefault="006E76EE" w:rsidP="001935EB">
      <w:pPr>
        <w:pBdr>
          <w:top w:val="dashed" w:sz="4" w:space="1" w:color="004F6B" w:themeColor="accent1"/>
          <w:left w:val="dashed" w:sz="4" w:space="4" w:color="004F6B" w:themeColor="accent1"/>
          <w:bottom w:val="dashed" w:sz="4" w:space="1" w:color="004F6B" w:themeColor="accent1"/>
          <w:right w:val="dashed" w:sz="4" w:space="4" w:color="004F6B" w:themeColor="accent1"/>
        </w:pBdr>
        <w:shd w:val="clear" w:color="auto" w:fill="FFFFFF" w:themeFill="background1"/>
        <w:jc w:val="center"/>
        <w:rPr>
          <w:b/>
          <w:bCs/>
        </w:rPr>
      </w:pPr>
      <w:r w:rsidRPr="001935EB">
        <w:rPr>
          <w:b/>
          <w:bCs/>
          <w:color w:val="004F6B" w:themeColor="accent1"/>
        </w:rPr>
        <w:t>Awareness of entitlements</w:t>
      </w:r>
      <w:r w:rsidR="001935EB" w:rsidRPr="001935EB">
        <w:rPr>
          <w:b/>
          <w:bCs/>
          <w:color w:val="004F6B" w:themeColor="accent1"/>
        </w:rPr>
        <w:t xml:space="preserve"> and tests </w:t>
      </w:r>
    </w:p>
    <w:p w14:paraId="58FFA09C" w14:textId="77777777" w:rsidR="001935EB" w:rsidRPr="001935EB" w:rsidRDefault="001935EB" w:rsidP="001935EB">
      <w:pPr>
        <w:pBdr>
          <w:top w:val="dashed" w:sz="4" w:space="1" w:color="004F6B" w:themeColor="accent1"/>
          <w:left w:val="dashed" w:sz="4" w:space="4" w:color="004F6B" w:themeColor="accent1"/>
          <w:bottom w:val="dashed" w:sz="4" w:space="1" w:color="004F6B" w:themeColor="accent1"/>
          <w:right w:val="dashed" w:sz="4" w:space="4" w:color="004F6B" w:themeColor="accent1"/>
        </w:pBdr>
        <w:shd w:val="clear" w:color="auto" w:fill="FFFFFF" w:themeFill="background1"/>
        <w:jc w:val="center"/>
        <w:rPr>
          <w:b/>
          <w:bCs/>
        </w:rPr>
      </w:pPr>
    </w:p>
    <w:p w14:paraId="61C1781B" w14:textId="77777777" w:rsidR="001935EB" w:rsidRPr="001935EB" w:rsidRDefault="000D465C" w:rsidP="001935EB">
      <w:pPr>
        <w:pBdr>
          <w:top w:val="dashed" w:sz="4" w:space="1" w:color="004F6B" w:themeColor="accent1"/>
          <w:left w:val="dashed" w:sz="4" w:space="4" w:color="004F6B" w:themeColor="accent1"/>
          <w:bottom w:val="dashed" w:sz="4" w:space="1" w:color="004F6B" w:themeColor="accent1"/>
          <w:right w:val="dashed" w:sz="4" w:space="4" w:color="004F6B" w:themeColor="accent1"/>
        </w:pBdr>
        <w:shd w:val="clear" w:color="auto" w:fill="FFFFFF" w:themeFill="background1"/>
      </w:pPr>
      <w:r w:rsidRPr="000D465C">
        <w:rPr>
          <w:color w:val="004F6B" w:themeColor="text2"/>
        </w:rPr>
        <w:t>Just over a half</w:t>
      </w:r>
      <w:r w:rsidR="001935EB" w:rsidRPr="000D465C">
        <w:rPr>
          <w:color w:val="004F6B" w:themeColor="text2"/>
        </w:rPr>
        <w:t xml:space="preserve"> </w:t>
      </w:r>
      <w:r w:rsidR="001935EB" w:rsidRPr="001935EB">
        <w:t xml:space="preserve">of respondents said that they did not know the </w:t>
      </w:r>
      <w:hyperlink r:id="rId14" w:history="1">
        <w:r w:rsidR="00FE2A5E" w:rsidRPr="00281B54">
          <w:rPr>
            <w:rStyle w:val="Hyperlink"/>
            <w:b/>
            <w:bCs/>
            <w:color w:val="auto"/>
          </w:rPr>
          <w:t>criteria</w:t>
        </w:r>
      </w:hyperlink>
      <w:r w:rsidR="00FE2A5E">
        <w:t xml:space="preserve"> </w:t>
      </w:r>
      <w:r w:rsidR="001935EB" w:rsidRPr="001935EB">
        <w:t xml:space="preserve">for free sight tests and optical vouchers for children; when we told them, </w:t>
      </w:r>
      <w:r w:rsidRPr="000D465C">
        <w:rPr>
          <w:color w:val="004F6B" w:themeColor="text2"/>
        </w:rPr>
        <w:t>just over a half</w:t>
      </w:r>
      <w:r w:rsidR="001935EB" w:rsidRPr="000D465C">
        <w:rPr>
          <w:color w:val="004F6B" w:themeColor="text2"/>
        </w:rPr>
        <w:t xml:space="preserve"> </w:t>
      </w:r>
      <w:r w:rsidR="001935EB" w:rsidRPr="001935EB">
        <w:t xml:space="preserve">said knowing the criteria would make a difference to them taking their child/ren for sight tests. </w:t>
      </w:r>
    </w:p>
    <w:p w14:paraId="5629922D" w14:textId="77777777" w:rsidR="001935EB" w:rsidRPr="001935EB" w:rsidRDefault="001935EB" w:rsidP="001935EB">
      <w:pPr>
        <w:pBdr>
          <w:top w:val="dashed" w:sz="4" w:space="1" w:color="004F6B" w:themeColor="accent1"/>
          <w:left w:val="dashed" w:sz="4" w:space="4" w:color="004F6B" w:themeColor="accent1"/>
          <w:bottom w:val="dashed" w:sz="4" w:space="1" w:color="004F6B" w:themeColor="accent1"/>
          <w:right w:val="dashed" w:sz="4" w:space="4" w:color="004F6B" w:themeColor="accent1"/>
        </w:pBdr>
        <w:shd w:val="clear" w:color="auto" w:fill="FFFFFF" w:themeFill="background1"/>
        <w:jc w:val="center"/>
        <w:rPr>
          <w:b/>
          <w:bCs/>
        </w:rPr>
      </w:pPr>
      <w:r w:rsidRPr="001935EB">
        <w:rPr>
          <w:b/>
          <w:bCs/>
        </w:rPr>
        <w:t>“From a financial perspective, that makes a huge difference</w:t>
      </w:r>
      <w:r w:rsidR="00A36846">
        <w:rPr>
          <w:b/>
          <w:bCs/>
        </w:rPr>
        <w:t>.</w:t>
      </w:r>
      <w:r w:rsidRPr="001935EB">
        <w:rPr>
          <w:b/>
          <w:bCs/>
        </w:rPr>
        <w:t>”</w:t>
      </w:r>
      <w:r w:rsidR="00A36846">
        <w:rPr>
          <w:b/>
          <w:bCs/>
        </w:rPr>
        <w:t xml:space="preserve"> Mum of a 6 year </w:t>
      </w:r>
      <w:r w:rsidR="00574C2C">
        <w:rPr>
          <w:b/>
          <w:bCs/>
        </w:rPr>
        <w:t xml:space="preserve">old, </w:t>
      </w:r>
      <w:r w:rsidR="00574C2C" w:rsidRPr="001935EB">
        <w:rPr>
          <w:b/>
          <w:bCs/>
        </w:rPr>
        <w:t>Reigate</w:t>
      </w:r>
      <w:r w:rsidR="00A36846">
        <w:rPr>
          <w:b/>
          <w:bCs/>
        </w:rPr>
        <w:t xml:space="preserve"> &amp; Banstead </w:t>
      </w:r>
      <w:r w:rsidRPr="001935EB">
        <w:rPr>
          <w:b/>
          <w:bCs/>
        </w:rPr>
        <w:t xml:space="preserve"> resident</w:t>
      </w:r>
    </w:p>
    <w:p w14:paraId="13D9B78B" w14:textId="77777777" w:rsidR="001935EB" w:rsidRPr="001935EB" w:rsidRDefault="001935EB" w:rsidP="001935EB">
      <w:pPr>
        <w:pBdr>
          <w:top w:val="dashed" w:sz="4" w:space="1" w:color="004F6B" w:themeColor="accent1"/>
          <w:left w:val="dashed" w:sz="4" w:space="4" w:color="004F6B" w:themeColor="accent1"/>
          <w:bottom w:val="dashed" w:sz="4" w:space="1" w:color="004F6B" w:themeColor="accent1"/>
          <w:right w:val="dashed" w:sz="4" w:space="4" w:color="004F6B" w:themeColor="accent1"/>
        </w:pBdr>
        <w:shd w:val="clear" w:color="auto" w:fill="FFFFFF" w:themeFill="background1"/>
        <w:jc w:val="center"/>
        <w:rPr>
          <w:b/>
          <w:bCs/>
        </w:rPr>
      </w:pPr>
    </w:p>
    <w:p w14:paraId="22631841" w14:textId="77777777" w:rsidR="001935EB" w:rsidRPr="001935EB" w:rsidRDefault="007D6521" w:rsidP="001935EB">
      <w:pPr>
        <w:pBdr>
          <w:top w:val="dashed" w:sz="4" w:space="1" w:color="004F6B" w:themeColor="accent1"/>
          <w:left w:val="dashed" w:sz="4" w:space="4" w:color="004F6B" w:themeColor="accent1"/>
          <w:bottom w:val="dashed" w:sz="4" w:space="1" w:color="004F6B" w:themeColor="accent1"/>
          <w:right w:val="dashed" w:sz="4" w:space="4" w:color="004F6B" w:themeColor="accent1"/>
        </w:pBdr>
        <w:shd w:val="clear" w:color="auto" w:fill="FFFFFF" w:themeFill="background1"/>
        <w:rPr>
          <w:b/>
          <w:bCs/>
        </w:rPr>
      </w:pPr>
      <w:r w:rsidRPr="007D6521">
        <w:t>Although</w:t>
      </w:r>
      <w:r>
        <w:rPr>
          <w:color w:val="004F6B" w:themeColor="text2"/>
        </w:rPr>
        <w:t xml:space="preserve"> t</w:t>
      </w:r>
      <w:r w:rsidR="000D465C" w:rsidRPr="000D465C">
        <w:rPr>
          <w:color w:val="004F6B" w:themeColor="text2"/>
        </w:rPr>
        <w:t>hree quarters</w:t>
      </w:r>
      <w:r w:rsidR="001935EB" w:rsidRPr="000D465C">
        <w:rPr>
          <w:color w:val="004F6B" w:themeColor="text2"/>
        </w:rPr>
        <w:t xml:space="preserve"> </w:t>
      </w:r>
      <w:r w:rsidR="001935EB" w:rsidRPr="001935EB">
        <w:t>of respondents thought they knew</w:t>
      </w:r>
      <w:r w:rsidR="00A960F1">
        <w:t xml:space="preserve"> </w:t>
      </w:r>
      <w:hyperlink r:id="rId15" w:history="1">
        <w:r w:rsidR="00A960F1" w:rsidRPr="00A960F1">
          <w:rPr>
            <w:rStyle w:val="Hyperlink"/>
            <w:b/>
            <w:bCs/>
            <w:color w:val="auto"/>
          </w:rPr>
          <w:t>what the eye test is designed to identify</w:t>
        </w:r>
      </w:hyperlink>
      <w:r w:rsidR="00A960F1">
        <w:rPr>
          <w:b/>
          <w:bCs/>
        </w:rPr>
        <w:t xml:space="preserve"> </w:t>
      </w:r>
      <w:r w:rsidR="001935EB" w:rsidRPr="001935EB">
        <w:t xml:space="preserve">; when we </w:t>
      </w:r>
      <w:r>
        <w:t>clarified</w:t>
      </w:r>
      <w:r w:rsidR="001935EB" w:rsidRPr="001935EB">
        <w:t xml:space="preserve"> </w:t>
      </w:r>
      <w:r>
        <w:t xml:space="preserve">with them, </w:t>
      </w:r>
      <w:r w:rsidR="000D465C" w:rsidRPr="000D465C">
        <w:rPr>
          <w:color w:val="004F6B" w:themeColor="text2"/>
        </w:rPr>
        <w:t>half</w:t>
      </w:r>
      <w:r w:rsidR="001935EB" w:rsidRPr="000D465C">
        <w:rPr>
          <w:color w:val="004F6B" w:themeColor="text2"/>
        </w:rPr>
        <w:t xml:space="preserve"> </w:t>
      </w:r>
      <w:r w:rsidR="001935EB" w:rsidRPr="001935EB">
        <w:t>said that knowing this information would make a difference to them taking their children for an eye test.</w:t>
      </w:r>
    </w:p>
    <w:p w14:paraId="4EA63766" w14:textId="77777777" w:rsidR="001935EB" w:rsidRPr="001935EB" w:rsidRDefault="001935EB" w:rsidP="001935EB">
      <w:pPr>
        <w:pBdr>
          <w:top w:val="dashed" w:sz="4" w:space="1" w:color="004F6B" w:themeColor="accent1"/>
          <w:left w:val="dashed" w:sz="4" w:space="4" w:color="004F6B" w:themeColor="accent1"/>
          <w:bottom w:val="dashed" w:sz="4" w:space="1" w:color="004F6B" w:themeColor="accent1"/>
          <w:right w:val="dashed" w:sz="4" w:space="4" w:color="004F6B" w:themeColor="accent1"/>
        </w:pBdr>
        <w:shd w:val="clear" w:color="auto" w:fill="FFFFFF" w:themeFill="background1"/>
        <w:jc w:val="center"/>
        <w:rPr>
          <w:b/>
          <w:bCs/>
        </w:rPr>
      </w:pPr>
      <w:r w:rsidRPr="001935EB">
        <w:rPr>
          <w:b/>
          <w:bCs/>
        </w:rPr>
        <w:t>“It’s good to know as they can catch sight impairment early and help children in the near future</w:t>
      </w:r>
      <w:r w:rsidR="00255985">
        <w:rPr>
          <w:b/>
          <w:bCs/>
        </w:rPr>
        <w:t xml:space="preserve">”. </w:t>
      </w:r>
      <w:r w:rsidR="00A36846">
        <w:rPr>
          <w:b/>
          <w:bCs/>
        </w:rPr>
        <w:t xml:space="preserve"> </w:t>
      </w:r>
      <w:r w:rsidR="00255985">
        <w:rPr>
          <w:b/>
          <w:bCs/>
        </w:rPr>
        <w:t>M</w:t>
      </w:r>
      <w:r w:rsidR="00A36846">
        <w:rPr>
          <w:b/>
          <w:bCs/>
        </w:rPr>
        <w:t>um of 4 (aged 5 to 13), Guildford resident</w:t>
      </w:r>
    </w:p>
    <w:p w14:paraId="59A83053" w14:textId="77777777" w:rsidR="006E76EE" w:rsidRPr="006E76EE" w:rsidRDefault="006E76EE" w:rsidP="001935EB">
      <w:pPr>
        <w:rPr>
          <w:b/>
          <w:bCs/>
          <w:sz w:val="32"/>
          <w:szCs w:val="32"/>
        </w:rPr>
      </w:pPr>
    </w:p>
    <w:p w14:paraId="2452CC0D" w14:textId="77777777" w:rsidR="001935EB" w:rsidRDefault="001935EB" w:rsidP="001935EB"/>
    <w:p w14:paraId="176AD7C8" w14:textId="77777777" w:rsidR="001935EB" w:rsidRDefault="001935EB" w:rsidP="001935EB">
      <w:pPr>
        <w:shd w:val="clear" w:color="auto" w:fill="004F6B" w:themeFill="text2"/>
      </w:pPr>
      <w:r>
        <w:t>People in Surrey talked to us about waiting times and the impact of waiting, the cost burden of eye tests and the issue of “upselling” in our previous report:</w:t>
      </w:r>
    </w:p>
    <w:p w14:paraId="78E4CAF3" w14:textId="77777777" w:rsidR="001935EB" w:rsidRDefault="001935EB" w:rsidP="001935EB">
      <w:pPr>
        <w:shd w:val="clear" w:color="auto" w:fill="004F6B" w:themeFill="text2"/>
      </w:pPr>
    </w:p>
    <w:p w14:paraId="4F74898D" w14:textId="2B551DC6" w:rsidR="00D4501B" w:rsidRPr="002323BB" w:rsidRDefault="001935EB" w:rsidP="002323BB">
      <w:pPr>
        <w:shd w:val="clear" w:color="auto" w:fill="004F6B" w:themeFill="text2"/>
        <w:rPr>
          <w:color w:val="FFFFFF" w:themeColor="background1"/>
        </w:rPr>
      </w:pPr>
      <w:hyperlink r:id="rId16" w:history="1">
        <w:r w:rsidRPr="001935EB">
          <w:rPr>
            <w:rStyle w:val="Hyperlink"/>
            <w:color w:val="FFFFFF" w:themeColor="background1"/>
          </w:rPr>
          <w:t>A strain on sight: waiting for NHS specialist eye care - Healthwatch Surrey</w:t>
        </w:r>
      </w:hyperlink>
    </w:p>
    <w:sectPr w:rsidR="00D4501B" w:rsidRPr="002323BB" w:rsidSect="002B6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9C429" w14:textId="77777777" w:rsidR="0016270F" w:rsidRDefault="0016270F" w:rsidP="00346EC7">
      <w:r>
        <w:separator/>
      </w:r>
    </w:p>
  </w:endnote>
  <w:endnote w:type="continuationSeparator" w:id="0">
    <w:p w14:paraId="0DCF2D25" w14:textId="77777777" w:rsidR="0016270F" w:rsidRDefault="0016270F" w:rsidP="0034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14215" w14:textId="77777777" w:rsidR="0016270F" w:rsidRDefault="0016270F" w:rsidP="00346EC7">
      <w:r>
        <w:separator/>
      </w:r>
    </w:p>
  </w:footnote>
  <w:footnote w:type="continuationSeparator" w:id="0">
    <w:p w14:paraId="2B60F99E" w14:textId="77777777" w:rsidR="0016270F" w:rsidRDefault="0016270F" w:rsidP="00346EC7">
      <w:r>
        <w:continuationSeparator/>
      </w:r>
    </w:p>
  </w:footnote>
  <w:footnote w:id="1">
    <w:p w14:paraId="7FAC1E41" w14:textId="77777777" w:rsidR="00346EC7" w:rsidRDefault="00346EC7" w:rsidP="00346E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B6E05">
        <w:t>https://www.surreyi.gov.uk/census-2021/census-2021-household-deprivation/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534C1"/>
    <w:multiLevelType w:val="hybridMultilevel"/>
    <w:tmpl w:val="F8A0C726"/>
    <w:lvl w:ilvl="0" w:tplc="80A23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0A83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45C54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8BEFC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C1484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DF8FB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7E2AB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23C1B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99624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236048C6"/>
    <w:multiLevelType w:val="hybridMultilevel"/>
    <w:tmpl w:val="08CE03D4"/>
    <w:lvl w:ilvl="0" w:tplc="3A5416DA"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A38DF"/>
    <w:multiLevelType w:val="multilevel"/>
    <w:tmpl w:val="15B0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FF3492"/>
    <w:multiLevelType w:val="hybridMultilevel"/>
    <w:tmpl w:val="232A5684"/>
    <w:lvl w:ilvl="0" w:tplc="980450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C32D7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D6897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69C7D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A9C45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A4EE7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1E6EA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69076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ADA64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602E7D48"/>
    <w:multiLevelType w:val="multilevel"/>
    <w:tmpl w:val="EA82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11650C"/>
    <w:multiLevelType w:val="hybridMultilevel"/>
    <w:tmpl w:val="72384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B6CEF"/>
    <w:multiLevelType w:val="hybridMultilevel"/>
    <w:tmpl w:val="CF3E0292"/>
    <w:lvl w:ilvl="0" w:tplc="FCD62F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A04AD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F8E71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B6C29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DAA2C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2AC8D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572C91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262B4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9D4AB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" w15:restartNumberingAfterBreak="0">
    <w:nsid w:val="73111840"/>
    <w:multiLevelType w:val="hybridMultilevel"/>
    <w:tmpl w:val="0B668794"/>
    <w:lvl w:ilvl="0" w:tplc="3A5416DA"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039453">
    <w:abstractNumId w:val="4"/>
  </w:num>
  <w:num w:numId="2" w16cid:durableId="958805838">
    <w:abstractNumId w:val="2"/>
  </w:num>
  <w:num w:numId="3" w16cid:durableId="802817990">
    <w:abstractNumId w:val="5"/>
  </w:num>
  <w:num w:numId="4" w16cid:durableId="2131046737">
    <w:abstractNumId w:val="1"/>
  </w:num>
  <w:num w:numId="5" w16cid:durableId="911962896">
    <w:abstractNumId w:val="7"/>
  </w:num>
  <w:num w:numId="6" w16cid:durableId="1192038347">
    <w:abstractNumId w:val="6"/>
  </w:num>
  <w:num w:numId="7" w16cid:durableId="980496806">
    <w:abstractNumId w:val="0"/>
  </w:num>
  <w:num w:numId="8" w16cid:durableId="1368985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22"/>
    <w:rsid w:val="00031F6C"/>
    <w:rsid w:val="00041E04"/>
    <w:rsid w:val="00043D69"/>
    <w:rsid w:val="0004711B"/>
    <w:rsid w:val="000C6CDB"/>
    <w:rsid w:val="000C787C"/>
    <w:rsid w:val="000D465C"/>
    <w:rsid w:val="000F135B"/>
    <w:rsid w:val="00100F41"/>
    <w:rsid w:val="00115CEC"/>
    <w:rsid w:val="0011607A"/>
    <w:rsid w:val="00140198"/>
    <w:rsid w:val="0016270F"/>
    <w:rsid w:val="00164DA8"/>
    <w:rsid w:val="00172E58"/>
    <w:rsid w:val="001741A4"/>
    <w:rsid w:val="00177163"/>
    <w:rsid w:val="001935EB"/>
    <w:rsid w:val="00195F05"/>
    <w:rsid w:val="001A5703"/>
    <w:rsid w:val="001C6471"/>
    <w:rsid w:val="001E5F73"/>
    <w:rsid w:val="00216DB4"/>
    <w:rsid w:val="00224EA5"/>
    <w:rsid w:val="002323BB"/>
    <w:rsid w:val="00236AE1"/>
    <w:rsid w:val="00255985"/>
    <w:rsid w:val="00281B54"/>
    <w:rsid w:val="00286835"/>
    <w:rsid w:val="00295D5D"/>
    <w:rsid w:val="002B6299"/>
    <w:rsid w:val="002E2123"/>
    <w:rsid w:val="002E2356"/>
    <w:rsid w:val="002E6B49"/>
    <w:rsid w:val="002E6D22"/>
    <w:rsid w:val="003351BB"/>
    <w:rsid w:val="00346EC7"/>
    <w:rsid w:val="00357F5C"/>
    <w:rsid w:val="00365969"/>
    <w:rsid w:val="0037522B"/>
    <w:rsid w:val="003B603E"/>
    <w:rsid w:val="003F0538"/>
    <w:rsid w:val="00431EAE"/>
    <w:rsid w:val="00465AB0"/>
    <w:rsid w:val="004D2336"/>
    <w:rsid w:val="004E11AD"/>
    <w:rsid w:val="004F6B8F"/>
    <w:rsid w:val="00504A29"/>
    <w:rsid w:val="00545852"/>
    <w:rsid w:val="00574C2C"/>
    <w:rsid w:val="00587C7A"/>
    <w:rsid w:val="00596431"/>
    <w:rsid w:val="005A03F7"/>
    <w:rsid w:val="005A7F9C"/>
    <w:rsid w:val="005B1B74"/>
    <w:rsid w:val="005C1A59"/>
    <w:rsid w:val="00656C3C"/>
    <w:rsid w:val="00666F70"/>
    <w:rsid w:val="00667C77"/>
    <w:rsid w:val="006A2B88"/>
    <w:rsid w:val="006C3CB9"/>
    <w:rsid w:val="006C4258"/>
    <w:rsid w:val="006E76EE"/>
    <w:rsid w:val="00770E06"/>
    <w:rsid w:val="007956CF"/>
    <w:rsid w:val="007D6521"/>
    <w:rsid w:val="0083433C"/>
    <w:rsid w:val="00841D3A"/>
    <w:rsid w:val="00862FF6"/>
    <w:rsid w:val="00865AC2"/>
    <w:rsid w:val="00880EEE"/>
    <w:rsid w:val="008A6EB7"/>
    <w:rsid w:val="008B1839"/>
    <w:rsid w:val="009069D5"/>
    <w:rsid w:val="009547C7"/>
    <w:rsid w:val="00955328"/>
    <w:rsid w:val="0098433C"/>
    <w:rsid w:val="009C7499"/>
    <w:rsid w:val="009D19AD"/>
    <w:rsid w:val="00A15390"/>
    <w:rsid w:val="00A36846"/>
    <w:rsid w:val="00A960F1"/>
    <w:rsid w:val="00A97960"/>
    <w:rsid w:val="00AA546C"/>
    <w:rsid w:val="00AD386B"/>
    <w:rsid w:val="00AF1DD6"/>
    <w:rsid w:val="00B15D1E"/>
    <w:rsid w:val="00B45A83"/>
    <w:rsid w:val="00B80B35"/>
    <w:rsid w:val="00B90CE7"/>
    <w:rsid w:val="00B94ADB"/>
    <w:rsid w:val="00B9771D"/>
    <w:rsid w:val="00BA36D9"/>
    <w:rsid w:val="00BB6D19"/>
    <w:rsid w:val="00C204FF"/>
    <w:rsid w:val="00C21885"/>
    <w:rsid w:val="00CE607E"/>
    <w:rsid w:val="00CF33F2"/>
    <w:rsid w:val="00CF4095"/>
    <w:rsid w:val="00D4501B"/>
    <w:rsid w:val="00D656EE"/>
    <w:rsid w:val="00DA5278"/>
    <w:rsid w:val="00E575E2"/>
    <w:rsid w:val="00E7436F"/>
    <w:rsid w:val="00EA208B"/>
    <w:rsid w:val="00F11065"/>
    <w:rsid w:val="00F41A7E"/>
    <w:rsid w:val="00F461E4"/>
    <w:rsid w:val="00F77160"/>
    <w:rsid w:val="00F86714"/>
    <w:rsid w:val="00FD530B"/>
    <w:rsid w:val="00FE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DF6FF"/>
  <w15:chartTrackingRefBased/>
  <w15:docId w15:val="{1A2B3668-FECE-41F2-AEB9-E52F242D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oppins" w:eastAsiaTheme="minorHAnsi" w:hAnsi="Poppins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36F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204FF"/>
    <w:pPr>
      <w:keepNext/>
      <w:keepLines/>
      <w:outlineLvl w:val="0"/>
    </w:pPr>
    <w:rPr>
      <w:rFonts w:eastAsiaTheme="majorEastAsia" w:cstheme="majorBidi"/>
      <w:b/>
      <w:color w:val="004F6B" w:themeColor="text2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3A5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629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03A5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29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03A5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29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03A5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29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29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29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29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4FF"/>
    <w:rPr>
      <w:rFonts w:eastAsiaTheme="majorEastAsia" w:cstheme="majorBidi"/>
      <w:b/>
      <w:color w:val="004F6B" w:themeColor="text2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299"/>
    <w:rPr>
      <w:rFonts w:asciiTheme="majorHAnsi" w:eastAsiaTheme="majorEastAsia" w:hAnsiTheme="majorHAnsi" w:cstheme="majorBidi"/>
      <w:color w:val="003A5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B6299"/>
    <w:rPr>
      <w:rFonts w:asciiTheme="minorHAnsi" w:eastAsiaTheme="majorEastAsia" w:hAnsiTheme="minorHAnsi" w:cstheme="majorBidi"/>
      <w:color w:val="003A5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299"/>
    <w:rPr>
      <w:rFonts w:asciiTheme="minorHAnsi" w:eastAsiaTheme="majorEastAsia" w:hAnsiTheme="minorHAnsi" w:cstheme="majorBidi"/>
      <w:i/>
      <w:iCs/>
      <w:color w:val="003A5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299"/>
    <w:rPr>
      <w:rFonts w:asciiTheme="minorHAnsi" w:eastAsiaTheme="majorEastAsia" w:hAnsiTheme="minorHAnsi" w:cstheme="majorBidi"/>
      <w:color w:val="003A5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29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29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29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29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04FF"/>
    <w:pPr>
      <w:spacing w:after="80"/>
      <w:contextualSpacing/>
      <w:jc w:val="center"/>
    </w:pPr>
    <w:rPr>
      <w:rFonts w:eastAsiaTheme="majorEastAsia" w:cstheme="majorBidi"/>
      <w:b/>
      <w:color w:val="004F6B" w:themeColor="text2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04FF"/>
    <w:rPr>
      <w:rFonts w:eastAsiaTheme="majorEastAsia" w:cstheme="majorBidi"/>
      <w:b/>
      <w:color w:val="004F6B" w:themeColor="text2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29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29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2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2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299"/>
    <w:rPr>
      <w:i/>
      <w:iCs/>
      <w:color w:val="003A5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299"/>
    <w:pPr>
      <w:pBdr>
        <w:top w:val="single" w:sz="4" w:space="10" w:color="003A50" w:themeColor="accent1" w:themeShade="BF"/>
        <w:bottom w:val="single" w:sz="4" w:space="10" w:color="003A50" w:themeColor="accent1" w:themeShade="BF"/>
      </w:pBdr>
      <w:spacing w:before="360" w:after="360"/>
      <w:ind w:left="864" w:right="864"/>
      <w:jc w:val="center"/>
    </w:pPr>
    <w:rPr>
      <w:i/>
      <w:iCs/>
      <w:color w:val="003A5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299"/>
    <w:rPr>
      <w:i/>
      <w:iCs/>
      <w:color w:val="003A5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299"/>
    <w:rPr>
      <w:b/>
      <w:bCs/>
      <w:smallCaps/>
      <w:color w:val="003A50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57F5C"/>
    <w:rPr>
      <w:color w:val="A8156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F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436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6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6C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6C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CDB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6EC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6E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6E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watchsurrey.co.uk/report/a-strain-on-sight-waiting-for-nhs-specialist-eye-care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s.uk/tests-and-treatments/eye-tests-in-children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hs.uk/tests-and-treatments/eye-tests-in-children/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hs.uk/nhs-services/opticians/free-nhs-eye-tests-and-optical-vouchers/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4F6B"/>
      </a:dk2>
      <a:lt2>
        <a:srgbClr val="FFFFFF"/>
      </a:lt2>
      <a:accent1>
        <a:srgbClr val="004F6B"/>
      </a:accent1>
      <a:accent2>
        <a:srgbClr val="E73E97"/>
      </a:accent2>
      <a:accent3>
        <a:srgbClr val="96DF46"/>
      </a:accent3>
      <a:accent4>
        <a:srgbClr val="F9B93E"/>
      </a:accent4>
      <a:accent5>
        <a:srgbClr val="00B38C"/>
      </a:accent5>
      <a:accent6>
        <a:srgbClr val="7FCBEB"/>
      </a:accent6>
      <a:hlink>
        <a:srgbClr val="A81563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044832956C4A4E989A9D0D1F55E85E" ma:contentTypeVersion="13" ma:contentTypeDescription="Create a new document." ma:contentTypeScope="" ma:versionID="8d784070e149ebc426bd5c5f0afde5f4">
  <xsd:schema xmlns:xsd="http://www.w3.org/2001/XMLSchema" xmlns:xs="http://www.w3.org/2001/XMLSchema" xmlns:p="http://schemas.microsoft.com/office/2006/metadata/properties" xmlns:ns2="38442041-cd03-41af-b930-1f43f5f7472a" xmlns:ns3="f818af58-8a3a-464c-a5cc-8e32eeb236d9" targetNamespace="http://schemas.microsoft.com/office/2006/metadata/properties" ma:root="true" ma:fieldsID="7c7cca257f6f23e2423c6919c02cd412" ns2:_="" ns3:_="">
    <xsd:import namespace="38442041-cd03-41af-b930-1f43f5f7472a"/>
    <xsd:import namespace="f818af58-8a3a-464c-a5cc-8e32eeb236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42041-cd03-41af-b930-1f43f5f74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7e6d622-e7df-453c-acb7-89b942b016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8af58-8a3a-464c-a5cc-8e32eeb236d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2181b42-6528-4dbf-8291-e07480d8e4b0}" ma:internalName="TaxCatchAll" ma:showField="CatchAllData" ma:web="f818af58-8a3a-464c-a5cc-8e32eeb236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18af58-8a3a-464c-a5cc-8e32eeb236d9" xsi:nil="true"/>
    <lcf76f155ced4ddcb4097134ff3c332f xmlns="38442041-cd03-41af-b930-1f43f5f747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BEBD1B-8F1E-4F25-9729-D6FD3ADC6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42041-cd03-41af-b930-1f43f5f7472a"/>
    <ds:schemaRef ds:uri="f818af58-8a3a-464c-a5cc-8e32eeb236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C155F1-5519-4A75-9523-4F85709F39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3CF1E-7D62-427A-B62B-70D3CFADA8F7}">
  <ds:schemaRefs>
    <ds:schemaRef ds:uri="http://schemas.microsoft.com/office/2006/metadata/properties"/>
    <ds:schemaRef ds:uri="http://schemas.microsoft.com/office/infopath/2007/PartnerControls"/>
    <ds:schemaRef ds:uri="f818af58-8a3a-464c-a5cc-8e32eeb236d9"/>
    <ds:schemaRef ds:uri="38442041-cd03-41af-b930-1f43f5f747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Rodd</dc:creator>
  <cp:keywords/>
  <dc:description/>
  <cp:lastModifiedBy>Abby Rodd</cp:lastModifiedBy>
  <cp:revision>9</cp:revision>
  <dcterms:created xsi:type="dcterms:W3CDTF">2025-07-14T20:35:00Z</dcterms:created>
  <dcterms:modified xsi:type="dcterms:W3CDTF">2025-07-21T13:10:00Z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0x01010024044832956C4A4E989A9D0D1F55E85E</vt:lpwstr>
  </property>
  <property fmtid="{D5CDD505-2E9C-101B-9397-08002B2CF9AE}" pid="3" name="MediaServiceImageTags">
    <vt:lpwstr/>
  </property>
</Properties>
</file>