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BF9A7" w14:textId="77777777" w:rsidR="00715CCB" w:rsidRPr="0018437E" w:rsidRDefault="00715CCB" w:rsidP="00A253C3">
      <w:pPr>
        <w:pStyle w:val="Title"/>
        <w:jc w:val="right"/>
      </w:pPr>
      <w:r w:rsidRPr="0018437E">
        <w:rPr>
          <w:noProof/>
        </w:rPr>
        <w:drawing>
          <wp:inline distT="0" distB="0" distL="0" distR="0" wp14:anchorId="07863329" wp14:editId="426559AD">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B758529" w14:textId="77777777" w:rsidR="00715CCB" w:rsidRPr="0018437E" w:rsidRDefault="00715CCB" w:rsidP="00BA519B">
      <w:pPr>
        <w:pStyle w:val="Title"/>
        <w:jc w:val="both"/>
        <w:rPr>
          <w:sz w:val="96"/>
          <w:szCs w:val="96"/>
        </w:rPr>
      </w:pPr>
    </w:p>
    <w:p w14:paraId="0E84EDC9" w14:textId="77777777" w:rsidR="00E31FD4" w:rsidRDefault="00E377CD" w:rsidP="00E31FD4">
      <w:pPr>
        <w:pStyle w:val="Title"/>
        <w:pBdr>
          <w:top w:val="single" w:sz="18" w:space="1" w:color="84BD00" w:themeColor="accent1"/>
          <w:bottom w:val="single" w:sz="18" w:space="1" w:color="84BD00" w:themeColor="accent1"/>
        </w:pBdr>
      </w:pPr>
      <w:r>
        <w:t>Jasmine House</w:t>
      </w:r>
      <w:r w:rsidR="00E31FD4">
        <w:t xml:space="preserve"> </w:t>
      </w:r>
    </w:p>
    <w:p w14:paraId="52C9C73F" w14:textId="267C6D96" w:rsidR="00E31FD4" w:rsidRPr="00E31FD4" w:rsidRDefault="00E31FD4" w:rsidP="00E31FD4">
      <w:pPr>
        <w:pStyle w:val="Title"/>
        <w:pBdr>
          <w:top w:val="single" w:sz="18" w:space="1" w:color="84BD00" w:themeColor="accent1"/>
          <w:bottom w:val="single" w:sz="18" w:space="1" w:color="84BD00" w:themeColor="accent1"/>
        </w:pBdr>
      </w:pPr>
      <w:r>
        <w:t>Enter and View Report</w:t>
      </w:r>
    </w:p>
    <w:p w14:paraId="7C4921FC" w14:textId="77777777" w:rsidR="00DE7840" w:rsidRPr="0018437E" w:rsidRDefault="00DE7840" w:rsidP="008368F9">
      <w:pPr>
        <w:pBdr>
          <w:top w:val="single" w:sz="18" w:space="1" w:color="84BD00" w:themeColor="accent1"/>
          <w:bottom w:val="single" w:sz="18" w:space="1" w:color="84BD00" w:themeColor="accent1"/>
        </w:pBdr>
        <w:jc w:val="center"/>
      </w:pPr>
    </w:p>
    <w:p w14:paraId="1CA9CAB8" w14:textId="043CE916" w:rsidR="0064484F" w:rsidRPr="0018437E" w:rsidRDefault="59C6FABC" w:rsidP="008368F9">
      <w:pPr>
        <w:pStyle w:val="Subtitle"/>
        <w:pBdr>
          <w:top w:val="single" w:sz="18" w:space="1" w:color="84BD00" w:themeColor="accent1"/>
          <w:bottom w:val="single" w:sz="18" w:space="1" w:color="84BD00" w:themeColor="accent1"/>
        </w:pBdr>
      </w:pPr>
      <w:r>
        <w:t xml:space="preserve">April </w:t>
      </w:r>
      <w:r w:rsidR="00DE7840">
        <w:t xml:space="preserve"> 202</w:t>
      </w:r>
      <w:r w:rsidR="0066211F">
        <w:t>5</w:t>
      </w:r>
    </w:p>
    <w:p w14:paraId="38D2A639" w14:textId="77777777" w:rsidR="0064484F" w:rsidRPr="0018437E" w:rsidRDefault="0064484F" w:rsidP="00BA519B">
      <w:pPr>
        <w:jc w:val="both"/>
      </w:pPr>
    </w:p>
    <w:p w14:paraId="18F9AA52" w14:textId="7E9FFC42" w:rsidR="00E55869" w:rsidRPr="0018437E" w:rsidRDefault="0058512C" w:rsidP="00BA519B">
      <w:pPr>
        <w:pStyle w:val="Subtitle"/>
        <w:jc w:val="both"/>
        <w:rPr>
          <w:rFonts w:eastAsiaTheme="minorHAnsi"/>
          <w:b w:val="0"/>
          <w:color w:val="auto"/>
          <w:sz w:val="22"/>
        </w:rPr>
      </w:pPr>
      <w:bookmarkStart w:id="0" w:name="_Toc89869189"/>
      <w:bookmarkStart w:id="1" w:name="_Toc121816705"/>
      <w:r w:rsidRPr="0058512C">
        <w:rPr>
          <w:rFonts w:eastAsiaTheme="minorHAnsi"/>
          <w:b w:val="0"/>
          <w:noProof/>
          <w:color w:val="auto"/>
          <w:sz w:val="22"/>
        </w:rPr>
        <w:drawing>
          <wp:inline distT="0" distB="0" distL="0" distR="0" wp14:anchorId="524BC1E3" wp14:editId="383CFC7A">
            <wp:extent cx="5731510" cy="4298950"/>
            <wp:effectExtent l="0" t="0" r="2540" b="6350"/>
            <wp:docPr id="1277473368" name="Picture 4" descr="A sensory room containing beanbags, light tubes, small cushions with emotion fac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73368" name="Picture 4" descr="A sensory room containing beanbags, light tubes, small cushions with emotion faces on th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B23A3A4" w14:textId="77777777" w:rsidR="001B7313" w:rsidRDefault="001B7313" w:rsidP="00BA519B">
      <w:pPr>
        <w:jc w:val="both"/>
      </w:pPr>
    </w:p>
    <w:p w14:paraId="6FB1294F" w14:textId="1A2C9382" w:rsidR="00E55869" w:rsidRPr="0018437E" w:rsidRDefault="00E55869" w:rsidP="00BA519B">
      <w:pPr>
        <w:jc w:val="both"/>
        <w:rPr>
          <w:rFonts w:cstheme="majorBidi"/>
          <w:bCs/>
          <w:szCs w:val="32"/>
        </w:rPr>
      </w:pPr>
      <w:r w:rsidRPr="0018437E">
        <w:t>If you would like a paper copy of this document or require it in an alternative format, please get in touch with us.</w:t>
      </w:r>
    </w:p>
    <w:p w14:paraId="7A8AAF89" w14:textId="77777777" w:rsidR="00E55869" w:rsidRPr="0018437E" w:rsidRDefault="00E55869" w:rsidP="00BA519B">
      <w:pPr>
        <w:spacing w:after="160" w:line="259" w:lineRule="auto"/>
        <w:jc w:val="both"/>
      </w:pPr>
    </w:p>
    <w:sdt>
      <w:sdtPr>
        <w:rPr>
          <w:rFonts w:eastAsiaTheme="minorEastAsia" w:cstheme="minorBidi"/>
          <w:b w:val="0"/>
          <w:color w:val="auto"/>
          <w:sz w:val="24"/>
          <w:szCs w:val="24"/>
          <w:lang w:val="en-GB"/>
        </w:rPr>
        <w:id w:val="578160480"/>
        <w:docPartObj>
          <w:docPartGallery w:val="Table of Contents"/>
          <w:docPartUnique/>
        </w:docPartObj>
      </w:sdtPr>
      <w:sdtEndPr/>
      <w:sdtContent>
        <w:p w14:paraId="357D1414" w14:textId="77777777" w:rsidR="00E55869" w:rsidRPr="0018437E" w:rsidRDefault="00E55869" w:rsidP="00BA519B">
          <w:pPr>
            <w:pStyle w:val="TOCHeading"/>
            <w:jc w:val="both"/>
            <w:rPr>
              <w:rFonts w:cs="Poppins"/>
              <w:lang w:val="en-GB"/>
            </w:rPr>
          </w:pPr>
          <w:r w:rsidRPr="440570F7">
            <w:rPr>
              <w:rFonts w:cs="Poppins"/>
              <w:lang w:val="en-GB"/>
            </w:rPr>
            <w:t>Contents</w:t>
          </w:r>
        </w:p>
        <w:p w14:paraId="27F26C84" w14:textId="5E9FF08E" w:rsidR="001A70D5" w:rsidRDefault="440570F7">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rsidR="00E55869">
            <w:instrText>TOC \o "1-2" \z \u \h</w:instrText>
          </w:r>
          <w:r>
            <w:fldChar w:fldCharType="separate"/>
          </w:r>
          <w:hyperlink w:anchor="_Toc198136787" w:history="1">
            <w:r w:rsidR="001A70D5" w:rsidRPr="00A057E7">
              <w:rPr>
                <w:rStyle w:val="Hyperlink"/>
                <w:noProof/>
              </w:rPr>
              <w:t>Report overview</w:t>
            </w:r>
            <w:r w:rsidR="001A70D5">
              <w:rPr>
                <w:noProof/>
                <w:webHidden/>
              </w:rPr>
              <w:tab/>
            </w:r>
            <w:r w:rsidR="001A70D5">
              <w:rPr>
                <w:noProof/>
                <w:webHidden/>
              </w:rPr>
              <w:fldChar w:fldCharType="begin"/>
            </w:r>
            <w:r w:rsidR="001A70D5">
              <w:rPr>
                <w:noProof/>
                <w:webHidden/>
              </w:rPr>
              <w:instrText xml:space="preserve"> PAGEREF _Toc198136787 \h </w:instrText>
            </w:r>
            <w:r w:rsidR="001A70D5">
              <w:rPr>
                <w:noProof/>
                <w:webHidden/>
              </w:rPr>
            </w:r>
            <w:r w:rsidR="001A70D5">
              <w:rPr>
                <w:noProof/>
                <w:webHidden/>
              </w:rPr>
              <w:fldChar w:fldCharType="separate"/>
            </w:r>
            <w:r w:rsidR="00B2504D">
              <w:rPr>
                <w:noProof/>
                <w:webHidden/>
              </w:rPr>
              <w:t>3</w:t>
            </w:r>
            <w:r w:rsidR="001A70D5">
              <w:rPr>
                <w:noProof/>
                <w:webHidden/>
              </w:rPr>
              <w:fldChar w:fldCharType="end"/>
            </w:r>
          </w:hyperlink>
        </w:p>
        <w:p w14:paraId="1A39DEEB" w14:textId="7A79AE3F"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88" w:history="1">
            <w:r w:rsidRPr="00A057E7">
              <w:rPr>
                <w:rStyle w:val="Hyperlink"/>
                <w:noProof/>
              </w:rPr>
              <w:t>Why we visited</w:t>
            </w:r>
            <w:r>
              <w:rPr>
                <w:noProof/>
                <w:webHidden/>
              </w:rPr>
              <w:tab/>
            </w:r>
            <w:r>
              <w:rPr>
                <w:noProof/>
                <w:webHidden/>
              </w:rPr>
              <w:fldChar w:fldCharType="begin"/>
            </w:r>
            <w:r>
              <w:rPr>
                <w:noProof/>
                <w:webHidden/>
              </w:rPr>
              <w:instrText xml:space="preserve"> PAGEREF _Toc198136788 \h </w:instrText>
            </w:r>
            <w:r>
              <w:rPr>
                <w:noProof/>
                <w:webHidden/>
              </w:rPr>
            </w:r>
            <w:r>
              <w:rPr>
                <w:noProof/>
                <w:webHidden/>
              </w:rPr>
              <w:fldChar w:fldCharType="separate"/>
            </w:r>
            <w:r w:rsidR="00B2504D">
              <w:rPr>
                <w:noProof/>
                <w:webHidden/>
              </w:rPr>
              <w:t>3</w:t>
            </w:r>
            <w:r>
              <w:rPr>
                <w:noProof/>
                <w:webHidden/>
              </w:rPr>
              <w:fldChar w:fldCharType="end"/>
            </w:r>
          </w:hyperlink>
        </w:p>
        <w:p w14:paraId="3929A47B" w14:textId="1493166C"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89" w:history="1">
            <w:r w:rsidRPr="00A057E7">
              <w:rPr>
                <w:rStyle w:val="Hyperlink"/>
                <w:noProof/>
              </w:rPr>
              <w:t>Who we heard from</w:t>
            </w:r>
            <w:r>
              <w:rPr>
                <w:noProof/>
                <w:webHidden/>
              </w:rPr>
              <w:tab/>
            </w:r>
            <w:r>
              <w:rPr>
                <w:noProof/>
                <w:webHidden/>
              </w:rPr>
              <w:fldChar w:fldCharType="begin"/>
            </w:r>
            <w:r>
              <w:rPr>
                <w:noProof/>
                <w:webHidden/>
              </w:rPr>
              <w:instrText xml:space="preserve"> PAGEREF _Toc198136789 \h </w:instrText>
            </w:r>
            <w:r>
              <w:rPr>
                <w:noProof/>
                <w:webHidden/>
              </w:rPr>
            </w:r>
            <w:r>
              <w:rPr>
                <w:noProof/>
                <w:webHidden/>
              </w:rPr>
              <w:fldChar w:fldCharType="separate"/>
            </w:r>
            <w:r w:rsidR="00B2504D">
              <w:rPr>
                <w:noProof/>
                <w:webHidden/>
              </w:rPr>
              <w:t>4</w:t>
            </w:r>
            <w:r>
              <w:rPr>
                <w:noProof/>
                <w:webHidden/>
              </w:rPr>
              <w:fldChar w:fldCharType="end"/>
            </w:r>
          </w:hyperlink>
        </w:p>
        <w:p w14:paraId="0D97C4A0" w14:textId="65ECA34C"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90" w:history="1">
            <w:r w:rsidRPr="00A057E7">
              <w:rPr>
                <w:rStyle w:val="Hyperlink"/>
                <w:noProof/>
              </w:rPr>
              <w:t>Disclaimer</w:t>
            </w:r>
            <w:r>
              <w:rPr>
                <w:noProof/>
                <w:webHidden/>
              </w:rPr>
              <w:tab/>
            </w:r>
            <w:r>
              <w:rPr>
                <w:noProof/>
                <w:webHidden/>
              </w:rPr>
              <w:fldChar w:fldCharType="begin"/>
            </w:r>
            <w:r>
              <w:rPr>
                <w:noProof/>
                <w:webHidden/>
              </w:rPr>
              <w:instrText xml:space="preserve"> PAGEREF _Toc198136790 \h </w:instrText>
            </w:r>
            <w:r>
              <w:rPr>
                <w:noProof/>
                <w:webHidden/>
              </w:rPr>
            </w:r>
            <w:r>
              <w:rPr>
                <w:noProof/>
                <w:webHidden/>
              </w:rPr>
              <w:fldChar w:fldCharType="separate"/>
            </w:r>
            <w:r w:rsidR="00B2504D">
              <w:rPr>
                <w:noProof/>
                <w:webHidden/>
              </w:rPr>
              <w:t>4</w:t>
            </w:r>
            <w:r>
              <w:rPr>
                <w:noProof/>
                <w:webHidden/>
              </w:rPr>
              <w:fldChar w:fldCharType="end"/>
            </w:r>
          </w:hyperlink>
        </w:p>
        <w:p w14:paraId="125EDB9C" w14:textId="6744ED1B" w:rsidR="001A70D5" w:rsidRDefault="001A70D5">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8136791" w:history="1">
            <w:r w:rsidRPr="00A057E7">
              <w:rPr>
                <w:rStyle w:val="Hyperlink"/>
                <w:noProof/>
              </w:rPr>
              <w:t>Recommendations</w:t>
            </w:r>
            <w:r>
              <w:rPr>
                <w:noProof/>
                <w:webHidden/>
              </w:rPr>
              <w:tab/>
            </w:r>
            <w:r>
              <w:rPr>
                <w:noProof/>
                <w:webHidden/>
              </w:rPr>
              <w:fldChar w:fldCharType="begin"/>
            </w:r>
            <w:r>
              <w:rPr>
                <w:noProof/>
                <w:webHidden/>
              </w:rPr>
              <w:instrText xml:space="preserve"> PAGEREF _Toc198136791 \h </w:instrText>
            </w:r>
            <w:r>
              <w:rPr>
                <w:noProof/>
                <w:webHidden/>
              </w:rPr>
            </w:r>
            <w:r>
              <w:rPr>
                <w:noProof/>
                <w:webHidden/>
              </w:rPr>
              <w:fldChar w:fldCharType="separate"/>
            </w:r>
            <w:r w:rsidR="00B2504D">
              <w:rPr>
                <w:noProof/>
                <w:webHidden/>
              </w:rPr>
              <w:t>4</w:t>
            </w:r>
            <w:r>
              <w:rPr>
                <w:noProof/>
                <w:webHidden/>
              </w:rPr>
              <w:fldChar w:fldCharType="end"/>
            </w:r>
          </w:hyperlink>
        </w:p>
        <w:p w14:paraId="5C1BACF6" w14:textId="41FB62D3" w:rsidR="001A70D5" w:rsidRDefault="001A70D5">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8136792" w:history="1">
            <w:r w:rsidRPr="00A057E7">
              <w:rPr>
                <w:rStyle w:val="Hyperlink"/>
                <w:noProof/>
              </w:rPr>
              <w:t>Observations about the service</w:t>
            </w:r>
            <w:r>
              <w:rPr>
                <w:noProof/>
                <w:webHidden/>
              </w:rPr>
              <w:tab/>
            </w:r>
            <w:r>
              <w:rPr>
                <w:noProof/>
                <w:webHidden/>
              </w:rPr>
              <w:fldChar w:fldCharType="begin"/>
            </w:r>
            <w:r>
              <w:rPr>
                <w:noProof/>
                <w:webHidden/>
              </w:rPr>
              <w:instrText xml:space="preserve"> PAGEREF _Toc198136792 \h </w:instrText>
            </w:r>
            <w:r>
              <w:rPr>
                <w:noProof/>
                <w:webHidden/>
              </w:rPr>
            </w:r>
            <w:r>
              <w:rPr>
                <w:noProof/>
                <w:webHidden/>
              </w:rPr>
              <w:fldChar w:fldCharType="separate"/>
            </w:r>
            <w:r w:rsidR="00B2504D">
              <w:rPr>
                <w:noProof/>
                <w:webHidden/>
              </w:rPr>
              <w:t>6</w:t>
            </w:r>
            <w:r>
              <w:rPr>
                <w:noProof/>
                <w:webHidden/>
              </w:rPr>
              <w:fldChar w:fldCharType="end"/>
            </w:r>
          </w:hyperlink>
        </w:p>
        <w:p w14:paraId="2CC74989" w14:textId="16E2A82F"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93" w:history="1">
            <w:r w:rsidRPr="00A057E7">
              <w:rPr>
                <w:rStyle w:val="Hyperlink"/>
                <w:noProof/>
              </w:rPr>
              <w:t>Description of service</w:t>
            </w:r>
            <w:r>
              <w:rPr>
                <w:noProof/>
                <w:webHidden/>
              </w:rPr>
              <w:tab/>
            </w:r>
            <w:r>
              <w:rPr>
                <w:noProof/>
                <w:webHidden/>
              </w:rPr>
              <w:fldChar w:fldCharType="begin"/>
            </w:r>
            <w:r>
              <w:rPr>
                <w:noProof/>
                <w:webHidden/>
              </w:rPr>
              <w:instrText xml:space="preserve"> PAGEREF _Toc198136793 \h </w:instrText>
            </w:r>
            <w:r>
              <w:rPr>
                <w:noProof/>
                <w:webHidden/>
              </w:rPr>
            </w:r>
            <w:r>
              <w:rPr>
                <w:noProof/>
                <w:webHidden/>
              </w:rPr>
              <w:fldChar w:fldCharType="separate"/>
            </w:r>
            <w:r w:rsidR="00B2504D">
              <w:rPr>
                <w:noProof/>
                <w:webHidden/>
              </w:rPr>
              <w:t>6</w:t>
            </w:r>
            <w:r>
              <w:rPr>
                <w:noProof/>
                <w:webHidden/>
              </w:rPr>
              <w:fldChar w:fldCharType="end"/>
            </w:r>
          </w:hyperlink>
        </w:p>
        <w:p w14:paraId="745CE362" w14:textId="04F3073C"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94" w:history="1">
            <w:r w:rsidRPr="00A057E7">
              <w:rPr>
                <w:rStyle w:val="Hyperlink"/>
                <w:noProof/>
              </w:rPr>
              <w:t>Environment</w:t>
            </w:r>
            <w:r>
              <w:rPr>
                <w:noProof/>
                <w:webHidden/>
              </w:rPr>
              <w:tab/>
            </w:r>
            <w:r>
              <w:rPr>
                <w:noProof/>
                <w:webHidden/>
              </w:rPr>
              <w:fldChar w:fldCharType="begin"/>
            </w:r>
            <w:r>
              <w:rPr>
                <w:noProof/>
                <w:webHidden/>
              </w:rPr>
              <w:instrText xml:space="preserve"> PAGEREF _Toc198136794 \h </w:instrText>
            </w:r>
            <w:r>
              <w:rPr>
                <w:noProof/>
                <w:webHidden/>
              </w:rPr>
            </w:r>
            <w:r>
              <w:rPr>
                <w:noProof/>
                <w:webHidden/>
              </w:rPr>
              <w:fldChar w:fldCharType="separate"/>
            </w:r>
            <w:r w:rsidR="00B2504D">
              <w:rPr>
                <w:noProof/>
                <w:webHidden/>
              </w:rPr>
              <w:t>6</w:t>
            </w:r>
            <w:r>
              <w:rPr>
                <w:noProof/>
                <w:webHidden/>
              </w:rPr>
              <w:fldChar w:fldCharType="end"/>
            </w:r>
          </w:hyperlink>
        </w:p>
        <w:p w14:paraId="2A8C25E8" w14:textId="33ACEA6B"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95" w:history="1">
            <w:r w:rsidRPr="00A057E7">
              <w:rPr>
                <w:rStyle w:val="Hyperlink"/>
                <w:noProof/>
              </w:rPr>
              <w:t>Facilities</w:t>
            </w:r>
            <w:r>
              <w:rPr>
                <w:noProof/>
                <w:webHidden/>
              </w:rPr>
              <w:tab/>
            </w:r>
            <w:r>
              <w:rPr>
                <w:noProof/>
                <w:webHidden/>
              </w:rPr>
              <w:fldChar w:fldCharType="begin"/>
            </w:r>
            <w:r>
              <w:rPr>
                <w:noProof/>
                <w:webHidden/>
              </w:rPr>
              <w:instrText xml:space="preserve"> PAGEREF _Toc198136795 \h </w:instrText>
            </w:r>
            <w:r>
              <w:rPr>
                <w:noProof/>
                <w:webHidden/>
              </w:rPr>
            </w:r>
            <w:r>
              <w:rPr>
                <w:noProof/>
                <w:webHidden/>
              </w:rPr>
              <w:fldChar w:fldCharType="separate"/>
            </w:r>
            <w:r w:rsidR="00B2504D">
              <w:rPr>
                <w:noProof/>
                <w:webHidden/>
              </w:rPr>
              <w:t>6</w:t>
            </w:r>
            <w:r>
              <w:rPr>
                <w:noProof/>
                <w:webHidden/>
              </w:rPr>
              <w:fldChar w:fldCharType="end"/>
            </w:r>
          </w:hyperlink>
        </w:p>
        <w:p w14:paraId="5D970022" w14:textId="107B6300" w:rsidR="001A70D5" w:rsidRDefault="001A70D5">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8136796" w:history="1">
            <w:r w:rsidRPr="00A057E7">
              <w:rPr>
                <w:rStyle w:val="Hyperlink"/>
                <w:noProof/>
              </w:rPr>
              <w:t>What we heard in detail</w:t>
            </w:r>
            <w:r>
              <w:rPr>
                <w:noProof/>
                <w:webHidden/>
              </w:rPr>
              <w:tab/>
            </w:r>
            <w:r>
              <w:rPr>
                <w:noProof/>
                <w:webHidden/>
              </w:rPr>
              <w:fldChar w:fldCharType="begin"/>
            </w:r>
            <w:r>
              <w:rPr>
                <w:noProof/>
                <w:webHidden/>
              </w:rPr>
              <w:instrText xml:space="preserve"> PAGEREF _Toc198136796 \h </w:instrText>
            </w:r>
            <w:r>
              <w:rPr>
                <w:noProof/>
                <w:webHidden/>
              </w:rPr>
            </w:r>
            <w:r>
              <w:rPr>
                <w:noProof/>
                <w:webHidden/>
              </w:rPr>
              <w:fldChar w:fldCharType="separate"/>
            </w:r>
            <w:r w:rsidR="00B2504D">
              <w:rPr>
                <w:noProof/>
                <w:webHidden/>
              </w:rPr>
              <w:t>7</w:t>
            </w:r>
            <w:r>
              <w:rPr>
                <w:noProof/>
                <w:webHidden/>
              </w:rPr>
              <w:fldChar w:fldCharType="end"/>
            </w:r>
          </w:hyperlink>
        </w:p>
        <w:p w14:paraId="04ED03CD" w14:textId="357430F2"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97" w:history="1">
            <w:r w:rsidRPr="00A057E7">
              <w:rPr>
                <w:rStyle w:val="Hyperlink"/>
                <w:noProof/>
              </w:rPr>
              <w:t>Care</w:t>
            </w:r>
            <w:r>
              <w:rPr>
                <w:noProof/>
                <w:webHidden/>
              </w:rPr>
              <w:tab/>
            </w:r>
            <w:r>
              <w:rPr>
                <w:noProof/>
                <w:webHidden/>
              </w:rPr>
              <w:fldChar w:fldCharType="begin"/>
            </w:r>
            <w:r>
              <w:rPr>
                <w:noProof/>
                <w:webHidden/>
              </w:rPr>
              <w:instrText xml:space="preserve"> PAGEREF _Toc198136797 \h </w:instrText>
            </w:r>
            <w:r>
              <w:rPr>
                <w:noProof/>
                <w:webHidden/>
              </w:rPr>
            </w:r>
            <w:r>
              <w:rPr>
                <w:noProof/>
                <w:webHidden/>
              </w:rPr>
              <w:fldChar w:fldCharType="separate"/>
            </w:r>
            <w:r w:rsidR="00B2504D">
              <w:rPr>
                <w:noProof/>
                <w:webHidden/>
              </w:rPr>
              <w:t>7</w:t>
            </w:r>
            <w:r>
              <w:rPr>
                <w:noProof/>
                <w:webHidden/>
              </w:rPr>
              <w:fldChar w:fldCharType="end"/>
            </w:r>
          </w:hyperlink>
        </w:p>
        <w:p w14:paraId="13B79516" w14:textId="52781F22"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98" w:history="1">
            <w:r w:rsidRPr="00A057E7">
              <w:rPr>
                <w:rStyle w:val="Hyperlink"/>
                <w:noProof/>
              </w:rPr>
              <w:t>Staff</w:t>
            </w:r>
            <w:r>
              <w:rPr>
                <w:noProof/>
                <w:webHidden/>
              </w:rPr>
              <w:tab/>
            </w:r>
            <w:r>
              <w:rPr>
                <w:noProof/>
                <w:webHidden/>
              </w:rPr>
              <w:fldChar w:fldCharType="begin"/>
            </w:r>
            <w:r>
              <w:rPr>
                <w:noProof/>
                <w:webHidden/>
              </w:rPr>
              <w:instrText xml:space="preserve"> PAGEREF _Toc198136798 \h </w:instrText>
            </w:r>
            <w:r>
              <w:rPr>
                <w:noProof/>
                <w:webHidden/>
              </w:rPr>
            </w:r>
            <w:r>
              <w:rPr>
                <w:noProof/>
                <w:webHidden/>
              </w:rPr>
              <w:fldChar w:fldCharType="separate"/>
            </w:r>
            <w:r w:rsidR="00B2504D">
              <w:rPr>
                <w:noProof/>
                <w:webHidden/>
              </w:rPr>
              <w:t>8</w:t>
            </w:r>
            <w:r>
              <w:rPr>
                <w:noProof/>
                <w:webHidden/>
              </w:rPr>
              <w:fldChar w:fldCharType="end"/>
            </w:r>
          </w:hyperlink>
        </w:p>
        <w:p w14:paraId="04DF16A8" w14:textId="2D9E091C"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799" w:history="1">
            <w:r w:rsidRPr="00A057E7">
              <w:rPr>
                <w:rStyle w:val="Hyperlink"/>
                <w:noProof/>
              </w:rPr>
              <w:t>Daily life</w:t>
            </w:r>
            <w:r>
              <w:rPr>
                <w:noProof/>
                <w:webHidden/>
              </w:rPr>
              <w:tab/>
            </w:r>
            <w:r>
              <w:rPr>
                <w:noProof/>
                <w:webHidden/>
              </w:rPr>
              <w:fldChar w:fldCharType="begin"/>
            </w:r>
            <w:r>
              <w:rPr>
                <w:noProof/>
                <w:webHidden/>
              </w:rPr>
              <w:instrText xml:space="preserve"> PAGEREF _Toc198136799 \h </w:instrText>
            </w:r>
            <w:r>
              <w:rPr>
                <w:noProof/>
                <w:webHidden/>
              </w:rPr>
            </w:r>
            <w:r>
              <w:rPr>
                <w:noProof/>
                <w:webHidden/>
              </w:rPr>
              <w:fldChar w:fldCharType="separate"/>
            </w:r>
            <w:r w:rsidR="00B2504D">
              <w:rPr>
                <w:noProof/>
                <w:webHidden/>
              </w:rPr>
              <w:t>8</w:t>
            </w:r>
            <w:r>
              <w:rPr>
                <w:noProof/>
                <w:webHidden/>
              </w:rPr>
              <w:fldChar w:fldCharType="end"/>
            </w:r>
          </w:hyperlink>
        </w:p>
        <w:p w14:paraId="7D74DE34" w14:textId="289361DF"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800" w:history="1">
            <w:r w:rsidRPr="00A057E7">
              <w:rPr>
                <w:rStyle w:val="Hyperlink"/>
                <w:noProof/>
              </w:rPr>
              <w:t>Food</w:t>
            </w:r>
            <w:r>
              <w:rPr>
                <w:noProof/>
                <w:webHidden/>
              </w:rPr>
              <w:tab/>
            </w:r>
            <w:r>
              <w:rPr>
                <w:noProof/>
                <w:webHidden/>
              </w:rPr>
              <w:fldChar w:fldCharType="begin"/>
            </w:r>
            <w:r>
              <w:rPr>
                <w:noProof/>
                <w:webHidden/>
              </w:rPr>
              <w:instrText xml:space="preserve"> PAGEREF _Toc198136800 \h </w:instrText>
            </w:r>
            <w:r>
              <w:rPr>
                <w:noProof/>
                <w:webHidden/>
              </w:rPr>
            </w:r>
            <w:r>
              <w:rPr>
                <w:noProof/>
                <w:webHidden/>
              </w:rPr>
              <w:fldChar w:fldCharType="separate"/>
            </w:r>
            <w:r w:rsidR="00B2504D">
              <w:rPr>
                <w:noProof/>
                <w:webHidden/>
              </w:rPr>
              <w:t>9</w:t>
            </w:r>
            <w:r>
              <w:rPr>
                <w:noProof/>
                <w:webHidden/>
              </w:rPr>
              <w:fldChar w:fldCharType="end"/>
            </w:r>
          </w:hyperlink>
        </w:p>
        <w:p w14:paraId="077D736B" w14:textId="621D9D3A"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801" w:history="1">
            <w:r w:rsidRPr="00A057E7">
              <w:rPr>
                <w:rStyle w:val="Hyperlink"/>
                <w:noProof/>
              </w:rPr>
              <w:t>Visiting</w:t>
            </w:r>
            <w:r>
              <w:rPr>
                <w:noProof/>
                <w:webHidden/>
              </w:rPr>
              <w:tab/>
            </w:r>
            <w:r>
              <w:rPr>
                <w:noProof/>
                <w:webHidden/>
              </w:rPr>
              <w:fldChar w:fldCharType="begin"/>
            </w:r>
            <w:r>
              <w:rPr>
                <w:noProof/>
                <w:webHidden/>
              </w:rPr>
              <w:instrText xml:space="preserve"> PAGEREF _Toc198136801 \h </w:instrText>
            </w:r>
            <w:r>
              <w:rPr>
                <w:noProof/>
                <w:webHidden/>
              </w:rPr>
            </w:r>
            <w:r>
              <w:rPr>
                <w:noProof/>
                <w:webHidden/>
              </w:rPr>
              <w:fldChar w:fldCharType="separate"/>
            </w:r>
            <w:r w:rsidR="00B2504D">
              <w:rPr>
                <w:noProof/>
                <w:webHidden/>
              </w:rPr>
              <w:t>9</w:t>
            </w:r>
            <w:r>
              <w:rPr>
                <w:noProof/>
                <w:webHidden/>
              </w:rPr>
              <w:fldChar w:fldCharType="end"/>
            </w:r>
          </w:hyperlink>
        </w:p>
        <w:p w14:paraId="72C19387" w14:textId="3225EF96"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802" w:history="1">
            <w:r w:rsidRPr="00A057E7">
              <w:rPr>
                <w:rStyle w:val="Hyperlink"/>
                <w:noProof/>
              </w:rPr>
              <w:t>Staying in touch</w:t>
            </w:r>
            <w:r>
              <w:rPr>
                <w:noProof/>
                <w:webHidden/>
              </w:rPr>
              <w:tab/>
            </w:r>
            <w:r>
              <w:rPr>
                <w:noProof/>
                <w:webHidden/>
              </w:rPr>
              <w:fldChar w:fldCharType="begin"/>
            </w:r>
            <w:r>
              <w:rPr>
                <w:noProof/>
                <w:webHidden/>
              </w:rPr>
              <w:instrText xml:space="preserve"> PAGEREF _Toc198136802 \h </w:instrText>
            </w:r>
            <w:r>
              <w:rPr>
                <w:noProof/>
                <w:webHidden/>
              </w:rPr>
            </w:r>
            <w:r>
              <w:rPr>
                <w:noProof/>
                <w:webHidden/>
              </w:rPr>
              <w:fldChar w:fldCharType="separate"/>
            </w:r>
            <w:r w:rsidR="00B2504D">
              <w:rPr>
                <w:noProof/>
                <w:webHidden/>
              </w:rPr>
              <w:t>9</w:t>
            </w:r>
            <w:r>
              <w:rPr>
                <w:noProof/>
                <w:webHidden/>
              </w:rPr>
              <w:fldChar w:fldCharType="end"/>
            </w:r>
          </w:hyperlink>
        </w:p>
        <w:p w14:paraId="0745A313" w14:textId="67BF7841"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803" w:history="1">
            <w:r w:rsidRPr="00A057E7">
              <w:rPr>
                <w:rStyle w:val="Hyperlink"/>
                <w:noProof/>
              </w:rPr>
              <w:t>Visiting healthcare professionals</w:t>
            </w:r>
            <w:r>
              <w:rPr>
                <w:noProof/>
                <w:webHidden/>
              </w:rPr>
              <w:tab/>
            </w:r>
            <w:r>
              <w:rPr>
                <w:noProof/>
                <w:webHidden/>
              </w:rPr>
              <w:fldChar w:fldCharType="begin"/>
            </w:r>
            <w:r>
              <w:rPr>
                <w:noProof/>
                <w:webHidden/>
              </w:rPr>
              <w:instrText xml:space="preserve"> PAGEREF _Toc198136803 \h </w:instrText>
            </w:r>
            <w:r>
              <w:rPr>
                <w:noProof/>
                <w:webHidden/>
              </w:rPr>
            </w:r>
            <w:r>
              <w:rPr>
                <w:noProof/>
                <w:webHidden/>
              </w:rPr>
              <w:fldChar w:fldCharType="separate"/>
            </w:r>
            <w:r w:rsidR="00B2504D">
              <w:rPr>
                <w:noProof/>
                <w:webHidden/>
              </w:rPr>
              <w:t>9</w:t>
            </w:r>
            <w:r>
              <w:rPr>
                <w:noProof/>
                <w:webHidden/>
              </w:rPr>
              <w:fldChar w:fldCharType="end"/>
            </w:r>
          </w:hyperlink>
        </w:p>
        <w:p w14:paraId="158DBB4A" w14:textId="2AEB8A4A"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804" w:history="1">
            <w:r w:rsidRPr="00A057E7">
              <w:rPr>
                <w:rStyle w:val="Hyperlink"/>
                <w:noProof/>
              </w:rPr>
              <w:t>General Feedback on Learning Disability Services</w:t>
            </w:r>
            <w:r>
              <w:rPr>
                <w:noProof/>
                <w:webHidden/>
              </w:rPr>
              <w:tab/>
            </w:r>
            <w:r>
              <w:rPr>
                <w:noProof/>
                <w:webHidden/>
              </w:rPr>
              <w:fldChar w:fldCharType="begin"/>
            </w:r>
            <w:r>
              <w:rPr>
                <w:noProof/>
                <w:webHidden/>
              </w:rPr>
              <w:instrText xml:space="preserve"> PAGEREF _Toc198136804 \h </w:instrText>
            </w:r>
            <w:r>
              <w:rPr>
                <w:noProof/>
                <w:webHidden/>
              </w:rPr>
            </w:r>
            <w:r>
              <w:rPr>
                <w:noProof/>
                <w:webHidden/>
              </w:rPr>
              <w:fldChar w:fldCharType="separate"/>
            </w:r>
            <w:r w:rsidR="00B2504D">
              <w:rPr>
                <w:noProof/>
                <w:webHidden/>
              </w:rPr>
              <w:t>10</w:t>
            </w:r>
            <w:r>
              <w:rPr>
                <w:noProof/>
                <w:webHidden/>
              </w:rPr>
              <w:fldChar w:fldCharType="end"/>
            </w:r>
          </w:hyperlink>
        </w:p>
        <w:p w14:paraId="7956BFE0" w14:textId="0CA867C4"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805" w:history="1">
            <w:r w:rsidRPr="00A057E7">
              <w:rPr>
                <w:rStyle w:val="Hyperlink"/>
                <w:noProof/>
              </w:rPr>
              <w:t>Feedback</w:t>
            </w:r>
            <w:r>
              <w:rPr>
                <w:noProof/>
                <w:webHidden/>
              </w:rPr>
              <w:tab/>
            </w:r>
            <w:r>
              <w:rPr>
                <w:noProof/>
                <w:webHidden/>
              </w:rPr>
              <w:fldChar w:fldCharType="begin"/>
            </w:r>
            <w:r>
              <w:rPr>
                <w:noProof/>
                <w:webHidden/>
              </w:rPr>
              <w:instrText xml:space="preserve"> PAGEREF _Toc198136805 \h </w:instrText>
            </w:r>
            <w:r>
              <w:rPr>
                <w:noProof/>
                <w:webHidden/>
              </w:rPr>
            </w:r>
            <w:r>
              <w:rPr>
                <w:noProof/>
                <w:webHidden/>
              </w:rPr>
              <w:fldChar w:fldCharType="separate"/>
            </w:r>
            <w:r w:rsidR="00B2504D">
              <w:rPr>
                <w:noProof/>
                <w:webHidden/>
              </w:rPr>
              <w:t>11</w:t>
            </w:r>
            <w:r>
              <w:rPr>
                <w:noProof/>
                <w:webHidden/>
              </w:rPr>
              <w:fldChar w:fldCharType="end"/>
            </w:r>
          </w:hyperlink>
        </w:p>
        <w:p w14:paraId="100BE4D8" w14:textId="537C639C" w:rsidR="001A70D5" w:rsidRDefault="001A70D5">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8136806" w:history="1">
            <w:r w:rsidRPr="00A057E7">
              <w:rPr>
                <w:rStyle w:val="Hyperlink"/>
                <w:noProof/>
              </w:rPr>
              <w:t>Next steps</w:t>
            </w:r>
            <w:r>
              <w:rPr>
                <w:noProof/>
                <w:webHidden/>
              </w:rPr>
              <w:tab/>
            </w:r>
            <w:r>
              <w:rPr>
                <w:noProof/>
                <w:webHidden/>
              </w:rPr>
              <w:fldChar w:fldCharType="begin"/>
            </w:r>
            <w:r>
              <w:rPr>
                <w:noProof/>
                <w:webHidden/>
              </w:rPr>
              <w:instrText xml:space="preserve"> PAGEREF _Toc198136806 \h </w:instrText>
            </w:r>
            <w:r>
              <w:rPr>
                <w:noProof/>
                <w:webHidden/>
              </w:rPr>
            </w:r>
            <w:r>
              <w:rPr>
                <w:noProof/>
                <w:webHidden/>
              </w:rPr>
              <w:fldChar w:fldCharType="separate"/>
            </w:r>
            <w:r w:rsidR="00B2504D">
              <w:rPr>
                <w:noProof/>
                <w:webHidden/>
              </w:rPr>
              <w:t>11</w:t>
            </w:r>
            <w:r>
              <w:rPr>
                <w:noProof/>
                <w:webHidden/>
              </w:rPr>
              <w:fldChar w:fldCharType="end"/>
            </w:r>
          </w:hyperlink>
        </w:p>
        <w:p w14:paraId="3356FEAC" w14:textId="16D9FDF0" w:rsidR="001A70D5" w:rsidRDefault="001A70D5">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8136807" w:history="1">
            <w:r w:rsidRPr="00A057E7">
              <w:rPr>
                <w:rStyle w:val="Hyperlink"/>
                <w:noProof/>
              </w:rPr>
              <w:t>Service provider response</w:t>
            </w:r>
            <w:r>
              <w:rPr>
                <w:noProof/>
                <w:webHidden/>
              </w:rPr>
              <w:tab/>
            </w:r>
            <w:r>
              <w:rPr>
                <w:noProof/>
                <w:webHidden/>
              </w:rPr>
              <w:fldChar w:fldCharType="begin"/>
            </w:r>
            <w:r>
              <w:rPr>
                <w:noProof/>
                <w:webHidden/>
              </w:rPr>
              <w:instrText xml:space="preserve"> PAGEREF _Toc198136807 \h </w:instrText>
            </w:r>
            <w:r>
              <w:rPr>
                <w:noProof/>
                <w:webHidden/>
              </w:rPr>
            </w:r>
            <w:r>
              <w:rPr>
                <w:noProof/>
                <w:webHidden/>
              </w:rPr>
              <w:fldChar w:fldCharType="separate"/>
            </w:r>
            <w:r w:rsidR="00B2504D">
              <w:rPr>
                <w:noProof/>
                <w:webHidden/>
              </w:rPr>
              <w:t>12</w:t>
            </w:r>
            <w:r>
              <w:rPr>
                <w:noProof/>
                <w:webHidden/>
              </w:rPr>
              <w:fldChar w:fldCharType="end"/>
            </w:r>
          </w:hyperlink>
        </w:p>
        <w:p w14:paraId="2B74DBE9" w14:textId="59512ECF"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808" w:history="1">
            <w:r w:rsidRPr="00A057E7">
              <w:rPr>
                <w:rStyle w:val="Hyperlink"/>
                <w:noProof/>
              </w:rPr>
              <w:t>Acknowledgments</w:t>
            </w:r>
            <w:r>
              <w:rPr>
                <w:noProof/>
                <w:webHidden/>
              </w:rPr>
              <w:tab/>
            </w:r>
            <w:r>
              <w:rPr>
                <w:noProof/>
                <w:webHidden/>
              </w:rPr>
              <w:fldChar w:fldCharType="begin"/>
            </w:r>
            <w:r>
              <w:rPr>
                <w:noProof/>
                <w:webHidden/>
              </w:rPr>
              <w:instrText xml:space="preserve"> PAGEREF _Toc198136808 \h </w:instrText>
            </w:r>
            <w:r>
              <w:rPr>
                <w:noProof/>
                <w:webHidden/>
              </w:rPr>
            </w:r>
            <w:r>
              <w:rPr>
                <w:noProof/>
                <w:webHidden/>
              </w:rPr>
              <w:fldChar w:fldCharType="separate"/>
            </w:r>
            <w:r w:rsidR="00B2504D">
              <w:rPr>
                <w:noProof/>
                <w:webHidden/>
              </w:rPr>
              <w:t>13</w:t>
            </w:r>
            <w:r>
              <w:rPr>
                <w:noProof/>
                <w:webHidden/>
              </w:rPr>
              <w:fldChar w:fldCharType="end"/>
            </w:r>
          </w:hyperlink>
        </w:p>
        <w:p w14:paraId="3D2541CD" w14:textId="5EAEB399" w:rsidR="001A70D5" w:rsidRDefault="001A70D5">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8136809" w:history="1">
            <w:r w:rsidRPr="00A057E7">
              <w:rPr>
                <w:rStyle w:val="Hyperlink"/>
                <w:noProof/>
              </w:rPr>
              <w:t>Appendix</w:t>
            </w:r>
            <w:r>
              <w:rPr>
                <w:noProof/>
                <w:webHidden/>
              </w:rPr>
              <w:tab/>
            </w:r>
            <w:r>
              <w:rPr>
                <w:noProof/>
                <w:webHidden/>
              </w:rPr>
              <w:fldChar w:fldCharType="begin"/>
            </w:r>
            <w:r>
              <w:rPr>
                <w:noProof/>
                <w:webHidden/>
              </w:rPr>
              <w:instrText xml:space="preserve"> PAGEREF _Toc198136809 \h </w:instrText>
            </w:r>
            <w:r>
              <w:rPr>
                <w:noProof/>
                <w:webHidden/>
              </w:rPr>
            </w:r>
            <w:r>
              <w:rPr>
                <w:noProof/>
                <w:webHidden/>
              </w:rPr>
              <w:fldChar w:fldCharType="separate"/>
            </w:r>
            <w:r w:rsidR="00B2504D">
              <w:rPr>
                <w:noProof/>
                <w:webHidden/>
              </w:rPr>
              <w:t>13</w:t>
            </w:r>
            <w:r>
              <w:rPr>
                <w:noProof/>
                <w:webHidden/>
              </w:rPr>
              <w:fldChar w:fldCharType="end"/>
            </w:r>
          </w:hyperlink>
        </w:p>
        <w:p w14:paraId="595A2C3D" w14:textId="2553D2C5" w:rsidR="001A70D5" w:rsidRDefault="001A70D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8136810" w:history="1">
            <w:r w:rsidRPr="00A057E7">
              <w:rPr>
                <w:rStyle w:val="Hyperlink"/>
                <w:noProof/>
              </w:rPr>
              <w:t>What is Enter &amp; View?</w:t>
            </w:r>
            <w:r>
              <w:rPr>
                <w:noProof/>
                <w:webHidden/>
              </w:rPr>
              <w:tab/>
            </w:r>
            <w:r>
              <w:rPr>
                <w:noProof/>
                <w:webHidden/>
              </w:rPr>
              <w:fldChar w:fldCharType="begin"/>
            </w:r>
            <w:r>
              <w:rPr>
                <w:noProof/>
                <w:webHidden/>
              </w:rPr>
              <w:instrText xml:space="preserve"> PAGEREF _Toc198136810 \h </w:instrText>
            </w:r>
            <w:r>
              <w:rPr>
                <w:noProof/>
                <w:webHidden/>
              </w:rPr>
            </w:r>
            <w:r>
              <w:rPr>
                <w:noProof/>
                <w:webHidden/>
              </w:rPr>
              <w:fldChar w:fldCharType="separate"/>
            </w:r>
            <w:r w:rsidR="00B2504D">
              <w:rPr>
                <w:noProof/>
                <w:webHidden/>
              </w:rPr>
              <w:t>13</w:t>
            </w:r>
            <w:r>
              <w:rPr>
                <w:noProof/>
                <w:webHidden/>
              </w:rPr>
              <w:fldChar w:fldCharType="end"/>
            </w:r>
          </w:hyperlink>
        </w:p>
        <w:p w14:paraId="73600709" w14:textId="1FE569F1" w:rsidR="001A70D5" w:rsidRDefault="001A70D5">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8136811" w:history="1">
            <w:r w:rsidRPr="00A057E7">
              <w:rPr>
                <w:rStyle w:val="Hyperlink"/>
                <w:noProof/>
              </w:rPr>
              <w:t>About Healthwatch Surrey</w:t>
            </w:r>
            <w:r>
              <w:rPr>
                <w:noProof/>
                <w:webHidden/>
              </w:rPr>
              <w:tab/>
            </w:r>
            <w:r>
              <w:rPr>
                <w:noProof/>
                <w:webHidden/>
              </w:rPr>
              <w:fldChar w:fldCharType="begin"/>
            </w:r>
            <w:r>
              <w:rPr>
                <w:noProof/>
                <w:webHidden/>
              </w:rPr>
              <w:instrText xml:space="preserve"> PAGEREF _Toc198136811 \h </w:instrText>
            </w:r>
            <w:r>
              <w:rPr>
                <w:noProof/>
                <w:webHidden/>
              </w:rPr>
            </w:r>
            <w:r>
              <w:rPr>
                <w:noProof/>
                <w:webHidden/>
              </w:rPr>
              <w:fldChar w:fldCharType="separate"/>
            </w:r>
            <w:r w:rsidR="00B2504D">
              <w:rPr>
                <w:noProof/>
                <w:webHidden/>
              </w:rPr>
              <w:t>14</w:t>
            </w:r>
            <w:r>
              <w:rPr>
                <w:noProof/>
                <w:webHidden/>
              </w:rPr>
              <w:fldChar w:fldCharType="end"/>
            </w:r>
          </w:hyperlink>
        </w:p>
        <w:p w14:paraId="45FACD2B" w14:textId="7E375C66" w:rsidR="001A70D5" w:rsidRDefault="001A70D5">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8136812" w:history="1">
            <w:r w:rsidRPr="00A057E7">
              <w:rPr>
                <w:rStyle w:val="Hyperlink"/>
                <w:noProof/>
              </w:rPr>
              <w:t>Healthwatch Surrey – Contact us</w:t>
            </w:r>
            <w:r>
              <w:rPr>
                <w:noProof/>
                <w:webHidden/>
              </w:rPr>
              <w:tab/>
            </w:r>
            <w:r>
              <w:rPr>
                <w:noProof/>
                <w:webHidden/>
              </w:rPr>
              <w:fldChar w:fldCharType="begin"/>
            </w:r>
            <w:r>
              <w:rPr>
                <w:noProof/>
                <w:webHidden/>
              </w:rPr>
              <w:instrText xml:space="preserve"> PAGEREF _Toc198136812 \h </w:instrText>
            </w:r>
            <w:r>
              <w:rPr>
                <w:noProof/>
                <w:webHidden/>
              </w:rPr>
            </w:r>
            <w:r>
              <w:rPr>
                <w:noProof/>
                <w:webHidden/>
              </w:rPr>
              <w:fldChar w:fldCharType="separate"/>
            </w:r>
            <w:r w:rsidR="00B2504D">
              <w:rPr>
                <w:noProof/>
                <w:webHidden/>
              </w:rPr>
              <w:t>15</w:t>
            </w:r>
            <w:r>
              <w:rPr>
                <w:noProof/>
                <w:webHidden/>
              </w:rPr>
              <w:fldChar w:fldCharType="end"/>
            </w:r>
          </w:hyperlink>
        </w:p>
        <w:p w14:paraId="4C9692F4" w14:textId="419DCFD9" w:rsidR="440570F7" w:rsidRDefault="440570F7" w:rsidP="00BA519B">
          <w:pPr>
            <w:pStyle w:val="TOC1"/>
            <w:tabs>
              <w:tab w:val="right" w:leader="dot" w:pos="9015"/>
            </w:tabs>
            <w:jc w:val="both"/>
            <w:rPr>
              <w:rStyle w:val="Hyperlink"/>
            </w:rPr>
          </w:pPr>
          <w:r>
            <w:fldChar w:fldCharType="end"/>
          </w:r>
        </w:p>
      </w:sdtContent>
    </w:sdt>
    <w:p w14:paraId="0BA3E1DA" w14:textId="77777777" w:rsidR="00E55869" w:rsidRPr="0018437E" w:rsidRDefault="00E55869" w:rsidP="00BA519B">
      <w:pPr>
        <w:spacing w:after="160" w:line="259" w:lineRule="auto"/>
        <w:jc w:val="both"/>
      </w:pPr>
    </w:p>
    <w:p w14:paraId="2D549648" w14:textId="77777777" w:rsidR="00BE3A3B" w:rsidRPr="0018437E" w:rsidRDefault="0018437E" w:rsidP="00BA519B">
      <w:pPr>
        <w:pStyle w:val="Heading1"/>
        <w:jc w:val="both"/>
      </w:pPr>
      <w:bookmarkStart w:id="2" w:name="_Toc198136787"/>
      <w:r>
        <w:lastRenderedPageBreak/>
        <w:t>Report overview</w:t>
      </w:r>
      <w:bookmarkEnd w:id="2"/>
    </w:p>
    <w:p w14:paraId="21160E11" w14:textId="77777777" w:rsidR="00A128A4" w:rsidRDefault="00A128A4" w:rsidP="00BA519B">
      <w:pPr>
        <w:jc w:val="both"/>
      </w:pPr>
    </w:p>
    <w:p w14:paraId="662667B5" w14:textId="77777777" w:rsidR="00A61934" w:rsidRDefault="0018437E" w:rsidP="00BA519B">
      <w:pPr>
        <w:pStyle w:val="Heading2"/>
        <w:jc w:val="both"/>
      </w:pPr>
      <w:bookmarkStart w:id="3" w:name="_Toc198136788"/>
      <w:r>
        <w:t>Why we visited</w:t>
      </w:r>
      <w:bookmarkEnd w:id="3"/>
      <w:r w:rsidR="00D83352">
        <w:t xml:space="preserve"> </w:t>
      </w:r>
    </w:p>
    <w:p w14:paraId="5F4297AA" w14:textId="3B469839" w:rsidR="5EB6FD54" w:rsidRDefault="5EB6FD54" w:rsidP="008368F9">
      <w:pPr>
        <w:rPr>
          <w:rStyle w:val="Hyperlink"/>
          <w:rFonts w:eastAsia="Poppins" w:cs="Poppins"/>
          <w:szCs w:val="24"/>
        </w:rPr>
      </w:pPr>
      <w:r w:rsidRPr="7CE2F470">
        <w:rPr>
          <w:rFonts w:eastAsia="Poppins" w:cs="Poppins"/>
          <w:szCs w:val="24"/>
        </w:rPr>
        <w:t>Enter and View is one way in which Healthwatch Surrey can observe and report on how services are being run, and collect the views of service users and their carers</w:t>
      </w:r>
      <w:r w:rsidR="008368F9">
        <w:rPr>
          <w:rFonts w:eastAsia="Poppins" w:cs="Poppins"/>
          <w:szCs w:val="24"/>
        </w:rPr>
        <w:t xml:space="preserve"> </w:t>
      </w:r>
      <w:r w:rsidRPr="7CE2F470">
        <w:rPr>
          <w:rFonts w:eastAsia="Poppins" w:cs="Poppins"/>
          <w:szCs w:val="24"/>
        </w:rPr>
        <w:t>and relatives, as well as staff.</w:t>
      </w:r>
      <w:r w:rsidR="008368F9">
        <w:rPr>
          <w:rFonts w:eastAsia="Poppins" w:cs="Poppins"/>
          <w:szCs w:val="24"/>
        </w:rPr>
        <w:t xml:space="preserve"> </w:t>
      </w:r>
      <w:hyperlink r:id="rId13" w:history="1">
        <w:r w:rsidRPr="7CE2F470">
          <w:rPr>
            <w:rStyle w:val="Hyperlink"/>
            <w:rFonts w:eastAsia="Poppins" w:cs="Poppins"/>
            <w:szCs w:val="24"/>
          </w:rPr>
          <w:t>Enter and View Policy - Healthwatch Surrey</w:t>
        </w:r>
      </w:hyperlink>
    </w:p>
    <w:p w14:paraId="427A2C54" w14:textId="2C2F44AC" w:rsidR="5EB6FD54" w:rsidRDefault="0650D4ED" w:rsidP="008368F9">
      <w:pPr>
        <w:spacing w:before="240" w:after="240"/>
        <w:rPr>
          <w:rFonts w:eastAsia="Poppins" w:cs="Poppins"/>
          <w:szCs w:val="24"/>
        </w:rPr>
      </w:pPr>
      <w:r w:rsidRPr="7CE2F470">
        <w:rPr>
          <w:rFonts w:eastAsia="Poppins" w:cs="Poppins"/>
          <w:szCs w:val="24"/>
        </w:rPr>
        <w:t>W</w:t>
      </w:r>
      <w:r w:rsidR="5EB6FD54" w:rsidRPr="7CE2F470">
        <w:rPr>
          <w:rFonts w:eastAsia="Poppins" w:cs="Poppins"/>
          <w:szCs w:val="24"/>
        </w:rPr>
        <w:t xml:space="preserve">e were asked to carry out this Enter and View visit by the learning disability management team at Surrey and Borders NHS </w:t>
      </w:r>
      <w:r w:rsidR="008368F9">
        <w:rPr>
          <w:rFonts w:eastAsia="Poppins" w:cs="Poppins"/>
          <w:szCs w:val="24"/>
        </w:rPr>
        <w:t xml:space="preserve">Partnership NHS </w:t>
      </w:r>
      <w:r w:rsidR="5EB6FD54" w:rsidRPr="7CE2F470">
        <w:rPr>
          <w:rFonts w:eastAsia="Poppins" w:cs="Poppins"/>
          <w:szCs w:val="24"/>
        </w:rPr>
        <w:t xml:space="preserve">Foundation Trust (SABP). As well as giving people an opportunity to share their views of Jasmine House with an independent body, SABP were also keen to find out whether people are aware of feedback mechanisms - an important way to ensure people with learning disabilities and their families have a say in how in services are run. </w:t>
      </w:r>
    </w:p>
    <w:p w14:paraId="7A2B961B" w14:textId="6DE827FC" w:rsidR="7CE2F470" w:rsidRDefault="7CE2F470" w:rsidP="00BA519B">
      <w:pPr>
        <w:jc w:val="both"/>
      </w:pPr>
    </w:p>
    <w:p w14:paraId="6A067432" w14:textId="41199834" w:rsidR="7CE2F470" w:rsidRDefault="7CE2F470" w:rsidP="00BA519B">
      <w:pPr>
        <w:jc w:val="both"/>
      </w:pPr>
    </w:p>
    <w:p w14:paraId="5FE12CF7" w14:textId="77777777" w:rsidR="00A128A4" w:rsidRPr="0018437E" w:rsidRDefault="00A128A4" w:rsidP="00BA519B">
      <w:pPr>
        <w:jc w:val="both"/>
      </w:pPr>
    </w:p>
    <w:tbl>
      <w:tblPr>
        <w:tblStyle w:val="LightList-Accent5"/>
        <w:tblW w:w="9348" w:type="dxa"/>
        <w:tblBorders>
          <w:top w:val="single" w:sz="8" w:space="0" w:color="004F6B" w:themeColor="text2"/>
          <w:left w:val="single" w:sz="8" w:space="0" w:color="004F6B" w:themeColor="text2"/>
          <w:bottom w:val="single" w:sz="8" w:space="0" w:color="004F6B" w:themeColor="text2"/>
          <w:right w:val="single" w:sz="8" w:space="0" w:color="004F6B" w:themeColor="text2"/>
          <w:insideH w:val="single" w:sz="8" w:space="0" w:color="004F6B" w:themeColor="text2"/>
          <w:insideV w:val="single" w:sz="8" w:space="0" w:color="004F6B" w:themeColor="text2"/>
        </w:tblBorders>
        <w:tblLook w:val="04A0" w:firstRow="1" w:lastRow="0" w:firstColumn="1" w:lastColumn="0" w:noHBand="0" w:noVBand="1"/>
      </w:tblPr>
      <w:tblGrid>
        <w:gridCol w:w="2967"/>
        <w:gridCol w:w="6381"/>
      </w:tblGrid>
      <w:tr w:rsidR="00A128A4" w:rsidRPr="0018437E" w14:paraId="3D74FAC7" w14:textId="77777777" w:rsidTr="7CE2F470">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48" w:type="dxa"/>
            <w:gridSpan w:val="2"/>
            <w:shd w:val="clear" w:color="auto" w:fill="004F6B" w:themeFill="text2"/>
          </w:tcPr>
          <w:p w14:paraId="5C86E110" w14:textId="77777777" w:rsidR="00A128A4" w:rsidRPr="0018437E" w:rsidRDefault="00A128A4" w:rsidP="00BA519B">
            <w:pPr>
              <w:pStyle w:val="TableText"/>
              <w:jc w:val="both"/>
              <w:rPr>
                <w:rFonts w:ascii="Poppins" w:hAnsi="Poppins" w:cs="Poppins"/>
                <w:lang w:val="en-GB"/>
              </w:rPr>
            </w:pPr>
            <w:r w:rsidRPr="001C625D">
              <w:rPr>
                <w:rFonts w:ascii="Poppins" w:hAnsi="Poppins" w:cs="Poppins"/>
                <w:color w:val="FFFFFF" w:themeColor="background1"/>
                <w:lang w:val="en-GB"/>
              </w:rPr>
              <w:t>Details of visit:</w:t>
            </w:r>
          </w:p>
        </w:tc>
      </w:tr>
      <w:tr w:rsidR="001C625D" w:rsidRPr="001C625D" w14:paraId="2E09CDCB" w14:textId="77777777" w:rsidTr="7CE2F47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4BC58793" w14:textId="77777777" w:rsidR="00A128A4" w:rsidRPr="001C625D" w:rsidRDefault="00A128A4" w:rsidP="00BA519B">
            <w:pPr>
              <w:pStyle w:val="TableText"/>
              <w:jc w:val="both"/>
              <w:rPr>
                <w:rFonts w:ascii="Poppins" w:hAnsi="Poppins" w:cs="Poppins"/>
                <w:color w:val="auto"/>
                <w:lang w:val="en-GB"/>
              </w:rPr>
            </w:pPr>
            <w:r w:rsidRPr="001C625D">
              <w:rPr>
                <w:rFonts w:ascii="Poppins" w:hAnsi="Poppins" w:cs="Poppins"/>
                <w:color w:val="auto"/>
                <w:lang w:val="en-GB"/>
              </w:rPr>
              <w:t>Service Address</w:t>
            </w:r>
          </w:p>
        </w:tc>
        <w:tc>
          <w:tcPr>
            <w:tcW w:w="6381" w:type="dxa"/>
          </w:tcPr>
          <w:p w14:paraId="3CB6943A" w14:textId="0A8ECECB" w:rsidR="009A5438" w:rsidRPr="009A5438" w:rsidRDefault="007E14B6" w:rsidP="00BA519B">
            <w:pPr>
              <w:pStyle w:val="TableText"/>
              <w:jc w:val="both"/>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bookmarkStart w:id="4" w:name="_Hlk192581550"/>
            <w:r>
              <w:rPr>
                <w:rFonts w:ascii="Poppins" w:hAnsi="Poppins" w:cs="Poppins"/>
                <w:color w:val="auto"/>
                <w:lang w:val="en-GB"/>
              </w:rPr>
              <w:t>Jasmine House</w:t>
            </w:r>
            <w:r w:rsidR="00D60595">
              <w:rPr>
                <w:rFonts w:ascii="Poppins" w:hAnsi="Poppins" w:cs="Poppins"/>
                <w:color w:val="auto"/>
                <w:lang w:val="en-GB"/>
              </w:rPr>
              <w:t xml:space="preserve">, </w:t>
            </w:r>
            <w:r w:rsidR="009A5438" w:rsidRPr="009A5438">
              <w:rPr>
                <w:rFonts w:ascii="Poppins" w:hAnsi="Poppins" w:cs="Poppins"/>
                <w:color w:val="auto"/>
                <w:lang w:val="en-GB"/>
              </w:rPr>
              <w:t>The Meadows,</w:t>
            </w:r>
            <w:r w:rsidR="000141B8">
              <w:rPr>
                <w:rFonts w:ascii="Poppins" w:hAnsi="Poppins" w:cs="Poppins"/>
                <w:color w:val="auto"/>
                <w:lang w:val="en-GB"/>
              </w:rPr>
              <w:t xml:space="preserve"> </w:t>
            </w:r>
            <w:r w:rsidR="009A5438" w:rsidRPr="009A5438">
              <w:rPr>
                <w:rFonts w:ascii="Poppins" w:hAnsi="Poppins" w:cs="Poppins"/>
                <w:color w:val="auto"/>
                <w:lang w:val="en-GB"/>
              </w:rPr>
              <w:t>West Park,</w:t>
            </w:r>
            <w:r w:rsidR="000141B8">
              <w:rPr>
                <w:rFonts w:ascii="Poppins" w:hAnsi="Poppins" w:cs="Poppins"/>
                <w:color w:val="auto"/>
                <w:lang w:val="en-GB"/>
              </w:rPr>
              <w:t xml:space="preserve"> </w:t>
            </w:r>
            <w:r w:rsidR="009A5438" w:rsidRPr="009A5438">
              <w:rPr>
                <w:rFonts w:ascii="Poppins" w:hAnsi="Poppins" w:cs="Poppins"/>
                <w:color w:val="auto"/>
                <w:lang w:val="en-GB"/>
              </w:rPr>
              <w:t>Epsom</w:t>
            </w:r>
            <w:r w:rsidR="000141B8">
              <w:rPr>
                <w:rFonts w:ascii="Poppins" w:hAnsi="Poppins" w:cs="Poppins"/>
                <w:color w:val="auto"/>
                <w:lang w:val="en-GB"/>
              </w:rPr>
              <w:t>,</w:t>
            </w:r>
          </w:p>
          <w:p w14:paraId="73EEDFBA" w14:textId="4800D949" w:rsidR="00A128A4" w:rsidRPr="001C625D" w:rsidRDefault="009A5438" w:rsidP="00BA519B">
            <w:pPr>
              <w:pStyle w:val="TableText"/>
              <w:jc w:val="both"/>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sidRPr="009A5438">
              <w:rPr>
                <w:rFonts w:ascii="Poppins" w:hAnsi="Poppins" w:cs="Poppins"/>
                <w:color w:val="auto"/>
                <w:lang w:val="en-GB"/>
              </w:rPr>
              <w:t>Surrey,</w:t>
            </w:r>
            <w:r w:rsidR="000141B8">
              <w:rPr>
                <w:rFonts w:ascii="Poppins" w:hAnsi="Poppins" w:cs="Poppins"/>
                <w:color w:val="auto"/>
                <w:lang w:val="en-GB"/>
              </w:rPr>
              <w:t xml:space="preserve"> </w:t>
            </w:r>
            <w:r w:rsidRPr="009A5438">
              <w:rPr>
                <w:rFonts w:ascii="Poppins" w:hAnsi="Poppins" w:cs="Poppins"/>
                <w:color w:val="auto"/>
                <w:lang w:val="en-GB"/>
              </w:rPr>
              <w:t>KT19 8PB</w:t>
            </w:r>
            <w:bookmarkEnd w:id="4"/>
          </w:p>
        </w:tc>
      </w:tr>
      <w:tr w:rsidR="001C625D" w:rsidRPr="001C625D" w14:paraId="798A0A95" w14:textId="77777777" w:rsidTr="7CE2F47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4928BBE3" w14:textId="77777777" w:rsidR="00A128A4" w:rsidRPr="001C625D" w:rsidRDefault="00A128A4" w:rsidP="00BA519B">
            <w:pPr>
              <w:pStyle w:val="TableText"/>
              <w:jc w:val="both"/>
              <w:rPr>
                <w:rFonts w:ascii="Poppins" w:hAnsi="Poppins" w:cs="Poppins"/>
                <w:color w:val="auto"/>
                <w:lang w:val="en-GB"/>
              </w:rPr>
            </w:pPr>
            <w:r w:rsidRPr="001C625D">
              <w:rPr>
                <w:rFonts w:ascii="Poppins" w:hAnsi="Poppins" w:cs="Poppins"/>
                <w:color w:val="auto"/>
                <w:lang w:val="en-GB"/>
              </w:rPr>
              <w:t>Service Provider</w:t>
            </w:r>
          </w:p>
        </w:tc>
        <w:tc>
          <w:tcPr>
            <w:tcW w:w="6381" w:type="dxa"/>
          </w:tcPr>
          <w:p w14:paraId="3ABCD6D2" w14:textId="2B5CFA26" w:rsidR="00A128A4" w:rsidRPr="001C625D" w:rsidRDefault="006023C4" w:rsidP="00BC036F">
            <w:pPr>
              <w:cnfStyle w:val="000000010000" w:firstRow="0" w:lastRow="0" w:firstColumn="0" w:lastColumn="0" w:oddVBand="0" w:evenVBand="0" w:oddHBand="0" w:evenHBand="1" w:firstRowFirstColumn="0" w:firstRowLastColumn="0" w:lastRowFirstColumn="0" w:lastRowLastColumn="0"/>
            </w:pPr>
            <w:r w:rsidRPr="006023C4">
              <w:t xml:space="preserve">Surrey and Borders NHS </w:t>
            </w:r>
            <w:r w:rsidR="008368F9">
              <w:t xml:space="preserve">Partnership </w:t>
            </w:r>
            <w:r w:rsidRPr="006023C4">
              <w:t>Foundation</w:t>
            </w:r>
            <w:r w:rsidR="00BC036F">
              <w:t xml:space="preserve"> </w:t>
            </w:r>
            <w:r w:rsidRPr="006023C4">
              <w:t>Trust</w:t>
            </w:r>
          </w:p>
        </w:tc>
      </w:tr>
      <w:tr w:rsidR="001C625D" w:rsidRPr="001C625D" w14:paraId="759D253D" w14:textId="77777777" w:rsidTr="7CE2F47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67" w:type="dxa"/>
          </w:tcPr>
          <w:p w14:paraId="3FC4DD3B" w14:textId="77777777" w:rsidR="00A128A4" w:rsidRPr="001C625D" w:rsidRDefault="00A128A4" w:rsidP="00BA519B">
            <w:pPr>
              <w:pStyle w:val="TableText"/>
              <w:jc w:val="both"/>
              <w:rPr>
                <w:rFonts w:ascii="Poppins" w:hAnsi="Poppins" w:cs="Poppins"/>
                <w:color w:val="auto"/>
                <w:lang w:val="en-GB"/>
              </w:rPr>
            </w:pPr>
            <w:r w:rsidRPr="001C625D">
              <w:rPr>
                <w:rFonts w:ascii="Poppins" w:hAnsi="Poppins" w:cs="Poppins"/>
                <w:color w:val="auto"/>
                <w:lang w:val="en-GB"/>
              </w:rPr>
              <w:t>Date and Time</w:t>
            </w:r>
          </w:p>
        </w:tc>
        <w:tc>
          <w:tcPr>
            <w:tcW w:w="6381" w:type="dxa"/>
          </w:tcPr>
          <w:p w14:paraId="7E67F7DF" w14:textId="544D38ED" w:rsidR="00A128A4" w:rsidRPr="001C625D" w:rsidRDefault="000141B8" w:rsidP="00BA519B">
            <w:pPr>
              <w:pStyle w:val="TableText"/>
              <w:jc w:val="both"/>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06</w:t>
            </w:r>
            <w:r w:rsidR="006023C4">
              <w:rPr>
                <w:rFonts w:ascii="Poppins" w:hAnsi="Poppins" w:cs="Poppins"/>
                <w:color w:val="auto"/>
                <w:lang w:val="en-GB"/>
              </w:rPr>
              <w:t>/03/2025</w:t>
            </w:r>
            <w:r w:rsidR="00D60595">
              <w:rPr>
                <w:rFonts w:ascii="Poppins" w:hAnsi="Poppins" w:cs="Poppins"/>
                <w:color w:val="auto"/>
                <w:lang w:val="en-GB"/>
              </w:rPr>
              <w:t xml:space="preserve"> 1</w:t>
            </w:r>
            <w:r>
              <w:rPr>
                <w:rFonts w:ascii="Poppins" w:hAnsi="Poppins" w:cs="Poppins"/>
                <w:color w:val="auto"/>
                <w:lang w:val="en-GB"/>
              </w:rPr>
              <w:t>0</w:t>
            </w:r>
            <w:r w:rsidR="00D60595">
              <w:rPr>
                <w:rFonts w:ascii="Poppins" w:hAnsi="Poppins" w:cs="Poppins"/>
                <w:color w:val="auto"/>
                <w:lang w:val="en-GB"/>
              </w:rPr>
              <w:t>.30</w:t>
            </w:r>
            <w:r>
              <w:rPr>
                <w:rFonts w:ascii="Poppins" w:hAnsi="Poppins" w:cs="Poppins"/>
                <w:color w:val="auto"/>
                <w:lang w:val="en-GB"/>
              </w:rPr>
              <w:t>a</w:t>
            </w:r>
            <w:r w:rsidR="00D60595">
              <w:rPr>
                <w:rFonts w:ascii="Poppins" w:hAnsi="Poppins" w:cs="Poppins"/>
                <w:color w:val="auto"/>
                <w:lang w:val="en-GB"/>
              </w:rPr>
              <w:t>m</w:t>
            </w:r>
          </w:p>
        </w:tc>
      </w:tr>
      <w:tr w:rsidR="001C625D" w:rsidRPr="001C625D" w14:paraId="0914BD1A" w14:textId="77777777" w:rsidTr="7CE2F47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28AA7F7C" w14:textId="77777777" w:rsidR="00A128A4" w:rsidRPr="001C625D" w:rsidRDefault="00A128A4" w:rsidP="00BA519B">
            <w:pPr>
              <w:pStyle w:val="TableText"/>
              <w:jc w:val="both"/>
              <w:rPr>
                <w:rFonts w:ascii="Poppins" w:hAnsi="Poppins" w:cs="Poppins"/>
                <w:b w:val="0"/>
                <w:bCs w:val="0"/>
                <w:color w:val="auto"/>
                <w:lang w:val="en-GB"/>
              </w:rPr>
            </w:pPr>
            <w:r w:rsidRPr="001C625D">
              <w:rPr>
                <w:rFonts w:ascii="Poppins" w:hAnsi="Poppins" w:cs="Poppins"/>
                <w:color w:val="auto"/>
                <w:lang w:val="en-GB"/>
              </w:rPr>
              <w:t xml:space="preserve">Authorised </w:t>
            </w:r>
          </w:p>
          <w:p w14:paraId="2FE9884C" w14:textId="77777777" w:rsidR="00A128A4" w:rsidRPr="001C625D" w:rsidRDefault="00A128A4" w:rsidP="00BA519B">
            <w:pPr>
              <w:pStyle w:val="TableText"/>
              <w:jc w:val="both"/>
              <w:rPr>
                <w:rFonts w:ascii="Poppins" w:hAnsi="Poppins" w:cs="Poppins"/>
                <w:color w:val="auto"/>
                <w:lang w:val="en-GB"/>
              </w:rPr>
            </w:pPr>
            <w:r w:rsidRPr="001C625D">
              <w:rPr>
                <w:rFonts w:ascii="Poppins" w:hAnsi="Poppins" w:cs="Poppins"/>
                <w:color w:val="auto"/>
                <w:lang w:val="en-GB"/>
              </w:rPr>
              <w:t>Representatives</w:t>
            </w:r>
          </w:p>
        </w:tc>
        <w:tc>
          <w:tcPr>
            <w:tcW w:w="6381" w:type="dxa"/>
          </w:tcPr>
          <w:p w14:paraId="2D1E93B1" w14:textId="2A74C593" w:rsidR="00A128A4" w:rsidRPr="001C625D" w:rsidRDefault="015B8703" w:rsidP="008368F9">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auto"/>
                <w:lang w:val="en-GB"/>
              </w:rPr>
            </w:pPr>
            <w:r w:rsidRPr="7CE2F470">
              <w:rPr>
                <w:rFonts w:ascii="Poppins" w:hAnsi="Poppins" w:cs="Poppins"/>
                <w:color w:val="auto"/>
                <w:lang w:val="en-GB"/>
              </w:rPr>
              <w:t>Shelley Cummings</w:t>
            </w:r>
            <w:r w:rsidR="4C224EF7" w:rsidRPr="7CE2F470">
              <w:rPr>
                <w:rFonts w:ascii="Poppins" w:hAnsi="Poppins" w:cs="Poppins"/>
                <w:color w:val="auto"/>
                <w:lang w:val="en-GB"/>
              </w:rPr>
              <w:t>, J</w:t>
            </w:r>
            <w:r w:rsidR="78838E0B" w:rsidRPr="7CE2F470">
              <w:rPr>
                <w:rFonts w:ascii="Poppins" w:hAnsi="Poppins" w:cs="Poppins"/>
                <w:color w:val="auto"/>
                <w:lang w:val="en-GB"/>
              </w:rPr>
              <w:t xml:space="preserve">eni </w:t>
            </w:r>
            <w:r w:rsidR="26E31D76" w:rsidRPr="7CE2F470">
              <w:rPr>
                <w:rFonts w:ascii="Poppins" w:hAnsi="Poppins" w:cs="Poppins"/>
                <w:color w:val="auto"/>
                <w:lang w:val="en-GB"/>
              </w:rPr>
              <w:t>Cronin</w:t>
            </w:r>
            <w:r w:rsidR="5E7DAA53" w:rsidRPr="7CE2F470">
              <w:rPr>
                <w:rFonts w:ascii="Poppins" w:hAnsi="Poppins" w:cs="Poppins"/>
                <w:color w:val="auto"/>
                <w:lang w:val="en-GB"/>
              </w:rPr>
              <w:t xml:space="preserve"> (Healthwatch</w:t>
            </w:r>
            <w:r w:rsidR="71F0BF1E" w:rsidRPr="7CE2F470">
              <w:rPr>
                <w:rFonts w:ascii="Poppins" w:hAnsi="Poppins" w:cs="Poppins"/>
                <w:color w:val="auto"/>
                <w:lang w:val="en-GB"/>
              </w:rPr>
              <w:t xml:space="preserve"> Surrey</w:t>
            </w:r>
            <w:r w:rsidR="5E7DAA53" w:rsidRPr="7CE2F470">
              <w:rPr>
                <w:rFonts w:ascii="Poppins" w:hAnsi="Poppins" w:cs="Poppins"/>
                <w:color w:val="auto"/>
                <w:lang w:val="en-GB"/>
              </w:rPr>
              <w:t xml:space="preserve"> Volunteer)</w:t>
            </w:r>
          </w:p>
        </w:tc>
      </w:tr>
      <w:tr w:rsidR="001C625D" w:rsidRPr="001C625D" w14:paraId="57E34435" w14:textId="77777777" w:rsidTr="7CE2F47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7BA75314" w14:textId="77777777" w:rsidR="00A128A4" w:rsidRPr="001C625D" w:rsidRDefault="00A128A4" w:rsidP="00BA519B">
            <w:pPr>
              <w:pStyle w:val="TableText"/>
              <w:jc w:val="both"/>
              <w:rPr>
                <w:rFonts w:ascii="Poppins" w:hAnsi="Poppins" w:cs="Poppins"/>
                <w:color w:val="auto"/>
                <w:lang w:val="en-GB"/>
              </w:rPr>
            </w:pPr>
            <w:r w:rsidRPr="001C625D">
              <w:rPr>
                <w:rFonts w:ascii="Poppins" w:hAnsi="Poppins" w:cs="Poppins"/>
                <w:color w:val="auto"/>
                <w:lang w:val="en-GB"/>
              </w:rPr>
              <w:t>Contact details</w:t>
            </w:r>
          </w:p>
        </w:tc>
        <w:tc>
          <w:tcPr>
            <w:tcW w:w="6381" w:type="dxa"/>
          </w:tcPr>
          <w:p w14:paraId="5D2B0ECA" w14:textId="61C95787" w:rsidR="00A128A4" w:rsidRPr="001C625D" w:rsidRDefault="00F61605" w:rsidP="008368F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F61605">
              <w:rPr>
                <w:rFonts w:ascii="Poppins" w:hAnsi="Poppins" w:cs="Poppins"/>
              </w:rPr>
              <w:t>Healthwatch Surrey GF21, Astolat, Coniers Way, Burpham, Surrey, GU4 7HL enquiries@healthwatchsurrey.co.uk Phone: 0303 303 0023 (local rate number) SMS (text only): 07592 787533</w:t>
            </w:r>
          </w:p>
        </w:tc>
      </w:tr>
    </w:tbl>
    <w:p w14:paraId="44BC8384" w14:textId="77777777" w:rsidR="00A128A4" w:rsidRDefault="00A128A4" w:rsidP="00BA519B">
      <w:pPr>
        <w:jc w:val="both"/>
      </w:pPr>
    </w:p>
    <w:p w14:paraId="0F0E25C4" w14:textId="77777777" w:rsidR="00A128A4" w:rsidRPr="00A128A4" w:rsidRDefault="00A128A4" w:rsidP="00BA519B">
      <w:pPr>
        <w:jc w:val="both"/>
      </w:pPr>
    </w:p>
    <w:p w14:paraId="2CCB7645" w14:textId="77777777" w:rsidR="0018437E" w:rsidRDefault="0018437E" w:rsidP="00BA519B">
      <w:pPr>
        <w:pStyle w:val="Heading2"/>
        <w:jc w:val="both"/>
      </w:pPr>
      <w:bookmarkStart w:id="5" w:name="_Toc198136789"/>
      <w:r>
        <w:lastRenderedPageBreak/>
        <w:t>Who we heard from</w:t>
      </w:r>
      <w:bookmarkEnd w:id="5"/>
      <w:r>
        <w:t xml:space="preserve"> </w:t>
      </w:r>
    </w:p>
    <w:p w14:paraId="21766B78" w14:textId="6D66393D" w:rsidR="003F6A47" w:rsidRDefault="003001AD" w:rsidP="008368F9">
      <w:r>
        <w:t>W</w:t>
      </w:r>
      <w:r w:rsidR="006023C4">
        <w:t xml:space="preserve">e spoke to the home manager, </w:t>
      </w:r>
      <w:r w:rsidR="00524A55">
        <w:t xml:space="preserve">the service manager, </w:t>
      </w:r>
      <w:r w:rsidR="00B85E46">
        <w:t xml:space="preserve">1 </w:t>
      </w:r>
      <w:r w:rsidR="00C375A9">
        <w:t xml:space="preserve">of the </w:t>
      </w:r>
      <w:r w:rsidR="107456B4">
        <w:t>individuals</w:t>
      </w:r>
      <w:r w:rsidR="00C375A9">
        <w:t xml:space="preserve"> </w:t>
      </w:r>
      <w:r w:rsidR="00BC036F">
        <w:t xml:space="preserve">who uses the service </w:t>
      </w:r>
      <w:r w:rsidR="00C375A9">
        <w:t>and 5 family members</w:t>
      </w:r>
      <w:r w:rsidR="00A60148">
        <w:t xml:space="preserve">. We </w:t>
      </w:r>
      <w:r w:rsidR="003F1977">
        <w:t xml:space="preserve">left paper copies of a survey and </w:t>
      </w:r>
      <w:r w:rsidR="00A60148">
        <w:t xml:space="preserve">asked the manager to send </w:t>
      </w:r>
      <w:r w:rsidR="003F1977">
        <w:t>the</w:t>
      </w:r>
      <w:r w:rsidR="00A60148">
        <w:t xml:space="preserve"> survey </w:t>
      </w:r>
      <w:r w:rsidR="00256B87">
        <w:t xml:space="preserve">to </w:t>
      </w:r>
      <w:r w:rsidR="00A60148">
        <w:t>the family members who were not present</w:t>
      </w:r>
      <w:r w:rsidR="003F6A47">
        <w:t xml:space="preserve"> to g</w:t>
      </w:r>
      <w:r w:rsidR="00256B87">
        <w:t>et their impressions of the service</w:t>
      </w:r>
      <w:r w:rsidR="008368F9">
        <w:t>.</w:t>
      </w:r>
      <w:r w:rsidR="000E3EF6">
        <w:t xml:space="preserve"> </w:t>
      </w:r>
      <w:r w:rsidR="008368F9">
        <w:t>W</w:t>
      </w:r>
      <w:r w:rsidR="50A4CEF8">
        <w:t>e heard from 2 further family members</w:t>
      </w:r>
      <w:r w:rsidR="00430E25">
        <w:t>.</w:t>
      </w:r>
      <w:r w:rsidR="071B78FA">
        <w:t xml:space="preserve"> </w:t>
      </w:r>
    </w:p>
    <w:p w14:paraId="0AAB7DFE" w14:textId="77777777" w:rsidR="008368F9" w:rsidRDefault="008368F9" w:rsidP="008368F9"/>
    <w:p w14:paraId="0B133756" w14:textId="7E0F937B" w:rsidR="0ACA7C75" w:rsidRDefault="0ACA7C75" w:rsidP="008368F9">
      <w:r>
        <w:t>When we visited a</w:t>
      </w:r>
      <w:r w:rsidR="4A005704">
        <w:t xml:space="preserve">ll but </w:t>
      </w:r>
      <w:r w:rsidR="00887005">
        <w:t xml:space="preserve">1 </w:t>
      </w:r>
      <w:r w:rsidR="4A005704">
        <w:t xml:space="preserve">member of the team were out with the individuals </w:t>
      </w:r>
      <w:r w:rsidR="563C497E">
        <w:t>they support</w:t>
      </w:r>
      <w:r w:rsidR="4A005704">
        <w:t>.</w:t>
      </w:r>
    </w:p>
    <w:p w14:paraId="4B6C5C10" w14:textId="77777777" w:rsidR="00A128A4" w:rsidRDefault="00A128A4" w:rsidP="00BA519B">
      <w:pPr>
        <w:jc w:val="both"/>
        <w:rPr>
          <w:color w:val="FF0000"/>
        </w:rPr>
      </w:pPr>
    </w:p>
    <w:p w14:paraId="6893E896" w14:textId="586A7E64" w:rsidR="0018437E" w:rsidRPr="0018437E" w:rsidRDefault="0018437E" w:rsidP="00BA519B">
      <w:pPr>
        <w:pStyle w:val="Heading2"/>
        <w:jc w:val="both"/>
      </w:pPr>
      <w:bookmarkStart w:id="6" w:name="_Toc198136790"/>
      <w:r>
        <w:t>Disclaimer</w:t>
      </w:r>
      <w:bookmarkEnd w:id="6"/>
    </w:p>
    <w:p w14:paraId="0D4EC372" w14:textId="0A864C07" w:rsidR="00D83352" w:rsidRDefault="00D83352" w:rsidP="00BA519B">
      <w:pPr>
        <w:jc w:val="both"/>
        <w:rPr>
          <w:rFonts w:cs="Poppins"/>
        </w:rPr>
      </w:pPr>
      <w:bookmarkStart w:id="7" w:name="_Hlk176443461"/>
      <w:r w:rsidRPr="7CE2F470">
        <w:rPr>
          <w:rFonts w:cs="Poppins"/>
        </w:rPr>
        <w:t xml:space="preserve">This report relates to findings observed on the specific date we visited. It is designed to highlight the themes we heard about and includes quotes to provide context on these themes. </w:t>
      </w:r>
    </w:p>
    <w:bookmarkEnd w:id="7"/>
    <w:p w14:paraId="6BFDF6C6" w14:textId="77777777" w:rsidR="00FF4E9B" w:rsidRPr="00D83352" w:rsidRDefault="00FF4E9B" w:rsidP="00BA519B">
      <w:pPr>
        <w:jc w:val="both"/>
        <w:rPr>
          <w:rFonts w:cs="Poppins"/>
        </w:rPr>
      </w:pPr>
    </w:p>
    <w:p w14:paraId="5AB5D3E9" w14:textId="2D354DD5" w:rsidR="00A128A4" w:rsidRDefault="00A128A4" w:rsidP="00BA519B">
      <w:pPr>
        <w:pStyle w:val="Heading1"/>
        <w:jc w:val="both"/>
      </w:pPr>
      <w:bookmarkStart w:id="8" w:name="_Toc198136791"/>
      <w:r>
        <w:t>Recommendations</w:t>
      </w:r>
      <w:bookmarkEnd w:id="8"/>
    </w:p>
    <w:p w14:paraId="610E4C3F" w14:textId="1FFE3097" w:rsidR="4F673B30" w:rsidRDefault="4F673B30" w:rsidP="008368F9">
      <w:r>
        <w:t>Following the visit to Jasmine House we have made the following 5 recommendations.</w:t>
      </w:r>
    </w:p>
    <w:p w14:paraId="0BEB5A18" w14:textId="43E06FC1" w:rsidR="440570F7" w:rsidRDefault="440570F7" w:rsidP="00BA519B">
      <w:pPr>
        <w:jc w:val="both"/>
      </w:pPr>
    </w:p>
    <w:p w14:paraId="6835FF71" w14:textId="4C8939C3" w:rsidR="00151357" w:rsidRPr="008368F9" w:rsidRDefault="003F238E" w:rsidP="008368F9">
      <w:pPr>
        <w:pStyle w:val="ListBullet-pink"/>
        <w:rPr>
          <w:color w:val="auto"/>
        </w:rPr>
      </w:pPr>
      <w:r w:rsidRPr="7CE2F470">
        <w:rPr>
          <w:color w:val="auto"/>
        </w:rPr>
        <w:t xml:space="preserve">For SABP to review </w:t>
      </w:r>
      <w:r w:rsidR="00B71917" w:rsidRPr="7CE2F470">
        <w:rPr>
          <w:color w:val="auto"/>
        </w:rPr>
        <w:t>decorating schedule and contract</w:t>
      </w:r>
      <w:r w:rsidR="00A4257B" w:rsidRPr="7CE2F470">
        <w:rPr>
          <w:color w:val="auto"/>
        </w:rPr>
        <w:t>. L</w:t>
      </w:r>
      <w:r w:rsidR="0080048D" w:rsidRPr="7CE2F470">
        <w:rPr>
          <w:color w:val="auto"/>
        </w:rPr>
        <w:t xml:space="preserve">ast minute </w:t>
      </w:r>
      <w:r w:rsidR="00A4257B" w:rsidRPr="7CE2F470">
        <w:rPr>
          <w:color w:val="auto"/>
        </w:rPr>
        <w:t>changes</w:t>
      </w:r>
      <w:r w:rsidR="00E14172" w:rsidRPr="7CE2F470">
        <w:rPr>
          <w:color w:val="auto"/>
        </w:rPr>
        <w:t xml:space="preserve"> for </w:t>
      </w:r>
      <w:r w:rsidR="008E6C2C">
        <w:rPr>
          <w:color w:val="auto"/>
        </w:rPr>
        <w:t>service</w:t>
      </w:r>
      <w:r w:rsidR="00E14172" w:rsidRPr="7CE2F470">
        <w:rPr>
          <w:color w:val="auto"/>
        </w:rPr>
        <w:t xml:space="preserve">s, especially those caring for autistic people, </w:t>
      </w:r>
      <w:r w:rsidR="00A4257B" w:rsidRPr="7CE2F470">
        <w:rPr>
          <w:color w:val="auto"/>
        </w:rPr>
        <w:t xml:space="preserve">can be very disruptive and the </w:t>
      </w:r>
      <w:r w:rsidR="008E6C2C">
        <w:rPr>
          <w:color w:val="auto"/>
        </w:rPr>
        <w:t>service</w:t>
      </w:r>
      <w:r w:rsidR="00A4257B" w:rsidRPr="7CE2F470">
        <w:rPr>
          <w:color w:val="auto"/>
        </w:rPr>
        <w:t xml:space="preserve"> looked quite ‘clinical’ as all homely features had been temporarily removed.</w:t>
      </w:r>
    </w:p>
    <w:p w14:paraId="6ED7921D" w14:textId="1A1E7F8C" w:rsidR="00CE16B0" w:rsidRPr="008368F9" w:rsidRDefault="00151357" w:rsidP="008368F9">
      <w:pPr>
        <w:pStyle w:val="ListBullet-pink"/>
        <w:rPr>
          <w:color w:val="auto"/>
        </w:rPr>
      </w:pPr>
      <w:r w:rsidRPr="7CE2F470">
        <w:rPr>
          <w:color w:val="auto"/>
        </w:rPr>
        <w:t>For commissioning authorit</w:t>
      </w:r>
      <w:r w:rsidR="00C47935" w:rsidRPr="7CE2F470">
        <w:rPr>
          <w:color w:val="auto"/>
        </w:rPr>
        <w:t>ies to review the provision of transport to and from the placement</w:t>
      </w:r>
      <w:r w:rsidR="00915BF9" w:rsidRPr="7CE2F470">
        <w:rPr>
          <w:color w:val="auto"/>
        </w:rPr>
        <w:t xml:space="preserve"> to ensure </w:t>
      </w:r>
      <w:r w:rsidR="00CE16B0" w:rsidRPr="7CE2F470">
        <w:rPr>
          <w:color w:val="auto"/>
        </w:rPr>
        <w:t>minimal distress for people using the service</w:t>
      </w:r>
      <w:r w:rsidR="00EB0EE6" w:rsidRPr="7CE2F470">
        <w:rPr>
          <w:color w:val="auto"/>
        </w:rPr>
        <w:t>.</w:t>
      </w:r>
    </w:p>
    <w:p w14:paraId="5F6B9A2C" w14:textId="5C965A68" w:rsidR="00E7165D" w:rsidRPr="008368F9" w:rsidRDefault="005818D6" w:rsidP="008368F9">
      <w:pPr>
        <w:pStyle w:val="ListBullet-pink"/>
        <w:rPr>
          <w:color w:val="auto"/>
        </w:rPr>
      </w:pPr>
      <w:r w:rsidRPr="7CE2F470">
        <w:rPr>
          <w:color w:val="auto"/>
        </w:rPr>
        <w:t>Although those people using the service</w:t>
      </w:r>
      <w:r w:rsidR="009277A9" w:rsidRPr="7CE2F470">
        <w:rPr>
          <w:color w:val="auto"/>
        </w:rPr>
        <w:t xml:space="preserve"> are often doing activities outside the </w:t>
      </w:r>
      <w:r w:rsidR="008E6C2C">
        <w:rPr>
          <w:color w:val="auto"/>
        </w:rPr>
        <w:t>service</w:t>
      </w:r>
      <w:r w:rsidR="00B11946" w:rsidRPr="7CE2F470">
        <w:rPr>
          <w:color w:val="auto"/>
        </w:rPr>
        <w:t xml:space="preserve"> it was felt that work could be done to develop the small garden to </w:t>
      </w:r>
      <w:r w:rsidR="00F63908" w:rsidRPr="7CE2F470">
        <w:rPr>
          <w:color w:val="auto"/>
        </w:rPr>
        <w:t xml:space="preserve">be more user friendly and reflect the </w:t>
      </w:r>
      <w:r w:rsidR="00051C87" w:rsidRPr="7CE2F470">
        <w:rPr>
          <w:color w:val="auto"/>
        </w:rPr>
        <w:t xml:space="preserve">rest of the </w:t>
      </w:r>
      <w:r w:rsidR="008368F9">
        <w:rPr>
          <w:color w:val="auto"/>
        </w:rPr>
        <w:t>unit</w:t>
      </w:r>
      <w:r w:rsidR="00051C87" w:rsidRPr="7CE2F470">
        <w:rPr>
          <w:color w:val="auto"/>
        </w:rPr>
        <w:t>.</w:t>
      </w:r>
    </w:p>
    <w:p w14:paraId="534CBB12" w14:textId="588950F2" w:rsidR="00DF17CC" w:rsidRPr="008368F9" w:rsidRDefault="00E7165D" w:rsidP="008368F9">
      <w:pPr>
        <w:pStyle w:val="ListBullet-pink"/>
        <w:rPr>
          <w:color w:val="auto"/>
        </w:rPr>
      </w:pPr>
      <w:r w:rsidRPr="7CE2F470">
        <w:rPr>
          <w:color w:val="auto"/>
        </w:rPr>
        <w:t xml:space="preserve">We were told that the </w:t>
      </w:r>
      <w:r w:rsidR="008E6C2C">
        <w:rPr>
          <w:color w:val="auto"/>
        </w:rPr>
        <w:t>service</w:t>
      </w:r>
      <w:r w:rsidRPr="7CE2F470">
        <w:rPr>
          <w:color w:val="auto"/>
        </w:rPr>
        <w:t xml:space="preserve"> was not open every </w:t>
      </w:r>
      <w:r w:rsidR="00870A99" w:rsidRPr="7CE2F470">
        <w:rPr>
          <w:color w:val="auto"/>
        </w:rPr>
        <w:t>day due to variability in demand</w:t>
      </w:r>
      <w:r w:rsidR="7832D3D7" w:rsidRPr="7CE2F470">
        <w:rPr>
          <w:color w:val="auto"/>
        </w:rPr>
        <w:t>. B</w:t>
      </w:r>
      <w:r w:rsidR="0093145F" w:rsidRPr="7CE2F470">
        <w:rPr>
          <w:color w:val="auto"/>
        </w:rPr>
        <w:t>ased on the extremely positive feedback we have received</w:t>
      </w:r>
      <w:r w:rsidR="006F5663" w:rsidRPr="7CE2F470">
        <w:rPr>
          <w:color w:val="auto"/>
        </w:rPr>
        <w:t xml:space="preserve"> </w:t>
      </w:r>
      <w:r w:rsidR="00A96E09" w:rsidRPr="7CE2F470">
        <w:rPr>
          <w:color w:val="auto"/>
        </w:rPr>
        <w:t>SABP might consider how they could</w:t>
      </w:r>
      <w:r w:rsidR="00F556A7" w:rsidRPr="7CE2F470">
        <w:rPr>
          <w:color w:val="auto"/>
        </w:rPr>
        <w:t xml:space="preserve"> make other families aware of the service.</w:t>
      </w:r>
    </w:p>
    <w:p w14:paraId="457282FB" w14:textId="19072334" w:rsidR="006C499A" w:rsidRDefault="00024340" w:rsidP="008368F9">
      <w:pPr>
        <w:pStyle w:val="ListBullet-pink"/>
      </w:pPr>
      <w:r w:rsidRPr="7CE2F470">
        <w:rPr>
          <w:color w:val="auto"/>
        </w:rPr>
        <w:lastRenderedPageBreak/>
        <w:t xml:space="preserve">Consider discussing long term plans </w:t>
      </w:r>
      <w:r w:rsidR="0099408E" w:rsidRPr="7CE2F470">
        <w:rPr>
          <w:color w:val="auto"/>
        </w:rPr>
        <w:t xml:space="preserve">with families to </w:t>
      </w:r>
      <w:r w:rsidR="00516900" w:rsidRPr="7CE2F470">
        <w:rPr>
          <w:color w:val="auto"/>
        </w:rPr>
        <w:t xml:space="preserve">plan for </w:t>
      </w:r>
      <w:r w:rsidR="0099408E" w:rsidRPr="7CE2F470">
        <w:rPr>
          <w:color w:val="auto"/>
        </w:rPr>
        <w:t xml:space="preserve">when they are no longer </w:t>
      </w:r>
      <w:r w:rsidR="00C95F47" w:rsidRPr="7CE2F470">
        <w:rPr>
          <w:color w:val="auto"/>
        </w:rPr>
        <w:t>able to be primary carers for their children</w:t>
      </w:r>
      <w:r w:rsidR="7E80C3F1" w:rsidRPr="7CE2F470">
        <w:rPr>
          <w:color w:val="auto"/>
        </w:rPr>
        <w:t>.</w:t>
      </w:r>
      <w:r>
        <w:br w:type="page"/>
      </w:r>
    </w:p>
    <w:p w14:paraId="3192DB5F" w14:textId="4B36BD75" w:rsidR="00422807" w:rsidRPr="0018437E" w:rsidRDefault="00E6732F" w:rsidP="00BA519B">
      <w:pPr>
        <w:pStyle w:val="Heading1"/>
        <w:jc w:val="both"/>
        <w:rPr>
          <w:lang w:val="en-US"/>
        </w:rPr>
      </w:pPr>
      <w:bookmarkStart w:id="9" w:name="_Toc198136792"/>
      <w:r>
        <w:lastRenderedPageBreak/>
        <w:t>Observations about the service</w:t>
      </w:r>
      <w:bookmarkEnd w:id="9"/>
    </w:p>
    <w:p w14:paraId="69F69AB5" w14:textId="77777777" w:rsidR="00D83352" w:rsidRDefault="0066211F" w:rsidP="008368F9">
      <w:pPr>
        <w:pStyle w:val="Heading2"/>
      </w:pPr>
      <w:bookmarkStart w:id="10" w:name="_Toc198136793"/>
      <w:r>
        <w:t>Description of service</w:t>
      </w:r>
      <w:bookmarkEnd w:id="10"/>
    </w:p>
    <w:p w14:paraId="0C377C8C" w14:textId="77777777" w:rsidR="005838E9" w:rsidRPr="005838E9" w:rsidRDefault="00393EC5" w:rsidP="008368F9">
      <w:r>
        <w:t>Address</w:t>
      </w:r>
      <w:r w:rsidR="008E708B">
        <w:t xml:space="preserve">: </w:t>
      </w:r>
      <w:r w:rsidR="005838E9" w:rsidRPr="005838E9">
        <w:t>Jasmine House, The Meadows, West Park, Epsom,</w:t>
      </w:r>
    </w:p>
    <w:p w14:paraId="66E06314" w14:textId="4945DC65" w:rsidR="008368F9" w:rsidRDefault="005838E9" w:rsidP="008368F9">
      <w:r w:rsidRPr="005838E9">
        <w:t>Surrey, KT19 8PB</w:t>
      </w:r>
      <w:r w:rsidR="008368F9">
        <w:t>.</w:t>
      </w:r>
    </w:p>
    <w:p w14:paraId="591F824E" w14:textId="6FB10428" w:rsidR="00393EC5" w:rsidRDefault="00393EC5" w:rsidP="008368F9">
      <w:r>
        <w:t>Website</w:t>
      </w:r>
      <w:r w:rsidR="008E708B">
        <w:t>:</w:t>
      </w:r>
      <w:r w:rsidR="00591DCF">
        <w:t xml:space="preserve"> </w:t>
      </w:r>
      <w:hyperlink r:id="rId14" w:history="1">
        <w:r w:rsidR="00D34A49" w:rsidRPr="00D34A49">
          <w:rPr>
            <w:color w:val="0000FF"/>
            <w:u w:val="single"/>
          </w:rPr>
          <w:t>Jasmine at Primrose : Surrey and Borders Partnership NHS Foundation Trust</w:t>
        </w:r>
      </w:hyperlink>
    </w:p>
    <w:p w14:paraId="2D0888A0" w14:textId="07703793" w:rsidR="00393EC5" w:rsidRDefault="00393EC5" w:rsidP="008368F9">
      <w:r>
        <w:t>Provided by</w:t>
      </w:r>
      <w:r w:rsidR="00E752A3">
        <w:t>: Surrey and Borders Partnership NHS Foundation Trust</w:t>
      </w:r>
    </w:p>
    <w:p w14:paraId="350420B9" w14:textId="666BC0C3" w:rsidR="00393EC5" w:rsidRDefault="008E708B" w:rsidP="008368F9">
      <w:r>
        <w:t>Registered Manager</w:t>
      </w:r>
      <w:r w:rsidR="00D34A49">
        <w:t xml:space="preserve">: </w:t>
      </w:r>
      <w:r w:rsidR="00BA519B">
        <w:t>Melanie Lees</w:t>
      </w:r>
    </w:p>
    <w:p w14:paraId="349A11BC" w14:textId="1D2BA931" w:rsidR="00D83352" w:rsidRDefault="008E708B" w:rsidP="008368F9">
      <w:r>
        <w:t>Capacity</w:t>
      </w:r>
      <w:r w:rsidR="00E752A3">
        <w:t xml:space="preserve">: </w:t>
      </w:r>
      <w:r w:rsidR="00121922">
        <w:t>J</w:t>
      </w:r>
      <w:r w:rsidR="00121922" w:rsidRPr="00121922">
        <w:t xml:space="preserve">asmine House at Primrose is a </w:t>
      </w:r>
      <w:r w:rsidR="006F03C8">
        <w:t>short break service</w:t>
      </w:r>
      <w:r w:rsidR="00121922" w:rsidRPr="00121922">
        <w:t xml:space="preserve"> and can provide a service for up to </w:t>
      </w:r>
      <w:r w:rsidR="006F03C8">
        <w:t xml:space="preserve">six </w:t>
      </w:r>
      <w:r w:rsidR="00121922" w:rsidRPr="00121922">
        <w:t>adults with a learning disability and health care needs.</w:t>
      </w:r>
    </w:p>
    <w:p w14:paraId="72AA28E1" w14:textId="77777777" w:rsidR="0018278C" w:rsidRPr="00D83352" w:rsidRDefault="0018278C" w:rsidP="00BA519B">
      <w:pPr>
        <w:jc w:val="both"/>
      </w:pPr>
    </w:p>
    <w:p w14:paraId="15A71611" w14:textId="77777777" w:rsidR="00422807" w:rsidRPr="0018437E" w:rsidRDefault="0066211F" w:rsidP="00BA519B">
      <w:pPr>
        <w:pStyle w:val="Heading2"/>
        <w:jc w:val="both"/>
      </w:pPr>
      <w:bookmarkStart w:id="11" w:name="_Toc198136794"/>
      <w:r>
        <w:t>Environment</w:t>
      </w:r>
      <w:bookmarkEnd w:id="11"/>
    </w:p>
    <w:p w14:paraId="73BF06AE" w14:textId="0CE5FDA1" w:rsidR="00F7665E" w:rsidRPr="00F7665E" w:rsidRDefault="00FC5F1A" w:rsidP="008368F9">
      <w:r>
        <w:t xml:space="preserve">Jasmine House is a </w:t>
      </w:r>
      <w:r w:rsidR="006F03C8">
        <w:t>short break service</w:t>
      </w:r>
      <w:r w:rsidR="001D33B9">
        <w:t xml:space="preserve"> in </w:t>
      </w:r>
      <w:r w:rsidR="003761B4">
        <w:t xml:space="preserve">the old West Park </w:t>
      </w:r>
      <w:r w:rsidR="006C0EB9">
        <w:t>H</w:t>
      </w:r>
      <w:r w:rsidR="00BE4942">
        <w:t xml:space="preserve">ospital </w:t>
      </w:r>
      <w:r w:rsidR="003E40E2">
        <w:t>site</w:t>
      </w:r>
      <w:r w:rsidR="00BE4942">
        <w:t>.</w:t>
      </w:r>
      <w:r w:rsidR="003E40E2">
        <w:t xml:space="preserve"> The</w:t>
      </w:r>
      <w:r w:rsidR="000F0B5F">
        <w:t xml:space="preserve"> </w:t>
      </w:r>
      <w:r w:rsidR="008E6C2C">
        <w:t>service</w:t>
      </w:r>
      <w:r w:rsidR="000F0B5F">
        <w:t xml:space="preserve"> is </w:t>
      </w:r>
      <w:r w:rsidR="00B53C42">
        <w:t xml:space="preserve">co-located </w:t>
      </w:r>
      <w:r w:rsidR="00FA1D30">
        <w:t xml:space="preserve">with </w:t>
      </w:r>
      <w:r w:rsidR="005760CA">
        <w:t>wards for older people</w:t>
      </w:r>
      <w:r w:rsidR="00935B1A">
        <w:t>, and the</w:t>
      </w:r>
      <w:r w:rsidR="003E40E2">
        <w:t xml:space="preserve">re are </w:t>
      </w:r>
      <w:r w:rsidR="00935B1A">
        <w:t xml:space="preserve">also </w:t>
      </w:r>
      <w:r w:rsidR="003E40E2">
        <w:t>a variety of community services and other residential homes in this complex.</w:t>
      </w:r>
      <w:r w:rsidR="00F7665E">
        <w:t xml:space="preserve"> Within the</w:t>
      </w:r>
      <w:r w:rsidR="00C842F3">
        <w:t xml:space="preserve"> </w:t>
      </w:r>
      <w:r w:rsidR="008E6C2C">
        <w:t>service</w:t>
      </w:r>
      <w:r w:rsidR="00C842F3">
        <w:t xml:space="preserve"> t</w:t>
      </w:r>
      <w:r w:rsidR="00F7665E">
        <w:t xml:space="preserve">here is a small enclosed outside area and they are hoping to get a group of volunteers to </w:t>
      </w:r>
      <w:r w:rsidR="008658D3">
        <w:t>improve</w:t>
      </w:r>
      <w:r w:rsidR="00F7665E">
        <w:t xml:space="preserve"> the garden.</w:t>
      </w:r>
      <w:r w:rsidR="00C842F3">
        <w:t xml:space="preserve"> </w:t>
      </w:r>
      <w:r w:rsidR="009B28C5">
        <w:t>T</w:t>
      </w:r>
      <w:r w:rsidR="00C842F3">
        <w:t xml:space="preserve">here is </w:t>
      </w:r>
      <w:r w:rsidR="009B28C5">
        <w:t xml:space="preserve">also </w:t>
      </w:r>
      <w:r w:rsidR="007519B4">
        <w:t xml:space="preserve">a large green space and a play park within the </w:t>
      </w:r>
      <w:r w:rsidR="00CD63B9">
        <w:t xml:space="preserve">site close to the </w:t>
      </w:r>
      <w:r w:rsidR="008E6C2C">
        <w:t>service</w:t>
      </w:r>
      <w:r w:rsidR="00CD63B9">
        <w:t>.</w:t>
      </w:r>
    </w:p>
    <w:p w14:paraId="2D74AC47" w14:textId="02703F65" w:rsidR="003E40E2" w:rsidRPr="003E40E2" w:rsidRDefault="003E40E2" w:rsidP="00BA519B">
      <w:pPr>
        <w:jc w:val="both"/>
      </w:pPr>
    </w:p>
    <w:p w14:paraId="2C94049D" w14:textId="77777777" w:rsidR="00D83352" w:rsidRDefault="0066211F" w:rsidP="00BA519B">
      <w:pPr>
        <w:pStyle w:val="Heading2"/>
        <w:jc w:val="both"/>
      </w:pPr>
      <w:bookmarkStart w:id="12" w:name="_Toc198136795"/>
      <w:r>
        <w:t>Facilities</w:t>
      </w:r>
      <w:bookmarkEnd w:id="12"/>
    </w:p>
    <w:p w14:paraId="041139F9" w14:textId="705335EB" w:rsidR="002F7A92" w:rsidRDefault="00054F5C" w:rsidP="008368F9">
      <w:r>
        <w:t xml:space="preserve">The </w:t>
      </w:r>
      <w:r w:rsidR="006F03C8">
        <w:t>service</w:t>
      </w:r>
      <w:r w:rsidR="00882BD8">
        <w:t xml:space="preserve"> </w:t>
      </w:r>
      <w:r w:rsidR="00132DFE">
        <w:t xml:space="preserve">is part of a </w:t>
      </w:r>
      <w:r w:rsidR="00D81279">
        <w:t xml:space="preserve">ward </w:t>
      </w:r>
      <w:r w:rsidR="00132DFE">
        <w:t xml:space="preserve">block </w:t>
      </w:r>
      <w:r w:rsidR="00BD094E">
        <w:t>on the old West Park Hospital site. It is co-located with older person’s inpatient wards.</w:t>
      </w:r>
      <w:r w:rsidR="002D38AD">
        <w:t xml:space="preserve"> There is a shared </w:t>
      </w:r>
      <w:r w:rsidR="00141C65">
        <w:t>entrance that is accessed by an entry phone</w:t>
      </w:r>
      <w:r w:rsidR="00932B69">
        <w:t xml:space="preserve">. </w:t>
      </w:r>
      <w:r w:rsidR="00200580">
        <w:t xml:space="preserve">As it is not a </w:t>
      </w:r>
      <w:r w:rsidR="006F03C8">
        <w:t>purpose-built service</w:t>
      </w:r>
      <w:r w:rsidR="00200580">
        <w:t xml:space="preserve"> it did have a </w:t>
      </w:r>
      <w:r w:rsidR="009B28C5">
        <w:t>“</w:t>
      </w:r>
      <w:r w:rsidR="006E343D">
        <w:t>hospital</w:t>
      </w:r>
      <w:r w:rsidR="009B28C5">
        <w:t>”</w:t>
      </w:r>
      <w:r w:rsidR="006E343D">
        <w:t xml:space="preserve"> feel about it. </w:t>
      </w:r>
    </w:p>
    <w:p w14:paraId="12A7DA7F" w14:textId="77777777" w:rsidR="00781AF9" w:rsidRDefault="00781AF9" w:rsidP="008368F9"/>
    <w:p w14:paraId="1F2F9463" w14:textId="1BB66EBA" w:rsidR="000570DE" w:rsidRDefault="00B06692" w:rsidP="008368F9">
      <w:r>
        <w:t xml:space="preserve">We were shown around the </w:t>
      </w:r>
      <w:r w:rsidR="006F03C8">
        <w:t>service</w:t>
      </w:r>
      <w:r>
        <w:t xml:space="preserve"> by the </w:t>
      </w:r>
      <w:r w:rsidR="008B7DDE">
        <w:t>service</w:t>
      </w:r>
      <w:r w:rsidR="0068243A">
        <w:t xml:space="preserve"> manager</w:t>
      </w:r>
      <w:r w:rsidR="00781AF9">
        <w:t xml:space="preserve"> who</w:t>
      </w:r>
      <w:r w:rsidR="000570DE">
        <w:t xml:space="preserve"> explained that</w:t>
      </w:r>
      <w:r w:rsidR="00C955AB">
        <w:t xml:space="preserve"> the </w:t>
      </w:r>
      <w:r w:rsidR="006F03C8">
        <w:t>service</w:t>
      </w:r>
      <w:r w:rsidR="00C955AB">
        <w:t xml:space="preserve"> was due for </w:t>
      </w:r>
      <w:r w:rsidR="006F03C8">
        <w:t>redecoration,</w:t>
      </w:r>
      <w:r w:rsidR="002F372A">
        <w:t xml:space="preserve"> so they had removed tra</w:t>
      </w:r>
      <w:r w:rsidR="00054F5C">
        <w:t>n</w:t>
      </w:r>
      <w:r w:rsidR="002F372A">
        <w:t>sfers and activities from the walls in preparation for this</w:t>
      </w:r>
      <w:r w:rsidR="006E343D">
        <w:t xml:space="preserve">. This was due to have been done a month before we visited </w:t>
      </w:r>
      <w:r w:rsidR="009A217C">
        <w:t xml:space="preserve">and had still not been done, which was disruptive for </w:t>
      </w:r>
      <w:r w:rsidR="00BA519B" w:rsidRPr="006F03C8">
        <w:t xml:space="preserve">people using the service and </w:t>
      </w:r>
      <w:r w:rsidR="009A217C" w:rsidRPr="006F03C8">
        <w:t>staff.</w:t>
      </w:r>
      <w:r w:rsidR="009A217C">
        <w:t xml:space="preserve"> </w:t>
      </w:r>
    </w:p>
    <w:p w14:paraId="1AA9CD96" w14:textId="77777777" w:rsidR="005C58A5" w:rsidRDefault="005C58A5" w:rsidP="008368F9"/>
    <w:p w14:paraId="4B8E5DAD" w14:textId="6AFBE66B" w:rsidR="000C164C" w:rsidRDefault="000C164C" w:rsidP="008368F9">
      <w:r>
        <w:t xml:space="preserve">There was a large sensory room that could </w:t>
      </w:r>
      <w:r w:rsidR="00262834">
        <w:t xml:space="preserve">be varied for the </w:t>
      </w:r>
      <w:r w:rsidR="107456B4">
        <w:t>individuals</w:t>
      </w:r>
      <w:r w:rsidR="00262834">
        <w:t xml:space="preserve">. Many of the </w:t>
      </w:r>
      <w:r w:rsidR="006F03C8">
        <w:t>people using the service use</w:t>
      </w:r>
      <w:r w:rsidR="00262834">
        <w:t xml:space="preserve"> wheelchairs so there were facilities </w:t>
      </w:r>
      <w:r w:rsidR="00277EF9">
        <w:t xml:space="preserve">for people to be hoisted into bean bags or mattresses so they could be immersed in the </w:t>
      </w:r>
      <w:r w:rsidR="002F4337">
        <w:t>room</w:t>
      </w:r>
      <w:r w:rsidR="00E166EC">
        <w:t>.</w:t>
      </w:r>
    </w:p>
    <w:p w14:paraId="5C4A27AB" w14:textId="005601D8" w:rsidR="007C5A66" w:rsidRDefault="007C5A66" w:rsidP="008368F9">
      <w:r>
        <w:lastRenderedPageBreak/>
        <w:t>There were several bathrooms that had wheelchair accessible baths and shower</w:t>
      </w:r>
      <w:r w:rsidR="0039548C">
        <w:t xml:space="preserve">s, as a majority of </w:t>
      </w:r>
      <w:r w:rsidR="107456B4">
        <w:t>individuals</w:t>
      </w:r>
      <w:r w:rsidR="0039548C">
        <w:t xml:space="preserve"> are not independently mobile. </w:t>
      </w:r>
    </w:p>
    <w:p w14:paraId="014DBDAB" w14:textId="77777777" w:rsidR="005C58A5" w:rsidRDefault="005C58A5" w:rsidP="008368F9"/>
    <w:p w14:paraId="33694278" w14:textId="324019E2" w:rsidR="00E166EC" w:rsidRDefault="00E166EC" w:rsidP="008368F9">
      <w:r>
        <w:t xml:space="preserve">As it is a </w:t>
      </w:r>
      <w:r w:rsidR="006F03C8">
        <w:t>short break</w:t>
      </w:r>
      <w:r>
        <w:t xml:space="preserve"> </w:t>
      </w:r>
      <w:r w:rsidR="006F03C8">
        <w:t>service</w:t>
      </w:r>
      <w:r>
        <w:t xml:space="preserve"> we had not expected that bedrooms could be </w:t>
      </w:r>
      <w:r w:rsidR="009434AF">
        <w:t xml:space="preserve">personalised, however we were told that staff would change bedding to reflect </w:t>
      </w:r>
      <w:r w:rsidR="00BA519B" w:rsidRPr="006F03C8">
        <w:t>people</w:t>
      </w:r>
      <w:r w:rsidR="009434AF" w:rsidRPr="006F03C8">
        <w:t>’s</w:t>
      </w:r>
      <w:r w:rsidR="009434AF">
        <w:t xml:space="preserve"> </w:t>
      </w:r>
      <w:r w:rsidR="008110BE">
        <w:t>choices</w:t>
      </w:r>
      <w:r w:rsidR="00480028">
        <w:t xml:space="preserve"> and all of the rooms have different themes</w:t>
      </w:r>
      <w:r w:rsidR="00D0471A">
        <w:t xml:space="preserve"> to reflect a range of interes</w:t>
      </w:r>
      <w:r w:rsidR="008110BE">
        <w:t>t</w:t>
      </w:r>
      <w:r w:rsidR="000C54C7">
        <w:t>s</w:t>
      </w:r>
      <w:r w:rsidR="002E4E1B">
        <w:t xml:space="preserve">, and </w:t>
      </w:r>
      <w:r w:rsidR="00BA519B" w:rsidRPr="006F03C8">
        <w:t>people</w:t>
      </w:r>
      <w:r w:rsidR="00BA519B">
        <w:t xml:space="preserve"> </w:t>
      </w:r>
      <w:r w:rsidR="009A4B78">
        <w:t>were involved in choosing these themes</w:t>
      </w:r>
      <w:r w:rsidR="00BE22D8">
        <w:t>. Although people may favour particular rooms</w:t>
      </w:r>
      <w:r w:rsidR="002E4E1B">
        <w:t>, this was not</w:t>
      </w:r>
      <w:r w:rsidR="009A4B78">
        <w:t xml:space="preserve"> encouraged </w:t>
      </w:r>
      <w:r w:rsidR="004142C0">
        <w:t>in case 2 people with the same ‘favo</w:t>
      </w:r>
      <w:r w:rsidR="003E700D">
        <w:t>u</w:t>
      </w:r>
      <w:r w:rsidR="004142C0">
        <w:t xml:space="preserve">rite’ were in the </w:t>
      </w:r>
      <w:r w:rsidR="008E6C2C">
        <w:t>service</w:t>
      </w:r>
      <w:r w:rsidR="004142C0">
        <w:t xml:space="preserve"> at the same time.</w:t>
      </w:r>
      <w:r w:rsidR="003E700D">
        <w:t xml:space="preserve"> There</w:t>
      </w:r>
      <w:r w:rsidR="00F95CA1">
        <w:t xml:space="preserve"> were also notice boards where family pictures can be </w:t>
      </w:r>
      <w:r w:rsidR="00457C41">
        <w:t xml:space="preserve">displayed, and staff have a collection of photos for each </w:t>
      </w:r>
      <w:r w:rsidR="001B361B">
        <w:t xml:space="preserve">person using the </w:t>
      </w:r>
      <w:r w:rsidR="008E6C2C">
        <w:t>service</w:t>
      </w:r>
      <w:r w:rsidR="001B361B">
        <w:t xml:space="preserve"> so the room can be prepared before arrival.</w:t>
      </w:r>
    </w:p>
    <w:p w14:paraId="257F1960" w14:textId="77777777" w:rsidR="000C54C7" w:rsidRDefault="000C54C7" w:rsidP="008368F9"/>
    <w:p w14:paraId="39C0228B" w14:textId="49A6F7D9" w:rsidR="001B361B" w:rsidRDefault="00E832E1" w:rsidP="008368F9">
      <w:r>
        <w:t>There is also a laundry room for washing clothes individually</w:t>
      </w:r>
      <w:r w:rsidR="00F34054">
        <w:t>;</w:t>
      </w:r>
      <w:r>
        <w:t xml:space="preserve"> some parents </w:t>
      </w:r>
      <w:r w:rsidR="005C1960">
        <w:t>choose to do their own washing when their child returns home.</w:t>
      </w:r>
      <w:r w:rsidR="00F34054">
        <w:t xml:space="preserve"> </w:t>
      </w:r>
    </w:p>
    <w:p w14:paraId="0C54967B" w14:textId="77777777" w:rsidR="000570DE" w:rsidRDefault="000570DE" w:rsidP="00BA519B">
      <w:pPr>
        <w:jc w:val="both"/>
      </w:pPr>
    </w:p>
    <w:p w14:paraId="70DA96BD" w14:textId="77777777" w:rsidR="1E5E6E66" w:rsidRDefault="1E5E6E66" w:rsidP="00BA519B">
      <w:pPr>
        <w:pStyle w:val="Heading1"/>
        <w:jc w:val="both"/>
      </w:pPr>
      <w:bookmarkStart w:id="13" w:name="_Toc198136796"/>
      <w:r>
        <w:t>What we heard in detail</w:t>
      </w:r>
      <w:bookmarkEnd w:id="13"/>
    </w:p>
    <w:p w14:paraId="222D161D" w14:textId="780D068B" w:rsidR="00422807" w:rsidRDefault="0066211F" w:rsidP="00BA519B">
      <w:pPr>
        <w:pStyle w:val="Heading2"/>
        <w:jc w:val="both"/>
      </w:pPr>
      <w:bookmarkStart w:id="14" w:name="_Toc198136797"/>
      <w:r>
        <w:t>Care</w:t>
      </w:r>
      <w:bookmarkEnd w:id="14"/>
    </w:p>
    <w:p w14:paraId="664D8FF1" w14:textId="2057C95A" w:rsidR="009A375C" w:rsidRDefault="00650936" w:rsidP="008368F9">
      <w:r>
        <w:t>Jasmine House</w:t>
      </w:r>
      <w:r w:rsidR="00D97D45">
        <w:t xml:space="preserve"> is a </w:t>
      </w:r>
      <w:r w:rsidR="00616577">
        <w:t xml:space="preserve">short break service and </w:t>
      </w:r>
      <w:r w:rsidR="00480A10">
        <w:t>they have 30 families who regularly</w:t>
      </w:r>
      <w:r w:rsidR="002965E5">
        <w:t xml:space="preserve"> use their services. </w:t>
      </w:r>
      <w:r w:rsidR="006B21CF">
        <w:t>People</w:t>
      </w:r>
      <w:r w:rsidR="0062666E">
        <w:t xml:space="preserve"> can either do short stays</w:t>
      </w:r>
      <w:r w:rsidR="00294D16">
        <w:t xml:space="preserve"> </w:t>
      </w:r>
      <w:r w:rsidR="00171319">
        <w:t xml:space="preserve">(a couple of days) </w:t>
      </w:r>
      <w:r w:rsidR="00294D16">
        <w:t xml:space="preserve">or longer </w:t>
      </w:r>
      <w:r w:rsidR="00171319">
        <w:t xml:space="preserve">(a full week) </w:t>
      </w:r>
      <w:r w:rsidR="00294D16">
        <w:t>so their families can</w:t>
      </w:r>
      <w:r w:rsidR="00BF0F94">
        <w:t>, for example, go on</w:t>
      </w:r>
      <w:r w:rsidR="00294D16">
        <w:t xml:space="preserve"> holiday</w:t>
      </w:r>
      <w:r w:rsidR="006C0EB9">
        <w:t>s</w:t>
      </w:r>
      <w:r w:rsidR="008730C8">
        <w:t>. There is a large variation in</w:t>
      </w:r>
      <w:r w:rsidR="00BA1DD8">
        <w:t xml:space="preserve"> the number of night</w:t>
      </w:r>
      <w:r w:rsidR="003B483F">
        <w:t>s</w:t>
      </w:r>
      <w:r w:rsidR="00BA1DD8">
        <w:t xml:space="preserve"> that families</w:t>
      </w:r>
      <w:r w:rsidR="00896B58">
        <w:t xml:space="preserve"> are entitled to</w:t>
      </w:r>
      <w:r w:rsidR="00D41EB0">
        <w:t xml:space="preserve">, and the </w:t>
      </w:r>
      <w:r w:rsidR="008E6C2C">
        <w:t>service</w:t>
      </w:r>
      <w:r w:rsidR="00D41EB0">
        <w:t xml:space="preserve"> accepts</w:t>
      </w:r>
      <w:r w:rsidR="00FB7BE7">
        <w:t xml:space="preserve"> people from 9 different geographical areas</w:t>
      </w:r>
      <w:r w:rsidR="000D0CD0">
        <w:t xml:space="preserve">. They have </w:t>
      </w:r>
      <w:r w:rsidR="00A178B2">
        <w:t>developed a specialisation</w:t>
      </w:r>
      <w:r w:rsidR="00992213">
        <w:t xml:space="preserve"> in caring for people with increasing</w:t>
      </w:r>
      <w:r w:rsidR="00553621">
        <w:t xml:space="preserve"> physical health issues and </w:t>
      </w:r>
      <w:r w:rsidR="00FA3EF0">
        <w:t xml:space="preserve">have </w:t>
      </w:r>
      <w:r w:rsidR="107456B4">
        <w:t>individuals</w:t>
      </w:r>
      <w:r w:rsidR="008405B6">
        <w:t xml:space="preserve"> with feeding tubes</w:t>
      </w:r>
      <w:r w:rsidR="00AC1E3B">
        <w:t>, catheters</w:t>
      </w:r>
      <w:r w:rsidR="00664F75">
        <w:t xml:space="preserve">, nebulisers, oxygen and </w:t>
      </w:r>
      <w:r w:rsidR="003B1671">
        <w:t xml:space="preserve">assisted breathing </w:t>
      </w:r>
      <w:r w:rsidR="00850268">
        <w:t>machines (BIPAP)</w:t>
      </w:r>
      <w:r w:rsidR="001A0CA7">
        <w:t>.</w:t>
      </w:r>
    </w:p>
    <w:p w14:paraId="78E39C0B" w14:textId="77777777" w:rsidR="003B483F" w:rsidRDefault="003B483F" w:rsidP="008368F9"/>
    <w:p w14:paraId="7987DDF4" w14:textId="25930CB4" w:rsidR="3B2CF1A6" w:rsidRDefault="3B2CF1A6" w:rsidP="008368F9">
      <w:r>
        <w:t xml:space="preserve">The staff explained that the day before someone </w:t>
      </w:r>
      <w:r w:rsidR="00BA519B">
        <w:t>stays at Jasmine House,</w:t>
      </w:r>
      <w:r>
        <w:t xml:space="preserve"> they call the family and go through a pre-admission checklist. This is to ensure they have up to date information on the person’s likes and dislikes, what they would like to do whilst at </w:t>
      </w:r>
      <w:r w:rsidR="006F03C8">
        <w:t>Jasmine House</w:t>
      </w:r>
      <w:r>
        <w:t xml:space="preserve">, and any changes in diet. They also have a discharge letter that they complete so the families know what their </w:t>
      </w:r>
      <w:r w:rsidR="00BA519B">
        <w:t xml:space="preserve">relative </w:t>
      </w:r>
      <w:r>
        <w:t xml:space="preserve">has been doing during </w:t>
      </w:r>
      <w:r w:rsidR="00BA519B">
        <w:t>stay</w:t>
      </w:r>
      <w:r>
        <w:t xml:space="preserve">. They explained that this has become more detailed </w:t>
      </w:r>
      <w:r w:rsidR="002179C6">
        <w:t xml:space="preserve">in response to </w:t>
      </w:r>
      <w:r>
        <w:t>feedback from families.</w:t>
      </w:r>
    </w:p>
    <w:p w14:paraId="5889B724" w14:textId="77777777" w:rsidR="008368F9" w:rsidRDefault="008368F9" w:rsidP="008368F9"/>
    <w:p w14:paraId="10EB8009" w14:textId="51F09B38" w:rsidR="3B2CF1A6" w:rsidRDefault="3B2CF1A6" w:rsidP="00BA519B">
      <w:pPr>
        <w:pStyle w:val="Quote"/>
        <w:jc w:val="both"/>
      </w:pPr>
      <w:r>
        <w:lastRenderedPageBreak/>
        <w:t xml:space="preserve">“The </w:t>
      </w:r>
      <w:r w:rsidR="008E6C2C">
        <w:t>service</w:t>
      </w:r>
      <w:r>
        <w:t xml:space="preserve"> provides a safe, happy and holistic environment. All the staff are approachable and clearly enjoy working there. We are grateful her [their daughter] care is so amazing.”</w:t>
      </w:r>
    </w:p>
    <w:p w14:paraId="11A60CFC" w14:textId="6EAF0460" w:rsidR="440570F7" w:rsidRDefault="440570F7" w:rsidP="00BA519B">
      <w:pPr>
        <w:jc w:val="both"/>
      </w:pPr>
    </w:p>
    <w:p w14:paraId="05BE2C4F" w14:textId="31779AE3" w:rsidR="00422807" w:rsidRDefault="00422807" w:rsidP="00BA519B">
      <w:pPr>
        <w:pStyle w:val="Heading2"/>
        <w:jc w:val="both"/>
      </w:pPr>
      <w:bookmarkStart w:id="15" w:name="_Toc198136798"/>
      <w:r>
        <w:t>Staff</w:t>
      </w:r>
      <w:bookmarkEnd w:id="15"/>
    </w:p>
    <w:p w14:paraId="71F49695" w14:textId="05888104" w:rsidR="00850268" w:rsidRDefault="008F5CEB" w:rsidP="008368F9">
      <w:r>
        <w:t xml:space="preserve">Because there is a huge variation in the needs of the </w:t>
      </w:r>
      <w:r w:rsidR="107456B4">
        <w:t>individuals</w:t>
      </w:r>
      <w:r w:rsidR="00B54341">
        <w:t xml:space="preserve">, and </w:t>
      </w:r>
      <w:r w:rsidR="00956D1B">
        <w:t xml:space="preserve">the number of </w:t>
      </w:r>
      <w:r w:rsidR="107456B4">
        <w:t>individuals</w:t>
      </w:r>
      <w:r w:rsidR="00956D1B">
        <w:t xml:space="preserve"> varies day to day</w:t>
      </w:r>
      <w:r w:rsidR="00E21C93">
        <w:t>,</w:t>
      </w:r>
      <w:r w:rsidR="00956D1B">
        <w:t xml:space="preserve"> the</w:t>
      </w:r>
      <w:r w:rsidR="00260344">
        <w:t xml:space="preserve"> </w:t>
      </w:r>
      <w:r w:rsidR="00956D1B">
        <w:t>manager has a spreadsheet that calculates the number of st</w:t>
      </w:r>
      <w:r w:rsidR="002F2055">
        <w:t>a</w:t>
      </w:r>
      <w:r w:rsidR="00956D1B">
        <w:t xml:space="preserve">ff needed during the day to meet the needs of the </w:t>
      </w:r>
      <w:r w:rsidR="007E645E">
        <w:t xml:space="preserve">individual </w:t>
      </w:r>
      <w:r w:rsidR="00956D1B">
        <w:t>people that are staying with them</w:t>
      </w:r>
      <w:r w:rsidR="002F2055">
        <w:t>.</w:t>
      </w:r>
      <w:r>
        <w:t xml:space="preserve"> </w:t>
      </w:r>
      <w:r w:rsidR="002F2055">
        <w:t xml:space="preserve">At night there are always 2 staff on duty. </w:t>
      </w:r>
    </w:p>
    <w:p w14:paraId="68E68F54" w14:textId="77777777" w:rsidR="00E21C93" w:rsidRDefault="00E21C93" w:rsidP="008368F9"/>
    <w:p w14:paraId="102BB4D2" w14:textId="27D102D0" w:rsidR="247CB5FC" w:rsidRDefault="247CB5FC" w:rsidP="008368F9">
      <w:r>
        <w:t>Although the service users ha</w:t>
      </w:r>
      <w:r w:rsidR="00BA519B">
        <w:t>ve</w:t>
      </w:r>
      <w:r>
        <w:t xml:space="preserve"> a range of complex health needs, the </w:t>
      </w:r>
      <w:r w:rsidR="00BA519B">
        <w:t>service</w:t>
      </w:r>
      <w:r>
        <w:t xml:space="preserve"> is no longer </w:t>
      </w:r>
      <w:r w:rsidR="00BA519B">
        <w:t>registered for nursing care</w:t>
      </w:r>
      <w:r>
        <w:t xml:space="preserve">. Many of the staff have worked in the </w:t>
      </w:r>
      <w:r w:rsidR="008E6C2C">
        <w:t>service</w:t>
      </w:r>
      <w:r>
        <w:t xml:space="preserve"> for many years and the staff levels are calculated based on the </w:t>
      </w:r>
      <w:r w:rsidR="00BA519B">
        <w:t>individual’s</w:t>
      </w:r>
      <w:r>
        <w:t xml:space="preserve"> </w:t>
      </w:r>
      <w:r w:rsidR="00BA519B">
        <w:t>needs</w:t>
      </w:r>
      <w:r>
        <w:t>. The</w:t>
      </w:r>
      <w:r w:rsidR="00BA519B">
        <w:t xml:space="preserve"> service</w:t>
      </w:r>
      <w:r>
        <w:t xml:space="preserve"> do</w:t>
      </w:r>
      <w:r w:rsidR="00BA519B">
        <w:t>es u</w:t>
      </w:r>
      <w:r>
        <w:t xml:space="preserve">se bank </w:t>
      </w:r>
      <w:r w:rsidR="00BA519B">
        <w:t>staff but</w:t>
      </w:r>
      <w:r>
        <w:t xml:space="preserve"> </w:t>
      </w:r>
      <w:r w:rsidR="006C0EB9">
        <w:t xml:space="preserve">these </w:t>
      </w:r>
      <w:r w:rsidR="00BA519B">
        <w:t>ar</w:t>
      </w:r>
      <w:r>
        <w:t xml:space="preserve">e well known and only do shifts in the </w:t>
      </w:r>
      <w:r w:rsidR="00BA519B">
        <w:t>service</w:t>
      </w:r>
      <w:r>
        <w:t xml:space="preserve">. </w:t>
      </w:r>
    </w:p>
    <w:p w14:paraId="6D757B55" w14:textId="77777777" w:rsidR="00466A9A" w:rsidRDefault="00466A9A" w:rsidP="00BA519B">
      <w:pPr>
        <w:jc w:val="both"/>
      </w:pPr>
    </w:p>
    <w:p w14:paraId="2BA8CF65" w14:textId="5D8C6116" w:rsidR="247CB5FC" w:rsidRDefault="247CB5FC" w:rsidP="00BA519B">
      <w:pPr>
        <w:jc w:val="both"/>
      </w:pPr>
      <w:r>
        <w:t>We were told</w:t>
      </w:r>
    </w:p>
    <w:p w14:paraId="613D0526" w14:textId="13E19AA1" w:rsidR="247CB5FC" w:rsidRDefault="247CB5FC" w:rsidP="00BA519B">
      <w:pPr>
        <w:pStyle w:val="Quote"/>
        <w:jc w:val="both"/>
      </w:pPr>
      <w:r>
        <w:t>“This team is amazing</w:t>
      </w:r>
      <w:r w:rsidR="00466A9A">
        <w:t>.</w:t>
      </w:r>
      <w:r>
        <w:t>”</w:t>
      </w:r>
    </w:p>
    <w:p w14:paraId="67780DE3" w14:textId="4DA8F6BA" w:rsidR="440570F7" w:rsidRDefault="440570F7" w:rsidP="00BA519B">
      <w:pPr>
        <w:jc w:val="both"/>
      </w:pPr>
    </w:p>
    <w:p w14:paraId="07EEF7D3" w14:textId="77777777" w:rsidR="1FA3313D" w:rsidRDefault="1FA3313D" w:rsidP="00BA519B">
      <w:pPr>
        <w:pStyle w:val="Heading2"/>
        <w:jc w:val="both"/>
      </w:pPr>
      <w:bookmarkStart w:id="16" w:name="_Toc198136799"/>
      <w:r>
        <w:t>Daily life</w:t>
      </w:r>
      <w:bookmarkEnd w:id="16"/>
    </w:p>
    <w:p w14:paraId="44D662BF" w14:textId="31F63F15" w:rsidR="1FA3313D" w:rsidRDefault="1FA3313D" w:rsidP="008368F9">
      <w:r>
        <w:t xml:space="preserve">When we visited the </w:t>
      </w:r>
      <w:r w:rsidR="008E6C2C">
        <w:t>service</w:t>
      </w:r>
      <w:r w:rsidR="00466A9A">
        <w:t>,</w:t>
      </w:r>
      <w:r>
        <w:t xml:space="preserve"> we spoke to </w:t>
      </w:r>
      <w:r w:rsidR="008368F9">
        <w:t>one</w:t>
      </w:r>
      <w:r w:rsidR="00466A9A">
        <w:t xml:space="preserve"> </w:t>
      </w:r>
      <w:r w:rsidR="008E6C2C">
        <w:t>person</w:t>
      </w:r>
      <w:r>
        <w:t xml:space="preserve"> as all the others were out doing activities</w:t>
      </w:r>
      <w:r w:rsidR="006C0EB9">
        <w:t>. T</w:t>
      </w:r>
      <w:r>
        <w:t xml:space="preserve">hey had also taken out another </w:t>
      </w:r>
      <w:r w:rsidR="00BA519B">
        <w:t>man</w:t>
      </w:r>
      <w:r>
        <w:t xml:space="preserve"> who uses their services who had accompanied his mother to the family meeting. The routine in the </w:t>
      </w:r>
      <w:r w:rsidR="008E6C2C">
        <w:t>service</w:t>
      </w:r>
      <w:r>
        <w:t xml:space="preserve"> is flexible as we were told that, since many people who used the service are autistic, they try to replicate the person’s home routine. One person who uses the services calls it the </w:t>
      </w:r>
      <w:r w:rsidR="00ED2591">
        <w:t>“</w:t>
      </w:r>
      <w:r>
        <w:t>Jasmine Hotel</w:t>
      </w:r>
      <w:r w:rsidR="00ED2591">
        <w:t>”</w:t>
      </w:r>
      <w:r>
        <w:t xml:space="preserve"> so staff reflect this when they </w:t>
      </w:r>
      <w:r w:rsidR="00ED2591">
        <w:t>“</w:t>
      </w:r>
      <w:r>
        <w:t xml:space="preserve">check him </w:t>
      </w:r>
      <w:r w:rsidR="00ED2591">
        <w:t xml:space="preserve">in” </w:t>
      </w:r>
      <w:r>
        <w:t xml:space="preserve">etc. This was because he had been distressed going into </w:t>
      </w:r>
      <w:r w:rsidR="00BA519B">
        <w:t>short breaks</w:t>
      </w:r>
      <w:r>
        <w:t>, away from his family, but was happy when it was treated as him having a short holiday.</w:t>
      </w:r>
    </w:p>
    <w:p w14:paraId="684A409C" w14:textId="77777777" w:rsidR="00ED2591" w:rsidRDefault="00ED2591" w:rsidP="008368F9"/>
    <w:p w14:paraId="56F6EA5E" w14:textId="301ED1B1" w:rsidR="1FA3313D" w:rsidRDefault="1FA3313D" w:rsidP="008368F9">
      <w:r>
        <w:t xml:space="preserve">There was a board on the wall displaying the activities the individuals were doing each day, and some were individual activities and others done as a group. Many of the individuals have known each other for many years (from school and day centres) and parents said they used to book </w:t>
      </w:r>
      <w:r w:rsidR="00BA519B">
        <w:t>their stay</w:t>
      </w:r>
      <w:r>
        <w:t xml:space="preserve"> at the same time so the families could also go away together.</w:t>
      </w:r>
    </w:p>
    <w:p w14:paraId="32B613E5" w14:textId="01CDB879" w:rsidR="1FA3313D" w:rsidRDefault="1FA3313D" w:rsidP="00BA519B">
      <w:pPr>
        <w:jc w:val="both"/>
      </w:pPr>
      <w:r>
        <w:t xml:space="preserve"> </w:t>
      </w:r>
    </w:p>
    <w:p w14:paraId="27F9A8E0" w14:textId="77777777" w:rsidR="1FA3313D" w:rsidRDefault="1FA3313D" w:rsidP="00BA519B">
      <w:pPr>
        <w:pStyle w:val="Heading2"/>
        <w:jc w:val="both"/>
      </w:pPr>
      <w:bookmarkStart w:id="17" w:name="_Toc198136800"/>
      <w:r>
        <w:lastRenderedPageBreak/>
        <w:t>Food</w:t>
      </w:r>
      <w:bookmarkEnd w:id="17"/>
      <w:r>
        <w:t> </w:t>
      </w:r>
    </w:p>
    <w:p w14:paraId="4C90B75D" w14:textId="47A3F847" w:rsidR="1FA3313D" w:rsidRDefault="1FA3313D" w:rsidP="00BA519B">
      <w:pPr>
        <w:jc w:val="both"/>
      </w:pPr>
      <w:r>
        <w:t xml:space="preserve">All food is cooked on site and there is a </w:t>
      </w:r>
      <w:r w:rsidR="00BA519B">
        <w:t>4</w:t>
      </w:r>
      <w:r w:rsidR="006C0EB9">
        <w:t xml:space="preserve"> </w:t>
      </w:r>
      <w:r w:rsidR="00BA519B">
        <w:t>week</w:t>
      </w:r>
      <w:r>
        <w:t xml:space="preserve"> rotating menu</w:t>
      </w:r>
      <w:r w:rsidR="00BA519B">
        <w:t>.</w:t>
      </w:r>
      <w:r>
        <w:t xml:space="preserve"> </w:t>
      </w:r>
      <w:r w:rsidR="00BA519B">
        <w:t>A</w:t>
      </w:r>
      <w:r>
        <w:t>lthough we were told bespoke meals</w:t>
      </w:r>
      <w:r w:rsidR="00BA519B">
        <w:t xml:space="preserve"> are prepared </w:t>
      </w:r>
      <w:r>
        <w:t>for the people that are staying at the time</w:t>
      </w:r>
      <w:r w:rsidR="00BA519B">
        <w:t xml:space="preserve">, which </w:t>
      </w:r>
      <w:r>
        <w:t>reflect their favourite foods and any</w:t>
      </w:r>
      <w:r w:rsidR="00BA519B">
        <w:t xml:space="preserve"> known</w:t>
      </w:r>
      <w:r>
        <w:t xml:space="preserve"> allergies.</w:t>
      </w:r>
      <w:r w:rsidR="2ABF3F29">
        <w:t xml:space="preserve"> </w:t>
      </w:r>
      <w:r w:rsidR="00BA519B">
        <w:t>People are supported with their nutrition</w:t>
      </w:r>
      <w:r w:rsidR="006C0EB9">
        <w:t>, n</w:t>
      </w:r>
      <w:r w:rsidR="2ABF3F29">
        <w:t>ot all residents are able to eat and for these people</w:t>
      </w:r>
      <w:r w:rsidR="006C0EB9">
        <w:t xml:space="preserve"> </w:t>
      </w:r>
      <w:r w:rsidR="2ABF3F29">
        <w:t>staff administer their usual feeds.</w:t>
      </w:r>
    </w:p>
    <w:p w14:paraId="0A497BB4" w14:textId="402C0BE8" w:rsidR="440570F7" w:rsidRDefault="440570F7" w:rsidP="00BA519B">
      <w:pPr>
        <w:jc w:val="both"/>
      </w:pPr>
    </w:p>
    <w:p w14:paraId="02C66BC6" w14:textId="77777777" w:rsidR="1FA3313D" w:rsidRDefault="1FA3313D" w:rsidP="00BA519B">
      <w:pPr>
        <w:pStyle w:val="Heading2"/>
        <w:jc w:val="both"/>
      </w:pPr>
      <w:bookmarkStart w:id="18" w:name="_Toc198136801"/>
      <w:r>
        <w:t>Visiting</w:t>
      </w:r>
      <w:bookmarkEnd w:id="18"/>
    </w:p>
    <w:p w14:paraId="3088F870" w14:textId="39D772B8" w:rsidR="1FA3313D" w:rsidRDefault="1FA3313D" w:rsidP="00BA519B">
      <w:pPr>
        <w:jc w:val="both"/>
      </w:pPr>
      <w:r>
        <w:t xml:space="preserve">The manager said that </w:t>
      </w:r>
      <w:r w:rsidR="00BA519B">
        <w:t xml:space="preserve">families are open to </w:t>
      </w:r>
      <w:r>
        <w:t>visit</w:t>
      </w:r>
      <w:r w:rsidR="00BA519B">
        <w:t xml:space="preserve"> the service at anytime</w:t>
      </w:r>
      <w:r>
        <w:t xml:space="preserve"> but, because families are having periods of </w:t>
      </w:r>
      <w:r w:rsidR="00BA519B">
        <w:t>short breaks</w:t>
      </w:r>
      <w:r>
        <w:t>, generally they would not visit during the stay. They did say that for longer breaks sometimes other family members (siblings or aunts and uncles) may visit.</w:t>
      </w:r>
    </w:p>
    <w:p w14:paraId="74D466E0" w14:textId="77777777" w:rsidR="0037116B" w:rsidRDefault="0037116B" w:rsidP="008368F9"/>
    <w:p w14:paraId="218D2A2B" w14:textId="0FBD94FB" w:rsidR="1FA3313D" w:rsidRDefault="1FA3313D" w:rsidP="008368F9">
      <w:r>
        <w:t xml:space="preserve">One issue that was raised by the service manager was transport for people using services from and to day services and activities. If individuals are at the </w:t>
      </w:r>
      <w:r w:rsidR="008E6C2C">
        <w:t>service</w:t>
      </w:r>
      <w:r>
        <w:t xml:space="preserve"> for the weekend many had previously been dropped off by transport from day services, and then taken in again on the following Monday morning. This is apparently becoming more difficult and therefore more disruptive for those using the service. We were told that some individuals can be quite unsettled if their families bring and drop them off, and also it defeats the idea of families having </w:t>
      </w:r>
      <w:r w:rsidR="00040BD1">
        <w:t>“</w:t>
      </w:r>
      <w:r>
        <w:t>time off</w:t>
      </w:r>
      <w:r w:rsidR="00040BD1">
        <w:t>”</w:t>
      </w:r>
      <w:r>
        <w:t xml:space="preserve">. </w:t>
      </w:r>
    </w:p>
    <w:p w14:paraId="588341EA" w14:textId="77777777" w:rsidR="440570F7" w:rsidRDefault="440570F7" w:rsidP="00BA519B">
      <w:pPr>
        <w:jc w:val="both"/>
      </w:pPr>
    </w:p>
    <w:p w14:paraId="7954752C" w14:textId="77777777" w:rsidR="1FA3313D" w:rsidRDefault="1FA3313D" w:rsidP="00BA519B">
      <w:pPr>
        <w:pStyle w:val="Heading2"/>
        <w:jc w:val="both"/>
      </w:pPr>
      <w:bookmarkStart w:id="19" w:name="_Toc198136802"/>
      <w:r>
        <w:t>Staying in touch</w:t>
      </w:r>
      <w:bookmarkEnd w:id="19"/>
    </w:p>
    <w:p w14:paraId="239F8A5E" w14:textId="78789C5F" w:rsidR="1FA3313D" w:rsidRDefault="1FA3313D" w:rsidP="008368F9">
      <w:r>
        <w:t xml:space="preserve">The staff speak to families before each </w:t>
      </w:r>
      <w:r w:rsidR="00CF3CAA">
        <w:t>short break</w:t>
      </w:r>
      <w:r>
        <w:t xml:space="preserve"> to ensure that all information</w:t>
      </w:r>
      <w:r w:rsidR="00CF3CAA">
        <w:t xml:space="preserve"> on file</w:t>
      </w:r>
      <w:r>
        <w:t xml:space="preserve"> is </w:t>
      </w:r>
      <w:r w:rsidR="00CF3CAA">
        <w:t>current</w:t>
      </w:r>
      <w:r>
        <w:t xml:space="preserve">, and also complete comprehensive discharge summaries. </w:t>
      </w:r>
      <w:r w:rsidR="008368F9">
        <w:t xml:space="preserve">We were told that the </w:t>
      </w:r>
      <w:r>
        <w:t>discharge summar</w:t>
      </w:r>
      <w:r w:rsidR="00CF3CAA">
        <w:t>y</w:t>
      </w:r>
      <w:r w:rsidR="008368F9">
        <w:t xml:space="preserve"> is </w:t>
      </w:r>
      <w:r w:rsidR="006C0EB9">
        <w:t>n</w:t>
      </w:r>
      <w:r w:rsidR="008368F9">
        <w:t>ow more detailed</w:t>
      </w:r>
      <w:r>
        <w:t xml:space="preserve"> (what the person has eaten and activities carried out) following feedback from families. This also reflects the fact that many of the people using the service are non-verbal and therefore would not be able to tell families themselves.</w:t>
      </w:r>
    </w:p>
    <w:p w14:paraId="0803347F" w14:textId="77777777" w:rsidR="00831C00" w:rsidRDefault="00831C00" w:rsidP="00BA519B">
      <w:pPr>
        <w:pStyle w:val="Quote"/>
        <w:jc w:val="both"/>
      </w:pPr>
    </w:p>
    <w:p w14:paraId="1C6114B4" w14:textId="61CC0026" w:rsidR="61F9864B" w:rsidRDefault="61F9864B" w:rsidP="00BA519B">
      <w:pPr>
        <w:pStyle w:val="Quote"/>
        <w:jc w:val="both"/>
      </w:pPr>
      <w:r>
        <w:t>“We regularly talk on the phone, any changes etc.”</w:t>
      </w:r>
    </w:p>
    <w:p w14:paraId="02EF60C4" w14:textId="77777777" w:rsidR="440570F7" w:rsidRDefault="440570F7" w:rsidP="00BA519B">
      <w:pPr>
        <w:jc w:val="both"/>
      </w:pPr>
    </w:p>
    <w:p w14:paraId="2CFCAD9F" w14:textId="77777777" w:rsidR="235DD0E7" w:rsidRDefault="235DD0E7" w:rsidP="00BA519B">
      <w:pPr>
        <w:pStyle w:val="Heading2"/>
        <w:jc w:val="both"/>
      </w:pPr>
      <w:bookmarkStart w:id="20" w:name="_Toc198136803"/>
      <w:r>
        <w:t>Visiting healthcare professionals</w:t>
      </w:r>
      <w:bookmarkEnd w:id="20"/>
    </w:p>
    <w:p w14:paraId="32CB87E9" w14:textId="4613EDE2" w:rsidR="235DD0E7" w:rsidRDefault="235DD0E7" w:rsidP="008368F9">
      <w:r>
        <w:t xml:space="preserve">As people are only on </w:t>
      </w:r>
      <w:r w:rsidR="00CF3CAA">
        <w:t>short break</w:t>
      </w:r>
      <w:r w:rsidR="000D39CE">
        <w:t>,</w:t>
      </w:r>
      <w:r>
        <w:t xml:space="preserve"> additional health support and visits are generally done while the individuals are at home. Families, however, mentioned occasions where they have called the manager to request </w:t>
      </w:r>
      <w:r>
        <w:lastRenderedPageBreak/>
        <w:t xml:space="preserve">extra support when the </w:t>
      </w:r>
      <w:r w:rsidR="00CF3CAA">
        <w:t>person</w:t>
      </w:r>
      <w:r>
        <w:t xml:space="preserve"> was in an acute hospital (for example) and specialist LD teams </w:t>
      </w:r>
      <w:r w:rsidR="00CF3CAA">
        <w:t xml:space="preserve">were contacted </w:t>
      </w:r>
      <w:r>
        <w:t>on their behalf to speed up referrals.</w:t>
      </w:r>
    </w:p>
    <w:p w14:paraId="64D71C08" w14:textId="5AD53AD0" w:rsidR="440570F7" w:rsidRDefault="440570F7" w:rsidP="00BA519B">
      <w:pPr>
        <w:jc w:val="both"/>
      </w:pPr>
    </w:p>
    <w:p w14:paraId="53EEB85A" w14:textId="7AC8EA03" w:rsidR="0066211F" w:rsidRDefault="0638EF6A" w:rsidP="00BA519B">
      <w:pPr>
        <w:pStyle w:val="Heading2"/>
        <w:jc w:val="both"/>
      </w:pPr>
      <w:bookmarkStart w:id="21" w:name="_Toc198136804"/>
      <w:r>
        <w:t xml:space="preserve">General </w:t>
      </w:r>
      <w:r w:rsidR="006C0EB9">
        <w:t>f</w:t>
      </w:r>
      <w:r w:rsidR="000450E9">
        <w:t xml:space="preserve">eedback </w:t>
      </w:r>
      <w:r w:rsidR="00C23816">
        <w:t>on Learning Disability</w:t>
      </w:r>
      <w:r w:rsidR="008730C8">
        <w:t xml:space="preserve"> Services</w:t>
      </w:r>
      <w:bookmarkEnd w:id="21"/>
      <w:r w:rsidR="0066211F">
        <w:t> </w:t>
      </w:r>
    </w:p>
    <w:p w14:paraId="475D4853" w14:textId="2768A951" w:rsidR="00DB5C2C" w:rsidRDefault="000D39CE" w:rsidP="008368F9">
      <w:r>
        <w:t>At the time of our visit,</w:t>
      </w:r>
      <w:r w:rsidR="003001AD">
        <w:t xml:space="preserve"> the home was having </w:t>
      </w:r>
      <w:r>
        <w:t>a</w:t>
      </w:r>
      <w:r w:rsidR="003001AD">
        <w:t xml:space="preserve"> regular family meeting that </w:t>
      </w:r>
      <w:r w:rsidR="006C0EB9">
        <w:t>is</w:t>
      </w:r>
      <w:r w:rsidR="003001AD">
        <w:t xml:space="preserve"> held about every </w:t>
      </w:r>
      <w:r w:rsidR="005223AD">
        <w:t>3</w:t>
      </w:r>
      <w:r w:rsidR="003001AD">
        <w:t xml:space="preserve"> months</w:t>
      </w:r>
      <w:r w:rsidR="00CD3625">
        <w:t xml:space="preserve">. The parents were happy to speak to </w:t>
      </w:r>
      <w:r w:rsidR="008E0850">
        <w:t xml:space="preserve">us with the management team of the home </w:t>
      </w:r>
      <w:r w:rsidR="00CF3CAA">
        <w:t>present and</w:t>
      </w:r>
      <w:r w:rsidR="008E0850">
        <w:t xml:space="preserve"> spoke about the challenges of having a child with</w:t>
      </w:r>
      <w:r w:rsidR="00453C93">
        <w:t xml:space="preserve"> complex needs</w:t>
      </w:r>
      <w:r w:rsidR="00B5048B">
        <w:t xml:space="preserve">. </w:t>
      </w:r>
      <w:r w:rsidR="007C1C56">
        <w:t>F</w:t>
      </w:r>
      <w:r w:rsidR="00CF3CAA">
        <w:t>amilies</w:t>
      </w:r>
      <w:r w:rsidR="00B5048B">
        <w:t xml:space="preserve"> described </w:t>
      </w:r>
      <w:r w:rsidR="00CF3CAA">
        <w:t xml:space="preserve">their ongoing struggles with the wider system and subsequently during the family meeting made these comments below: </w:t>
      </w:r>
    </w:p>
    <w:p w14:paraId="7687FD4E" w14:textId="77777777" w:rsidR="006E6BAE" w:rsidRDefault="006E6BAE" w:rsidP="00BA519B">
      <w:pPr>
        <w:pStyle w:val="Quote"/>
        <w:jc w:val="both"/>
      </w:pPr>
    </w:p>
    <w:p w14:paraId="40F7342E" w14:textId="3D68FC49" w:rsidR="00DB5C2C" w:rsidRDefault="00DB5C2C" w:rsidP="00BA519B">
      <w:pPr>
        <w:pStyle w:val="Quote"/>
        <w:jc w:val="both"/>
      </w:pPr>
      <w:r>
        <w:t>“It might be nice</w:t>
      </w:r>
      <w:r w:rsidR="00496ED2">
        <w:t xml:space="preserve"> not to have to fight anymore</w:t>
      </w:r>
      <w:r w:rsidR="006E6BAE">
        <w:t>,</w:t>
      </w:r>
      <w:r w:rsidR="00496ED2">
        <w:t>”</w:t>
      </w:r>
    </w:p>
    <w:p w14:paraId="28C1BFE0" w14:textId="1A35743C" w:rsidR="00496ED2" w:rsidRDefault="00496ED2" w:rsidP="00BA519B">
      <w:pPr>
        <w:jc w:val="both"/>
      </w:pPr>
      <w:r>
        <w:t>But</w:t>
      </w:r>
    </w:p>
    <w:p w14:paraId="64284381" w14:textId="75344EEE" w:rsidR="00496ED2" w:rsidRDefault="00F30D6E" w:rsidP="00BA519B">
      <w:pPr>
        <w:pStyle w:val="Quote"/>
        <w:jc w:val="both"/>
      </w:pPr>
      <w:r>
        <w:t>“</w:t>
      </w:r>
      <w:r w:rsidR="007F3665">
        <w:t>People who fight get services</w:t>
      </w:r>
      <w:r w:rsidR="006C0EB9">
        <w:t>.</w:t>
      </w:r>
      <w:r w:rsidR="007F3665">
        <w:t>”</w:t>
      </w:r>
    </w:p>
    <w:p w14:paraId="7C24E752" w14:textId="1DFB7BEF" w:rsidR="006C5B98" w:rsidRPr="006C5B98" w:rsidRDefault="006C5B98" w:rsidP="00BA519B">
      <w:pPr>
        <w:jc w:val="both"/>
      </w:pPr>
    </w:p>
    <w:p w14:paraId="66690706" w14:textId="118DD417" w:rsidR="0066211F" w:rsidRDefault="00057D59" w:rsidP="008368F9">
      <w:r>
        <w:t xml:space="preserve">Jasmine House </w:t>
      </w:r>
      <w:r w:rsidR="00522FA9">
        <w:t>was seen as one of the</w:t>
      </w:r>
      <w:r w:rsidR="00A55799">
        <w:t xml:space="preserve"> </w:t>
      </w:r>
      <w:r w:rsidR="009875D4">
        <w:t>only</w:t>
      </w:r>
      <w:r w:rsidR="00A55799">
        <w:t xml:space="preserve"> places </w:t>
      </w:r>
      <w:r w:rsidR="00D31E7B">
        <w:t xml:space="preserve">the families could leave their </w:t>
      </w:r>
      <w:r w:rsidR="00CF3CAA">
        <w:t>relative</w:t>
      </w:r>
      <w:r w:rsidR="000E0A00">
        <w:t>, without having to worry</w:t>
      </w:r>
      <w:r w:rsidR="008368F9">
        <w:t>.</w:t>
      </w:r>
    </w:p>
    <w:p w14:paraId="6E76B6B8" w14:textId="77777777" w:rsidR="006E6BAE" w:rsidRDefault="006E6BAE" w:rsidP="00BA519B">
      <w:pPr>
        <w:pStyle w:val="Quote"/>
        <w:jc w:val="both"/>
      </w:pPr>
    </w:p>
    <w:p w14:paraId="46827769" w14:textId="3CBE6007" w:rsidR="00B754FE" w:rsidRDefault="00B754FE" w:rsidP="00BA519B">
      <w:pPr>
        <w:pStyle w:val="Quote"/>
        <w:jc w:val="both"/>
      </w:pPr>
      <w:r>
        <w:t>“When I leave my son at ‘Jasmine Hotel’</w:t>
      </w:r>
      <w:r w:rsidR="007954B4">
        <w:t xml:space="preserve"> I feel totally safe</w:t>
      </w:r>
      <w:r w:rsidR="00793AEE">
        <w:t>.</w:t>
      </w:r>
      <w:r w:rsidR="00DB5C2C">
        <w:t>”</w:t>
      </w:r>
    </w:p>
    <w:p w14:paraId="2A051D29" w14:textId="77777777" w:rsidR="008474BB" w:rsidRDefault="008474BB" w:rsidP="00BA519B">
      <w:pPr>
        <w:jc w:val="both"/>
      </w:pPr>
    </w:p>
    <w:p w14:paraId="0983DD36" w14:textId="681B72B0" w:rsidR="009875D4" w:rsidRDefault="008474BB" w:rsidP="008368F9">
      <w:r>
        <w:t>The families who spoke to</w:t>
      </w:r>
      <w:r w:rsidR="006C0EB9">
        <w:t xml:space="preserve"> us</w:t>
      </w:r>
      <w:r>
        <w:t xml:space="preserve"> </w:t>
      </w:r>
      <w:r w:rsidR="00113175">
        <w:t xml:space="preserve">told </w:t>
      </w:r>
      <w:r>
        <w:t xml:space="preserve">us </w:t>
      </w:r>
      <w:r w:rsidR="00FB2029">
        <w:t xml:space="preserve">about how </w:t>
      </w:r>
      <w:r w:rsidR="00CF3CAA">
        <w:t xml:space="preserve">historical </w:t>
      </w:r>
      <w:r w:rsidR="00FB2029">
        <w:t xml:space="preserve">problems </w:t>
      </w:r>
      <w:r w:rsidR="00C46607">
        <w:t xml:space="preserve">accessing other services (e.g. medication) </w:t>
      </w:r>
      <w:r w:rsidR="00CF3CAA">
        <w:t>had an</w:t>
      </w:r>
      <w:r w:rsidR="00C46607">
        <w:t xml:space="preserve"> impact on the </w:t>
      </w:r>
      <w:r w:rsidR="00CF3CAA">
        <w:t>short break</w:t>
      </w:r>
      <w:r w:rsidR="00C46607">
        <w:t xml:space="preserve"> provision as, if they did not have all the medication prescribed</w:t>
      </w:r>
      <w:r w:rsidR="004F551A">
        <w:t>, they would not be able to use the service</w:t>
      </w:r>
      <w:r w:rsidR="0084486D">
        <w:t>.</w:t>
      </w:r>
    </w:p>
    <w:p w14:paraId="00C305ED" w14:textId="77777777" w:rsidR="00113175" w:rsidRDefault="00113175" w:rsidP="008368F9"/>
    <w:p w14:paraId="524E0FB9" w14:textId="0669D761" w:rsidR="00DB6136" w:rsidRDefault="0084486D" w:rsidP="008368F9">
      <w:r>
        <w:t>They said that there was flexibility</w:t>
      </w:r>
      <w:r w:rsidR="00253432">
        <w:t xml:space="preserve"> on both sides</w:t>
      </w:r>
      <w:r w:rsidR="0010057B">
        <w:t xml:space="preserve"> with dates offered, </w:t>
      </w:r>
      <w:r w:rsidR="00156D97">
        <w:t>and said</w:t>
      </w:r>
      <w:r w:rsidR="00FE3A6D">
        <w:t xml:space="preserve"> that, because </w:t>
      </w:r>
      <w:r w:rsidR="00CF3CAA">
        <w:t xml:space="preserve">all families </w:t>
      </w:r>
      <w:r w:rsidR="00FE3A6D">
        <w:t xml:space="preserve">understand the difficulties of caring for a </w:t>
      </w:r>
      <w:r w:rsidR="00CF3CAA">
        <w:t xml:space="preserve">relative </w:t>
      </w:r>
      <w:r w:rsidR="00FE3A6D">
        <w:t>with complex needs</w:t>
      </w:r>
      <w:r w:rsidR="006A58F8">
        <w:t>,</w:t>
      </w:r>
      <w:r w:rsidR="00CF3CAA">
        <w:t xml:space="preserve"> there is a mutual understanding between families that stays can be changed depending on another family’s needs.</w:t>
      </w:r>
      <w:r w:rsidR="00156D97">
        <w:t xml:space="preserve"> </w:t>
      </w:r>
    </w:p>
    <w:p w14:paraId="065CCE12" w14:textId="77777777" w:rsidR="00113175" w:rsidRDefault="00113175" w:rsidP="008368F9"/>
    <w:p w14:paraId="6816CECA" w14:textId="72184DEA" w:rsidR="00156D97" w:rsidRDefault="00156D97" w:rsidP="008368F9">
      <w:r>
        <w:t xml:space="preserve">The </w:t>
      </w:r>
      <w:r w:rsidR="00260344">
        <w:t xml:space="preserve">service </w:t>
      </w:r>
      <w:r>
        <w:t xml:space="preserve">manager </w:t>
      </w:r>
      <w:r w:rsidR="00DB6136">
        <w:t>said that some people like to plan months ahead, and send in their requests</w:t>
      </w:r>
      <w:r w:rsidR="00C302A6">
        <w:t xml:space="preserve">, others only work a few weeks at a time. </w:t>
      </w:r>
      <w:r w:rsidR="006F03C8">
        <w:t xml:space="preserve">Where there is no demand for the service, the service closes. </w:t>
      </w:r>
      <w:r w:rsidR="00E9763A">
        <w:t xml:space="preserve">She also said that there was huge variability between funding </w:t>
      </w:r>
      <w:r w:rsidR="00E25DD1">
        <w:t>authorities, and also between families, as to the number of days they have allocated</w:t>
      </w:r>
      <w:r w:rsidR="0037651E">
        <w:t xml:space="preserve"> over the year (</w:t>
      </w:r>
      <w:r w:rsidR="00386F0A">
        <w:t xml:space="preserve">ranging </w:t>
      </w:r>
      <w:r w:rsidR="0037651E">
        <w:t>from about 12 to 120)</w:t>
      </w:r>
      <w:r w:rsidR="00D3027E">
        <w:t xml:space="preserve">. </w:t>
      </w:r>
      <w:r w:rsidR="1C924DA0">
        <w:t>Families reported that because there is an increasing demand on the service there was now less flexibility.</w:t>
      </w:r>
    </w:p>
    <w:p w14:paraId="254877FE" w14:textId="77777777" w:rsidR="00386F0A" w:rsidRDefault="00386F0A" w:rsidP="00BA519B">
      <w:pPr>
        <w:pStyle w:val="Quote"/>
        <w:jc w:val="both"/>
      </w:pPr>
    </w:p>
    <w:p w14:paraId="6616AD2B" w14:textId="000BB6E3" w:rsidR="1C924DA0" w:rsidRDefault="1C924DA0" w:rsidP="00BA519B">
      <w:pPr>
        <w:pStyle w:val="Quote"/>
        <w:jc w:val="both"/>
      </w:pPr>
      <w:r>
        <w:lastRenderedPageBreak/>
        <w:t>“Some people are being turned down in a crisis</w:t>
      </w:r>
      <w:r w:rsidR="006C0EB9">
        <w:t>.</w:t>
      </w:r>
      <w:r>
        <w:t>”</w:t>
      </w:r>
    </w:p>
    <w:p w14:paraId="663F65D7" w14:textId="65559DD9" w:rsidR="0066211F" w:rsidRPr="0066211F" w:rsidRDefault="0066211F" w:rsidP="00BA519B">
      <w:pPr>
        <w:jc w:val="both"/>
      </w:pPr>
    </w:p>
    <w:p w14:paraId="741803CB" w14:textId="15F9440C" w:rsidR="00DD7718" w:rsidRDefault="007C13DB" w:rsidP="00BA519B">
      <w:pPr>
        <w:pStyle w:val="Heading2"/>
        <w:jc w:val="both"/>
      </w:pPr>
      <w:bookmarkStart w:id="22" w:name="_Toc198136805"/>
      <w:r>
        <w:t>F</w:t>
      </w:r>
      <w:r w:rsidR="00DC16E2">
        <w:t>eedback</w:t>
      </w:r>
      <w:bookmarkEnd w:id="22"/>
    </w:p>
    <w:p w14:paraId="1638D24D" w14:textId="637E893D" w:rsidR="00122AB0" w:rsidRDefault="00324A16" w:rsidP="008368F9">
      <w:r>
        <w:t xml:space="preserve">The staff arrange quarterly family meetings to discuss </w:t>
      </w:r>
      <w:r w:rsidR="00586FDD">
        <w:t xml:space="preserve">what is happening in the </w:t>
      </w:r>
      <w:r w:rsidR="008E6C2C">
        <w:t>service</w:t>
      </w:r>
      <w:r w:rsidR="00586FDD">
        <w:t xml:space="preserve">, and as part of this they generally have </w:t>
      </w:r>
      <w:r w:rsidR="006C0EB9">
        <w:t>s</w:t>
      </w:r>
      <w:r w:rsidR="00461B6B">
        <w:t xml:space="preserve">ummer </w:t>
      </w:r>
      <w:r w:rsidR="00586FDD">
        <w:t>and Christmas parties where</w:t>
      </w:r>
      <w:r w:rsidR="002A27F0">
        <w:t xml:space="preserve"> there is an opportunity to </w:t>
      </w:r>
      <w:r w:rsidR="00E171A6">
        <w:t xml:space="preserve">speak to other families as well as the management team. </w:t>
      </w:r>
    </w:p>
    <w:p w14:paraId="23BFFBC4" w14:textId="77777777" w:rsidR="00461B6B" w:rsidRDefault="00461B6B" w:rsidP="008368F9"/>
    <w:p w14:paraId="4AD3CAD2" w14:textId="0863D7D5" w:rsidR="00D523C3" w:rsidRPr="0066211F" w:rsidRDefault="00D523C3" w:rsidP="008368F9">
      <w:r>
        <w:t>At the meeting we attended</w:t>
      </w:r>
      <w:r w:rsidR="006C0EB9">
        <w:t>,</w:t>
      </w:r>
      <w:r>
        <w:t xml:space="preserve"> the </w:t>
      </w:r>
      <w:r w:rsidR="00F654B8">
        <w:t xml:space="preserve">families </w:t>
      </w:r>
      <w:r w:rsidR="006F03C8">
        <w:t xml:space="preserve">spoke passionately </w:t>
      </w:r>
      <w:r w:rsidR="00F654B8">
        <w:t xml:space="preserve">about </w:t>
      </w:r>
      <w:r w:rsidR="006F03C8">
        <w:t xml:space="preserve">the </w:t>
      </w:r>
      <w:r w:rsidR="00F654B8">
        <w:t>care for people with complex needs</w:t>
      </w:r>
      <w:r w:rsidR="00A1490E">
        <w:t xml:space="preserve"> and the difficulties they experience</w:t>
      </w:r>
      <w:r w:rsidR="006F03C8">
        <w:t>. T</w:t>
      </w:r>
      <w:r w:rsidR="00A1490E">
        <w:t>hey were all very positive about the care and support</w:t>
      </w:r>
      <w:r w:rsidR="006F03C8">
        <w:t xml:space="preserve"> provided by the</w:t>
      </w:r>
      <w:r w:rsidR="00A1490E">
        <w:t xml:space="preserve"> team at Jasmine House.</w:t>
      </w:r>
      <w:r w:rsidR="008368F9">
        <w:t xml:space="preserve"> They reported that the meeting was the way they would give general feedback about the service, but also said that they know the manager and team well enough that they would be comfortable feedback directly any specific issues they had. At the meeting the manager reported on changes made by the team following feedback they had received.</w:t>
      </w:r>
    </w:p>
    <w:p w14:paraId="46495861" w14:textId="1382EF9F" w:rsidR="0066211F" w:rsidRPr="006970AD" w:rsidRDefault="0066211F" w:rsidP="00BA519B">
      <w:pPr>
        <w:jc w:val="both"/>
      </w:pPr>
    </w:p>
    <w:p w14:paraId="06D04BCC" w14:textId="77777777" w:rsidR="00422807" w:rsidRPr="0018437E" w:rsidRDefault="00422807" w:rsidP="00BA519B">
      <w:pPr>
        <w:pStyle w:val="Heading1"/>
        <w:jc w:val="both"/>
      </w:pPr>
      <w:bookmarkStart w:id="23" w:name="_Toc198136806"/>
      <w:r>
        <w:t>Next steps</w:t>
      </w:r>
      <w:bookmarkEnd w:id="23"/>
    </w:p>
    <w:p w14:paraId="7FF89152" w14:textId="77777777" w:rsidR="00422807" w:rsidRPr="0018437E" w:rsidRDefault="00422807" w:rsidP="008368F9">
      <w:r w:rsidRPr="0018437E">
        <w:t>This report and the response from the service provider will be shared with commissioners and regulators of the service and will be published on our website.</w:t>
      </w:r>
    </w:p>
    <w:p w14:paraId="7DEBEA2D" w14:textId="77777777" w:rsidR="00422807" w:rsidRPr="0018437E" w:rsidRDefault="00422807" w:rsidP="00BA519B">
      <w:pPr>
        <w:jc w:val="both"/>
        <w:rPr>
          <w:rFonts w:cs="Poppins"/>
          <w:szCs w:val="24"/>
        </w:rPr>
      </w:pPr>
    </w:p>
    <w:p w14:paraId="5E83B60F" w14:textId="77777777" w:rsidR="00BB3E20" w:rsidRPr="0018437E" w:rsidRDefault="00422807" w:rsidP="00BA519B">
      <w:pPr>
        <w:jc w:val="both"/>
      </w:pPr>
      <w:r>
        <w:t xml:space="preserve"> </w:t>
      </w:r>
    </w:p>
    <w:p w14:paraId="7DEC4512" w14:textId="77777777" w:rsidR="00BB3E20" w:rsidRPr="0018437E" w:rsidRDefault="00BB3E20" w:rsidP="00BA519B">
      <w:pPr>
        <w:spacing w:after="160" w:line="259" w:lineRule="auto"/>
        <w:jc w:val="both"/>
        <w:rPr>
          <w:rFonts w:eastAsiaTheme="majorEastAsia" w:cstheme="majorBidi"/>
          <w:b/>
          <w:color w:val="004F6B" w:themeColor="text2"/>
          <w:sz w:val="32"/>
          <w:szCs w:val="26"/>
        </w:rPr>
      </w:pPr>
      <w:r w:rsidRPr="0018437E">
        <w:br w:type="page"/>
      </w:r>
    </w:p>
    <w:p w14:paraId="6C22CBC2" w14:textId="77777777" w:rsidR="00422807" w:rsidRPr="0018437E" w:rsidRDefault="00422807" w:rsidP="00BA519B">
      <w:pPr>
        <w:pStyle w:val="Heading1"/>
        <w:jc w:val="both"/>
      </w:pPr>
      <w:bookmarkStart w:id="24" w:name="_Toc198136807"/>
      <w:r>
        <w:lastRenderedPageBreak/>
        <w:t>Service provider response</w:t>
      </w:r>
      <w:bookmarkEnd w:id="24"/>
    </w:p>
    <w:p w14:paraId="0DEFB403" w14:textId="77777777" w:rsidR="00BB3E20" w:rsidRPr="0018437E" w:rsidRDefault="00BB3E20" w:rsidP="00BA519B">
      <w:pPr>
        <w:jc w:val="both"/>
      </w:pPr>
    </w:p>
    <w:tbl>
      <w:tblPr>
        <w:tblStyle w:val="TableGrid"/>
        <w:tblW w:w="0" w:type="auto"/>
        <w:tblBorders>
          <w:top w:val="single" w:sz="4" w:space="0" w:color="004F6B" w:themeColor="text2"/>
          <w:left w:val="single" w:sz="4" w:space="0" w:color="004F6B" w:themeColor="text2"/>
          <w:bottom w:val="single" w:sz="4" w:space="0" w:color="004F6B" w:themeColor="text2"/>
          <w:right w:val="single" w:sz="4" w:space="0" w:color="004F6B" w:themeColor="text2"/>
          <w:insideH w:val="single" w:sz="4" w:space="0" w:color="004F6B" w:themeColor="text2"/>
          <w:insideV w:val="single" w:sz="4" w:space="0" w:color="004F6B" w:themeColor="text2"/>
        </w:tblBorders>
        <w:tblLook w:val="04A0" w:firstRow="1" w:lastRow="0" w:firstColumn="1" w:lastColumn="0" w:noHBand="0" w:noVBand="1"/>
      </w:tblPr>
      <w:tblGrid>
        <w:gridCol w:w="2830"/>
        <w:gridCol w:w="6186"/>
      </w:tblGrid>
      <w:tr w:rsidR="001C625D" w:rsidRPr="001C625D" w14:paraId="46509D98" w14:textId="77777777" w:rsidTr="001C625D">
        <w:tc>
          <w:tcPr>
            <w:tcW w:w="2830" w:type="dxa"/>
          </w:tcPr>
          <w:p w14:paraId="3FD9852C" w14:textId="77777777" w:rsidR="00BB3E20" w:rsidRPr="001C625D" w:rsidRDefault="00BB3E20" w:rsidP="00BA519B">
            <w:pPr>
              <w:jc w:val="both"/>
              <w:rPr>
                <w:rFonts w:cs="Poppins"/>
                <w:b/>
                <w:lang w:val="en-GB"/>
              </w:rPr>
            </w:pPr>
            <w:r w:rsidRPr="001C625D">
              <w:rPr>
                <w:rFonts w:cs="Poppins"/>
                <w:b/>
                <w:lang w:val="en-GB"/>
              </w:rPr>
              <w:t>Service Name:</w:t>
            </w:r>
          </w:p>
        </w:tc>
        <w:tc>
          <w:tcPr>
            <w:tcW w:w="6186" w:type="dxa"/>
          </w:tcPr>
          <w:p w14:paraId="16D6B7A9" w14:textId="3A6DA42F" w:rsidR="00BB3E20" w:rsidRPr="001C625D" w:rsidRDefault="007C1C56" w:rsidP="00BA519B">
            <w:pPr>
              <w:jc w:val="both"/>
              <w:rPr>
                <w:rFonts w:cs="Poppins"/>
                <w:lang w:val="en-GB"/>
              </w:rPr>
            </w:pPr>
            <w:r>
              <w:rPr>
                <w:rFonts w:cs="Poppins"/>
                <w:lang w:val="en-GB"/>
              </w:rPr>
              <w:t>Jasmine House Short Breaks</w:t>
            </w:r>
          </w:p>
        </w:tc>
      </w:tr>
      <w:tr w:rsidR="001C625D" w:rsidRPr="001C625D" w14:paraId="5E4EE7FA" w14:textId="77777777" w:rsidTr="001C625D">
        <w:tc>
          <w:tcPr>
            <w:tcW w:w="2830" w:type="dxa"/>
          </w:tcPr>
          <w:p w14:paraId="1DBAA9D6" w14:textId="77777777" w:rsidR="00BB3E20" w:rsidRPr="001C625D" w:rsidRDefault="00BB3E20" w:rsidP="00BA519B">
            <w:pPr>
              <w:jc w:val="both"/>
              <w:rPr>
                <w:rFonts w:cs="Poppins"/>
                <w:b/>
                <w:lang w:val="en-GB"/>
              </w:rPr>
            </w:pPr>
            <w:r w:rsidRPr="001C625D">
              <w:rPr>
                <w:rFonts w:cs="Poppins"/>
                <w:b/>
                <w:lang w:val="en-GB"/>
              </w:rPr>
              <w:t>Service Manager:</w:t>
            </w:r>
          </w:p>
        </w:tc>
        <w:tc>
          <w:tcPr>
            <w:tcW w:w="6186" w:type="dxa"/>
          </w:tcPr>
          <w:p w14:paraId="1D123383" w14:textId="40F27F28" w:rsidR="00BB3E20" w:rsidRPr="001C625D" w:rsidRDefault="007C1C56" w:rsidP="00BA519B">
            <w:pPr>
              <w:jc w:val="both"/>
              <w:rPr>
                <w:rFonts w:cs="Poppins"/>
                <w:lang w:val="en-GB"/>
              </w:rPr>
            </w:pPr>
            <w:r>
              <w:rPr>
                <w:rFonts w:cs="Poppins"/>
                <w:lang w:val="en-GB"/>
              </w:rPr>
              <w:t>Melanie Lees</w:t>
            </w:r>
          </w:p>
        </w:tc>
      </w:tr>
      <w:tr w:rsidR="001C625D" w:rsidRPr="001C625D" w14:paraId="040DA02D" w14:textId="77777777" w:rsidTr="001C625D">
        <w:tc>
          <w:tcPr>
            <w:tcW w:w="2830" w:type="dxa"/>
          </w:tcPr>
          <w:p w14:paraId="1426554A" w14:textId="77777777" w:rsidR="00BB3E20" w:rsidRPr="001C625D" w:rsidRDefault="00BB3E20" w:rsidP="00BA519B">
            <w:pPr>
              <w:jc w:val="both"/>
              <w:rPr>
                <w:rFonts w:cs="Poppins"/>
                <w:b/>
                <w:lang w:val="en-GB"/>
              </w:rPr>
            </w:pPr>
            <w:r w:rsidRPr="001C625D">
              <w:rPr>
                <w:rFonts w:cs="Poppins"/>
                <w:b/>
                <w:lang w:val="en-GB"/>
              </w:rPr>
              <w:t>Visit date:</w:t>
            </w:r>
          </w:p>
        </w:tc>
        <w:tc>
          <w:tcPr>
            <w:tcW w:w="6186" w:type="dxa"/>
          </w:tcPr>
          <w:p w14:paraId="1DA2A7D7" w14:textId="1D3E1F6D" w:rsidR="00BB3E20" w:rsidRPr="001C625D" w:rsidRDefault="007C1C56" w:rsidP="00BA519B">
            <w:pPr>
              <w:jc w:val="both"/>
              <w:rPr>
                <w:rFonts w:cs="Poppins"/>
                <w:lang w:val="en-GB"/>
              </w:rPr>
            </w:pPr>
            <w:r>
              <w:rPr>
                <w:rFonts w:cs="Poppins"/>
                <w:lang w:val="en-GB"/>
              </w:rPr>
              <w:t>06/03/2025</w:t>
            </w:r>
          </w:p>
        </w:tc>
      </w:tr>
      <w:tr w:rsidR="00280359" w:rsidRPr="0018437E" w14:paraId="470CAE77" w14:textId="77777777" w:rsidTr="001C625D">
        <w:tc>
          <w:tcPr>
            <w:tcW w:w="2830" w:type="dxa"/>
            <w:shd w:val="clear" w:color="auto" w:fill="auto"/>
          </w:tcPr>
          <w:p w14:paraId="19C69340" w14:textId="77777777" w:rsidR="00BB3E20" w:rsidRPr="0018437E" w:rsidRDefault="00BB3E20" w:rsidP="00BA519B">
            <w:pPr>
              <w:jc w:val="both"/>
              <w:rPr>
                <w:rFonts w:cs="Poppins"/>
                <w:color w:val="004F6B" w:themeColor="text2"/>
                <w:lang w:val="en-GB"/>
              </w:rPr>
            </w:pPr>
          </w:p>
        </w:tc>
        <w:tc>
          <w:tcPr>
            <w:tcW w:w="6186" w:type="dxa"/>
            <w:shd w:val="clear" w:color="auto" w:fill="auto"/>
          </w:tcPr>
          <w:p w14:paraId="720BBADD" w14:textId="77777777" w:rsidR="00BB3E20" w:rsidRPr="0018437E" w:rsidRDefault="00BB3E20" w:rsidP="00BA519B">
            <w:pPr>
              <w:jc w:val="both"/>
              <w:rPr>
                <w:rFonts w:cs="Poppins"/>
                <w:color w:val="004F6B" w:themeColor="text2"/>
                <w:lang w:val="en-GB"/>
              </w:rPr>
            </w:pPr>
          </w:p>
        </w:tc>
      </w:tr>
      <w:tr w:rsidR="00280359" w:rsidRPr="0018437E" w14:paraId="1D48E092" w14:textId="77777777" w:rsidTr="001C625D">
        <w:tc>
          <w:tcPr>
            <w:tcW w:w="2830" w:type="dxa"/>
            <w:shd w:val="clear" w:color="auto" w:fill="004F6B" w:themeFill="text2"/>
          </w:tcPr>
          <w:p w14:paraId="4C8DE093" w14:textId="77777777" w:rsidR="00BB3E20" w:rsidRPr="0018437E" w:rsidRDefault="00BB3E20" w:rsidP="00BA519B">
            <w:pPr>
              <w:jc w:val="both"/>
              <w:rPr>
                <w:rFonts w:cs="Poppins"/>
                <w:b/>
                <w:color w:val="FFFFFF" w:themeColor="background1"/>
                <w:lang w:val="en-GB"/>
              </w:rPr>
            </w:pPr>
            <w:r w:rsidRPr="0018437E">
              <w:rPr>
                <w:rFonts w:cs="Poppins"/>
                <w:b/>
                <w:color w:val="FFFFFF" w:themeColor="background1"/>
                <w:lang w:val="en-GB"/>
              </w:rPr>
              <w:t>Factual accuracy</w:t>
            </w:r>
          </w:p>
        </w:tc>
        <w:tc>
          <w:tcPr>
            <w:tcW w:w="6186" w:type="dxa"/>
            <w:shd w:val="clear" w:color="auto" w:fill="004F6B" w:themeFill="text2"/>
          </w:tcPr>
          <w:p w14:paraId="79ED3CF8" w14:textId="77777777" w:rsidR="00BB3E20" w:rsidRPr="0018437E" w:rsidRDefault="00BB3E20" w:rsidP="00BA519B">
            <w:pPr>
              <w:jc w:val="both"/>
              <w:rPr>
                <w:rFonts w:cs="Poppins"/>
                <w:b/>
                <w:color w:val="FFFFFF" w:themeColor="background1"/>
                <w:lang w:val="en-GB"/>
              </w:rPr>
            </w:pPr>
          </w:p>
        </w:tc>
      </w:tr>
      <w:tr w:rsidR="00280359" w:rsidRPr="0018437E" w14:paraId="04E6F621" w14:textId="77777777" w:rsidTr="001C625D">
        <w:trPr>
          <w:trHeight w:val="526"/>
        </w:trPr>
        <w:tc>
          <w:tcPr>
            <w:tcW w:w="9016" w:type="dxa"/>
            <w:gridSpan w:val="2"/>
          </w:tcPr>
          <w:p w14:paraId="0FDBF8DD" w14:textId="573D9AC6" w:rsidR="00BB3E20" w:rsidRPr="0018437E" w:rsidRDefault="00BB3E20" w:rsidP="00BA519B">
            <w:pPr>
              <w:jc w:val="both"/>
              <w:rPr>
                <w:rFonts w:cs="Poppins"/>
                <w:bCs/>
                <w:color w:val="004F6B" w:themeColor="text2"/>
                <w:lang w:val="en-GB"/>
              </w:rPr>
            </w:pPr>
            <w:r w:rsidRPr="001C625D">
              <w:rPr>
                <w:rFonts w:cs="Poppins"/>
                <w:bCs/>
                <w:lang w:val="en-GB"/>
              </w:rPr>
              <w:t xml:space="preserve">If you have any concerns about the </w:t>
            </w:r>
            <w:r w:rsidRPr="001C625D">
              <w:rPr>
                <w:rFonts w:cs="Poppins"/>
                <w:b/>
                <w:iCs/>
                <w:lang w:val="en-GB"/>
              </w:rPr>
              <w:t>factual accuracy</w:t>
            </w:r>
            <w:r w:rsidRPr="001C625D">
              <w:rPr>
                <w:rFonts w:cs="Poppins"/>
                <w:bCs/>
                <w:lang w:val="en-GB"/>
              </w:rPr>
              <w:t xml:space="preserve"> of the report, please clearly identify the sections, content and </w:t>
            </w:r>
            <w:r w:rsidR="007C1C56" w:rsidRPr="001C625D">
              <w:rPr>
                <w:rFonts w:cs="Poppins"/>
                <w:bCs/>
                <w:lang w:val="en-GB"/>
              </w:rPr>
              <w:t>correctio</w:t>
            </w:r>
            <w:r w:rsidR="007C1C56">
              <w:rPr>
                <w:rFonts w:cs="Poppins"/>
                <w:bCs/>
                <w:lang w:val="en-GB"/>
              </w:rPr>
              <w:t>n</w:t>
            </w:r>
            <w:r w:rsidR="007C1C56" w:rsidRPr="001C625D">
              <w:rPr>
                <w:rFonts w:cs="Poppins"/>
                <w:bCs/>
                <w:lang w:val="en-GB"/>
              </w:rPr>
              <w:t>s</w:t>
            </w:r>
            <w:r w:rsidRPr="001C625D">
              <w:rPr>
                <w:rFonts w:cs="Poppins"/>
                <w:bCs/>
                <w:lang w:val="en-GB"/>
              </w:rPr>
              <w:t xml:space="preserve"> that are required in the space below:</w:t>
            </w:r>
          </w:p>
        </w:tc>
      </w:tr>
      <w:tr w:rsidR="00280359" w:rsidRPr="0018437E" w14:paraId="74964DF0" w14:textId="77777777" w:rsidTr="001C625D">
        <w:trPr>
          <w:trHeight w:val="1001"/>
        </w:trPr>
        <w:tc>
          <w:tcPr>
            <w:tcW w:w="9016" w:type="dxa"/>
            <w:gridSpan w:val="2"/>
          </w:tcPr>
          <w:p w14:paraId="2B7CFA2D" w14:textId="6F63F22F" w:rsidR="00BB3E20" w:rsidRPr="0018437E" w:rsidRDefault="007C1C56" w:rsidP="00086216">
            <w:pPr>
              <w:rPr>
                <w:rFonts w:cs="Poppins"/>
                <w:color w:val="004F6B" w:themeColor="text2"/>
                <w:lang w:val="en-GB"/>
              </w:rPr>
            </w:pPr>
            <w:r w:rsidRPr="00086216">
              <w:rPr>
                <w:rFonts w:cs="Poppins"/>
                <w:lang w:val="en-GB"/>
              </w:rPr>
              <w:t xml:space="preserve">Corrections have been made through the report, mostly around terminology </w:t>
            </w:r>
            <w:r w:rsidR="00D46A9B" w:rsidRPr="00086216">
              <w:rPr>
                <w:rFonts w:cs="Poppins"/>
                <w:lang w:val="en-GB"/>
              </w:rPr>
              <w:t>and factual inaccuracies.</w:t>
            </w:r>
          </w:p>
        </w:tc>
      </w:tr>
      <w:tr w:rsidR="00280359" w:rsidRPr="0018437E" w14:paraId="0A4391F8" w14:textId="77777777" w:rsidTr="001C625D">
        <w:tc>
          <w:tcPr>
            <w:tcW w:w="2830" w:type="dxa"/>
            <w:shd w:val="clear" w:color="auto" w:fill="auto"/>
          </w:tcPr>
          <w:p w14:paraId="4538D5DD" w14:textId="77777777" w:rsidR="00BB3E20" w:rsidRPr="0018437E" w:rsidRDefault="00BB3E20" w:rsidP="00BA519B">
            <w:pPr>
              <w:jc w:val="both"/>
              <w:rPr>
                <w:rFonts w:cs="Poppins"/>
                <w:color w:val="004F6B" w:themeColor="text2"/>
                <w:lang w:val="en-GB"/>
              </w:rPr>
            </w:pPr>
          </w:p>
        </w:tc>
        <w:tc>
          <w:tcPr>
            <w:tcW w:w="6186" w:type="dxa"/>
            <w:shd w:val="clear" w:color="auto" w:fill="auto"/>
          </w:tcPr>
          <w:p w14:paraId="30716BDC" w14:textId="77777777" w:rsidR="00BB3E20" w:rsidRPr="0018437E" w:rsidRDefault="00BB3E20" w:rsidP="00BA519B">
            <w:pPr>
              <w:jc w:val="both"/>
              <w:rPr>
                <w:rFonts w:cs="Poppins"/>
                <w:color w:val="004F6B" w:themeColor="text2"/>
                <w:lang w:val="en-GB"/>
              </w:rPr>
            </w:pPr>
          </w:p>
        </w:tc>
      </w:tr>
      <w:tr w:rsidR="00280359" w:rsidRPr="0018437E" w14:paraId="03EB4BEC" w14:textId="77777777" w:rsidTr="001C625D">
        <w:tc>
          <w:tcPr>
            <w:tcW w:w="9016" w:type="dxa"/>
            <w:gridSpan w:val="2"/>
            <w:shd w:val="clear" w:color="auto" w:fill="004F6B" w:themeFill="text2"/>
          </w:tcPr>
          <w:p w14:paraId="5D438FAA" w14:textId="77777777" w:rsidR="00BB3E20" w:rsidRPr="0018437E" w:rsidRDefault="00BB3E20" w:rsidP="00BA519B">
            <w:pPr>
              <w:jc w:val="both"/>
              <w:rPr>
                <w:rFonts w:cs="Poppins"/>
                <w:b/>
                <w:color w:val="FFFFFF" w:themeColor="background1"/>
                <w:lang w:val="en-GB"/>
              </w:rPr>
            </w:pPr>
            <w:r w:rsidRPr="0018437E">
              <w:rPr>
                <w:rFonts w:cs="Poppins"/>
                <w:b/>
                <w:color w:val="FFFFFF" w:themeColor="background1"/>
                <w:lang w:val="en-GB"/>
              </w:rPr>
              <w:t>Organisation response to the report</w:t>
            </w:r>
          </w:p>
        </w:tc>
      </w:tr>
      <w:tr w:rsidR="00280359" w:rsidRPr="0018437E" w14:paraId="7F3262FB" w14:textId="77777777" w:rsidTr="001C625D">
        <w:tc>
          <w:tcPr>
            <w:tcW w:w="9016" w:type="dxa"/>
            <w:gridSpan w:val="2"/>
          </w:tcPr>
          <w:p w14:paraId="74CC4412" w14:textId="77777777" w:rsidR="00BB3E20" w:rsidRPr="001C625D" w:rsidRDefault="00BB3E20" w:rsidP="00BA519B">
            <w:pPr>
              <w:jc w:val="both"/>
              <w:rPr>
                <w:rFonts w:cs="Poppins"/>
                <w:lang w:val="en-GB"/>
              </w:rPr>
            </w:pPr>
            <w:r w:rsidRPr="001C625D">
              <w:rPr>
                <w:rFonts w:cs="Poppins"/>
                <w:lang w:val="en-GB"/>
              </w:rPr>
              <w:t xml:space="preserve">Please provide your response </w:t>
            </w:r>
            <w:r w:rsidR="00BB1CEB" w:rsidRPr="001C625D">
              <w:rPr>
                <w:rFonts w:cs="Poppins"/>
                <w:lang w:val="en-GB"/>
              </w:rPr>
              <w:t xml:space="preserve">to the report and our recommendations </w:t>
            </w:r>
            <w:r w:rsidRPr="001C625D">
              <w:rPr>
                <w:rFonts w:cs="Poppins"/>
                <w:lang w:val="en-GB"/>
              </w:rPr>
              <w:t>here. This will be included in the final report.</w:t>
            </w:r>
          </w:p>
          <w:p w14:paraId="5B5C4E3D" w14:textId="77777777" w:rsidR="00BB3E20" w:rsidRPr="001C625D" w:rsidRDefault="00BB3E20" w:rsidP="00BA519B">
            <w:pPr>
              <w:jc w:val="both"/>
              <w:rPr>
                <w:rFonts w:cs="Poppins"/>
                <w:lang w:val="en-GB"/>
              </w:rPr>
            </w:pPr>
            <w:r w:rsidRPr="001C625D">
              <w:rPr>
                <w:rFonts w:cs="Poppins"/>
                <w:b/>
                <w:lang w:val="en-GB"/>
              </w:rPr>
              <w:t>(This response will be published in full)</w:t>
            </w:r>
          </w:p>
        </w:tc>
      </w:tr>
      <w:tr w:rsidR="00280359" w:rsidRPr="0018437E" w14:paraId="426BF847" w14:textId="77777777" w:rsidTr="001C625D">
        <w:trPr>
          <w:trHeight w:val="1560"/>
        </w:trPr>
        <w:tc>
          <w:tcPr>
            <w:tcW w:w="9016" w:type="dxa"/>
            <w:gridSpan w:val="2"/>
          </w:tcPr>
          <w:p w14:paraId="4B0C3BCE" w14:textId="77777777" w:rsidR="00BB3E20" w:rsidRPr="001C625D" w:rsidRDefault="00BB3E20" w:rsidP="00BA519B">
            <w:pPr>
              <w:jc w:val="both"/>
              <w:rPr>
                <w:rFonts w:cs="Poppins"/>
                <w:lang w:val="en-GB"/>
              </w:rPr>
            </w:pPr>
            <w:r w:rsidRPr="001C625D">
              <w:rPr>
                <w:rFonts w:cs="Poppins"/>
                <w:lang w:val="en-GB"/>
              </w:rPr>
              <w:t xml:space="preserve">What we found: </w:t>
            </w:r>
          </w:p>
          <w:p w14:paraId="2F5F3B28" w14:textId="77777777" w:rsidR="00BB3E20" w:rsidRPr="001C625D" w:rsidRDefault="00BB3E20" w:rsidP="00BA519B">
            <w:pPr>
              <w:jc w:val="both"/>
              <w:rPr>
                <w:rFonts w:cs="Poppins"/>
                <w:b/>
                <w:lang w:val="en-GB"/>
              </w:rPr>
            </w:pPr>
            <w:r w:rsidRPr="001C625D">
              <w:rPr>
                <w:rFonts w:cs="Poppins"/>
                <w:b/>
                <w:lang w:val="en-GB"/>
              </w:rPr>
              <w:t>Headings</w:t>
            </w:r>
          </w:p>
          <w:p w14:paraId="342AE452" w14:textId="77777777" w:rsidR="00BB3E20" w:rsidRDefault="006F03C8" w:rsidP="00BA519B">
            <w:pPr>
              <w:jc w:val="both"/>
              <w:rPr>
                <w:rFonts w:cs="Poppins"/>
                <w:lang w:val="en-GB"/>
              </w:rPr>
            </w:pPr>
            <w:r w:rsidRPr="00D46A9B">
              <w:rPr>
                <w:rFonts w:cs="Poppins"/>
                <w:lang w:val="en-GB"/>
              </w:rPr>
              <w:t>Whilst we recognise that transport to and from the service is an issue, this is something that Jasmine house is unable to rectify, and this is a service organised by commissioner.</w:t>
            </w:r>
          </w:p>
          <w:p w14:paraId="736D47E4" w14:textId="494C4785" w:rsidR="00D46A9B" w:rsidRPr="001C625D" w:rsidRDefault="00D46A9B" w:rsidP="00BA519B">
            <w:pPr>
              <w:jc w:val="both"/>
              <w:rPr>
                <w:rFonts w:cs="Poppins"/>
                <w:lang w:val="en-GB"/>
              </w:rPr>
            </w:pPr>
            <w:r>
              <w:rPr>
                <w:rFonts w:cs="Poppins"/>
                <w:lang w:val="en-GB"/>
              </w:rPr>
              <w:t xml:space="preserve">Whilst we will support families who are considering long term plans, these would need to be </w:t>
            </w:r>
            <w:r w:rsidR="009F5C74">
              <w:rPr>
                <w:rFonts w:cs="Poppins"/>
                <w:lang w:val="en-GB"/>
              </w:rPr>
              <w:t>led</w:t>
            </w:r>
            <w:r>
              <w:rPr>
                <w:rFonts w:cs="Poppins"/>
                <w:lang w:val="en-GB"/>
              </w:rPr>
              <w:t xml:space="preserve"> by the commissioner, who is the lead agency.</w:t>
            </w:r>
          </w:p>
        </w:tc>
      </w:tr>
      <w:tr w:rsidR="00280359" w:rsidRPr="0018437E" w14:paraId="744F19BA" w14:textId="77777777" w:rsidTr="001C625D">
        <w:tc>
          <w:tcPr>
            <w:tcW w:w="2830" w:type="dxa"/>
          </w:tcPr>
          <w:p w14:paraId="43209EC6" w14:textId="77777777" w:rsidR="00BB3E20" w:rsidRPr="001C625D" w:rsidRDefault="00BB3E20" w:rsidP="00BA519B">
            <w:pPr>
              <w:jc w:val="both"/>
              <w:rPr>
                <w:rFonts w:cs="Poppins"/>
                <w:lang w:val="en-GB"/>
              </w:rPr>
            </w:pPr>
            <w:r w:rsidRPr="001C625D">
              <w:rPr>
                <w:rFonts w:cs="Poppins"/>
                <w:lang w:val="en-GB"/>
              </w:rPr>
              <w:t>Respondent Name:</w:t>
            </w:r>
          </w:p>
        </w:tc>
        <w:tc>
          <w:tcPr>
            <w:tcW w:w="6186" w:type="dxa"/>
          </w:tcPr>
          <w:p w14:paraId="5577E9BF" w14:textId="5CFAB1CE" w:rsidR="00BB3E20" w:rsidRPr="001C625D" w:rsidRDefault="00D46A9B" w:rsidP="00BA519B">
            <w:pPr>
              <w:jc w:val="both"/>
              <w:rPr>
                <w:rFonts w:cs="Poppins"/>
                <w:lang w:val="en-GB"/>
              </w:rPr>
            </w:pPr>
            <w:r>
              <w:rPr>
                <w:rFonts w:cs="Poppins"/>
                <w:lang w:val="en-GB"/>
              </w:rPr>
              <w:t>Melanie Lees</w:t>
            </w:r>
          </w:p>
        </w:tc>
      </w:tr>
      <w:tr w:rsidR="00280359" w:rsidRPr="0018437E" w14:paraId="4747164F" w14:textId="77777777" w:rsidTr="001C625D">
        <w:tc>
          <w:tcPr>
            <w:tcW w:w="2830" w:type="dxa"/>
          </w:tcPr>
          <w:p w14:paraId="199AF081" w14:textId="77777777" w:rsidR="00BB3E20" w:rsidRPr="001C625D" w:rsidRDefault="00BB3E20" w:rsidP="00BA519B">
            <w:pPr>
              <w:jc w:val="both"/>
              <w:rPr>
                <w:rFonts w:cs="Poppins"/>
                <w:lang w:val="en-GB"/>
              </w:rPr>
            </w:pPr>
            <w:r w:rsidRPr="001C625D">
              <w:rPr>
                <w:rFonts w:cs="Poppins"/>
                <w:lang w:val="en-GB"/>
              </w:rPr>
              <w:t>Respondent Job Title:</w:t>
            </w:r>
          </w:p>
        </w:tc>
        <w:tc>
          <w:tcPr>
            <w:tcW w:w="6186" w:type="dxa"/>
          </w:tcPr>
          <w:p w14:paraId="6809491F" w14:textId="07346366" w:rsidR="00BB3E20" w:rsidRPr="001C625D" w:rsidRDefault="00D46A9B" w:rsidP="00BA519B">
            <w:pPr>
              <w:jc w:val="both"/>
              <w:rPr>
                <w:rFonts w:cs="Poppins"/>
                <w:lang w:val="en-GB"/>
              </w:rPr>
            </w:pPr>
            <w:r>
              <w:rPr>
                <w:rFonts w:cs="Poppins"/>
                <w:lang w:val="en-GB"/>
              </w:rPr>
              <w:t>Service Manager</w:t>
            </w:r>
          </w:p>
        </w:tc>
      </w:tr>
      <w:tr w:rsidR="00280359" w:rsidRPr="0018437E" w14:paraId="70A2C161" w14:textId="77777777" w:rsidTr="001C625D">
        <w:tc>
          <w:tcPr>
            <w:tcW w:w="2830" w:type="dxa"/>
            <w:shd w:val="clear" w:color="auto" w:fill="auto"/>
          </w:tcPr>
          <w:p w14:paraId="0D2FABB2" w14:textId="77777777" w:rsidR="00BB3E20" w:rsidRPr="0018437E" w:rsidRDefault="00BB3E20" w:rsidP="00BA519B">
            <w:pPr>
              <w:jc w:val="both"/>
              <w:rPr>
                <w:rFonts w:cs="Poppins"/>
                <w:color w:val="004F6B" w:themeColor="text2"/>
                <w:lang w:val="en-GB"/>
              </w:rPr>
            </w:pPr>
          </w:p>
        </w:tc>
        <w:tc>
          <w:tcPr>
            <w:tcW w:w="6186" w:type="dxa"/>
            <w:shd w:val="clear" w:color="auto" w:fill="auto"/>
          </w:tcPr>
          <w:p w14:paraId="78DA7AB7" w14:textId="77777777" w:rsidR="00BB3E20" w:rsidRPr="0018437E" w:rsidRDefault="00BB3E20" w:rsidP="00BA519B">
            <w:pPr>
              <w:jc w:val="both"/>
              <w:rPr>
                <w:rFonts w:cs="Poppins"/>
                <w:color w:val="004F6B" w:themeColor="text2"/>
                <w:lang w:val="en-GB"/>
              </w:rPr>
            </w:pPr>
          </w:p>
        </w:tc>
      </w:tr>
      <w:tr w:rsidR="00280359" w:rsidRPr="0018437E" w14:paraId="1DDE3B4A" w14:textId="77777777" w:rsidTr="001C625D">
        <w:tc>
          <w:tcPr>
            <w:tcW w:w="9016" w:type="dxa"/>
            <w:gridSpan w:val="2"/>
            <w:shd w:val="clear" w:color="auto" w:fill="004F6B" w:themeFill="text2"/>
          </w:tcPr>
          <w:p w14:paraId="2EE18CAB" w14:textId="77777777" w:rsidR="00BB3E20" w:rsidRPr="0018437E" w:rsidRDefault="00BB3E20" w:rsidP="00BA519B">
            <w:pPr>
              <w:jc w:val="both"/>
              <w:rPr>
                <w:rFonts w:cs="Poppins"/>
                <w:b/>
                <w:color w:val="FFFFFF" w:themeColor="background1"/>
                <w:lang w:val="en-GB"/>
              </w:rPr>
            </w:pPr>
            <w:r w:rsidRPr="0018437E">
              <w:rPr>
                <w:rFonts w:cs="Poppins"/>
                <w:b/>
                <w:color w:val="FFFFFF" w:themeColor="background1"/>
                <w:lang w:val="en-GB"/>
              </w:rPr>
              <w:t>Feedback on the visit</w:t>
            </w:r>
          </w:p>
        </w:tc>
      </w:tr>
      <w:tr w:rsidR="001C625D" w:rsidRPr="001C625D" w14:paraId="057B67F3" w14:textId="77777777" w:rsidTr="001C625D">
        <w:tc>
          <w:tcPr>
            <w:tcW w:w="9016" w:type="dxa"/>
            <w:gridSpan w:val="2"/>
          </w:tcPr>
          <w:p w14:paraId="71953E14" w14:textId="77777777" w:rsidR="00BB3E20" w:rsidRPr="001C625D" w:rsidRDefault="00BB3E20" w:rsidP="00BA519B">
            <w:pPr>
              <w:jc w:val="both"/>
              <w:rPr>
                <w:rFonts w:cs="Poppins"/>
                <w:lang w:val="en-GB"/>
              </w:rPr>
            </w:pPr>
            <w:r w:rsidRPr="001C625D">
              <w:rPr>
                <w:rFonts w:cs="Poppins"/>
                <w:b/>
                <w:lang w:val="en-GB"/>
              </w:rPr>
              <w:t>If would like to provide some feedback to Healthwatch Surrey on the visit itself, please provide this in the space below:</w:t>
            </w:r>
          </w:p>
        </w:tc>
      </w:tr>
      <w:tr w:rsidR="001C625D" w:rsidRPr="001C625D" w14:paraId="6E9790F1" w14:textId="77777777" w:rsidTr="001C625D">
        <w:trPr>
          <w:trHeight w:val="1560"/>
        </w:trPr>
        <w:tc>
          <w:tcPr>
            <w:tcW w:w="9016" w:type="dxa"/>
            <w:gridSpan w:val="2"/>
          </w:tcPr>
          <w:p w14:paraId="6A4F914B" w14:textId="77777777" w:rsidR="00BB3E20" w:rsidRPr="001C625D" w:rsidRDefault="00BB3E20" w:rsidP="00BA519B">
            <w:pPr>
              <w:jc w:val="both"/>
              <w:rPr>
                <w:rFonts w:cs="Poppins"/>
                <w:lang w:val="en-GB"/>
              </w:rPr>
            </w:pPr>
          </w:p>
          <w:p w14:paraId="0985D70C" w14:textId="77777777" w:rsidR="00BB3E20" w:rsidRPr="001C625D" w:rsidRDefault="00BB3E20" w:rsidP="00BA519B">
            <w:pPr>
              <w:jc w:val="both"/>
              <w:rPr>
                <w:rFonts w:cs="Poppins"/>
                <w:lang w:val="en-GB"/>
              </w:rPr>
            </w:pPr>
          </w:p>
        </w:tc>
      </w:tr>
    </w:tbl>
    <w:p w14:paraId="47A0667C" w14:textId="77777777" w:rsidR="00DE7840" w:rsidRPr="001C625D" w:rsidRDefault="00280359" w:rsidP="00BA519B">
      <w:pPr>
        <w:jc w:val="both"/>
        <w:rPr>
          <w:rStyle w:val="IntenseEmphasis"/>
          <w:b w:val="0"/>
          <w:bCs w:val="0"/>
          <w:color w:val="auto"/>
        </w:rPr>
      </w:pPr>
      <w:r w:rsidRPr="001C625D">
        <w:rPr>
          <w:rStyle w:val="IntenseEmphasis"/>
          <w:bCs w:val="0"/>
          <w:color w:val="auto"/>
        </w:rPr>
        <w:t xml:space="preserve">Responses must be provided within </w:t>
      </w:r>
      <w:r w:rsidR="005C16C2">
        <w:rPr>
          <w:rStyle w:val="IntenseEmphasis"/>
          <w:bCs w:val="0"/>
          <w:color w:val="auto"/>
        </w:rPr>
        <w:t>20</w:t>
      </w:r>
      <w:r w:rsidRPr="001C625D">
        <w:rPr>
          <w:rStyle w:val="IntenseEmphasis"/>
          <w:bCs w:val="0"/>
          <w:color w:val="auto"/>
        </w:rPr>
        <w:t xml:space="preserve"> working days of receipt of our report</w:t>
      </w:r>
      <w:bookmarkEnd w:id="0"/>
      <w:bookmarkEnd w:id="1"/>
      <w:r w:rsidR="005C16C2">
        <w:rPr>
          <w:rStyle w:val="IntenseEmphasis"/>
          <w:bCs w:val="0"/>
          <w:color w:val="auto"/>
        </w:rPr>
        <w:t>.</w:t>
      </w:r>
    </w:p>
    <w:p w14:paraId="2EBA6F80" w14:textId="77777777" w:rsidR="00741F0E" w:rsidRDefault="00741F0E" w:rsidP="00086216">
      <w:pPr>
        <w:pStyle w:val="Heading2"/>
      </w:pPr>
      <w:bookmarkStart w:id="25" w:name="_Toc198136808"/>
      <w:bookmarkStart w:id="26" w:name="_Toc872475"/>
      <w:bookmarkStart w:id="27" w:name="_Toc89869190"/>
      <w:bookmarkStart w:id="28" w:name="_Toc121816706"/>
      <w:r>
        <w:lastRenderedPageBreak/>
        <w:t>Acknowledgments</w:t>
      </w:r>
      <w:bookmarkEnd w:id="25"/>
    </w:p>
    <w:p w14:paraId="41545199" w14:textId="77777777" w:rsidR="00741F0E" w:rsidRPr="00C95F47" w:rsidRDefault="00741F0E" w:rsidP="00086216">
      <w:pPr>
        <w:spacing w:after="160" w:line="259" w:lineRule="auto"/>
        <w:rPr>
          <w:rFonts w:cs="Poppins"/>
        </w:rPr>
      </w:pPr>
      <w:r w:rsidRPr="7CE2F470">
        <w:rPr>
          <w:rFonts w:cs="Poppins"/>
        </w:rPr>
        <w:t>Healthwatch Surrey would like to thank individuals, family members, and staff who spoke to us for this report. We would also like to thank the Healthwatch Surrey volunteer for their invaluable help.</w:t>
      </w:r>
    </w:p>
    <w:p w14:paraId="6328D6C1" w14:textId="77777777" w:rsidR="00DE7840" w:rsidRPr="0018437E" w:rsidRDefault="00DE7840" w:rsidP="00086216">
      <w:pPr>
        <w:pStyle w:val="Heading1"/>
      </w:pPr>
      <w:bookmarkStart w:id="29" w:name="_Toc198136809"/>
      <w:r>
        <w:t>Appendix</w:t>
      </w:r>
      <w:bookmarkEnd w:id="26"/>
      <w:bookmarkEnd w:id="27"/>
      <w:bookmarkEnd w:id="28"/>
      <w:bookmarkEnd w:id="29"/>
    </w:p>
    <w:p w14:paraId="30C398A2" w14:textId="77777777" w:rsidR="00DE7840" w:rsidRPr="0018437E" w:rsidRDefault="00DE7840" w:rsidP="00086216">
      <w:pPr>
        <w:pStyle w:val="Heading2"/>
      </w:pPr>
      <w:bookmarkStart w:id="30" w:name="_Toc872476"/>
      <w:bookmarkStart w:id="31" w:name="_Toc89869191"/>
      <w:bookmarkStart w:id="32" w:name="_Toc121816707"/>
      <w:bookmarkStart w:id="33" w:name="_Toc198136810"/>
      <w:r>
        <w:t>What is Enter &amp; View?</w:t>
      </w:r>
      <w:bookmarkEnd w:id="30"/>
      <w:bookmarkEnd w:id="31"/>
      <w:bookmarkEnd w:id="32"/>
      <w:bookmarkEnd w:id="33"/>
    </w:p>
    <w:p w14:paraId="5AC3559E" w14:textId="77777777" w:rsidR="00280359" w:rsidRPr="001C625D" w:rsidRDefault="00BB1CEB" w:rsidP="00086216">
      <w:pPr>
        <w:rPr>
          <w:color w:val="004F6B" w:themeColor="text2"/>
        </w:rPr>
      </w:pPr>
      <w:r w:rsidRPr="001C625D">
        <w:rPr>
          <w:color w:val="004F6B" w:themeColor="text2"/>
        </w:rPr>
        <w:t>Healthwatch have a legal power to visit health and social care services and see them in action. This power to ‘Enter and View’ services offers a way for Healthwatch to meet some of their statutory functions and allows them to identify what is working well with services and where they could be improved.</w:t>
      </w:r>
    </w:p>
    <w:p w14:paraId="12B87547" w14:textId="77777777" w:rsidR="00BB1CEB" w:rsidRPr="001C625D" w:rsidRDefault="00BB1CEB" w:rsidP="00086216">
      <w:pPr>
        <w:rPr>
          <w:color w:val="004F6B" w:themeColor="text2"/>
        </w:rPr>
      </w:pPr>
    </w:p>
    <w:p w14:paraId="4977E754" w14:textId="77777777" w:rsidR="00D65A97" w:rsidRPr="001C625D" w:rsidRDefault="00D65A97" w:rsidP="00086216">
      <w:pPr>
        <w:rPr>
          <w:color w:val="004F6B" w:themeColor="text2"/>
        </w:rPr>
      </w:pPr>
      <w:r w:rsidRPr="001C625D">
        <w:rPr>
          <w:color w:val="004F6B" w:themeColor="text2"/>
        </w:rPr>
        <w:t>Healthwatch have a power under the Local Government and Public Involvement in Health Act 2007 and Part 4 of the Local Authorities Regulations 2013 to carry out Enter and View visits.</w:t>
      </w:r>
    </w:p>
    <w:p w14:paraId="17F266BF" w14:textId="77777777" w:rsidR="00D65A97" w:rsidRPr="001C625D" w:rsidRDefault="00D65A97" w:rsidP="00086216">
      <w:pPr>
        <w:rPr>
          <w:color w:val="004F6B" w:themeColor="text2"/>
        </w:rPr>
      </w:pPr>
    </w:p>
    <w:p w14:paraId="495C7013" w14:textId="77777777" w:rsidR="00D65A97" w:rsidRPr="001C625D" w:rsidRDefault="00D65A97" w:rsidP="00086216">
      <w:pPr>
        <w:rPr>
          <w:color w:val="004F6B" w:themeColor="text2"/>
        </w:rPr>
      </w:pPr>
      <w:r w:rsidRPr="001C625D">
        <w:rPr>
          <w:color w:val="004F6B" w:themeColor="text2"/>
        </w:rPr>
        <w:t xml:space="preserve">The legislation places a duty on health and social care providers to allow Authorised Representatives of Healthwatch to carry out an Enter and View visit on premises where health and social care is publicly funded and delivered. </w:t>
      </w:r>
    </w:p>
    <w:p w14:paraId="7A4455B3" w14:textId="77777777" w:rsidR="00D65A97" w:rsidRPr="001C625D" w:rsidRDefault="00D65A97" w:rsidP="00086216">
      <w:pPr>
        <w:pStyle w:val="ListBullet"/>
        <w:numPr>
          <w:ilvl w:val="0"/>
          <w:numId w:val="0"/>
        </w:numPr>
        <w:rPr>
          <w:color w:val="004F6B" w:themeColor="text2"/>
        </w:rPr>
      </w:pPr>
    </w:p>
    <w:p w14:paraId="2A98BB33" w14:textId="77777777" w:rsidR="00D65A97" w:rsidRPr="001C625D" w:rsidRDefault="00D65A97" w:rsidP="00086216">
      <w:pPr>
        <w:rPr>
          <w:color w:val="004F6B" w:themeColor="text2"/>
        </w:rPr>
      </w:pPr>
      <w:r w:rsidRPr="001C625D">
        <w:rPr>
          <w:color w:val="004F6B" w:themeColor="text2"/>
        </w:rPr>
        <w:t>The purpose of an Enter &amp; View visit is to collect evidence-based feedback to highlight what’s working well and what could be improved to make people’s experiences better. Healthwatch can use this evidence to make recommendations and inform changes both for individual services as well as system-wide.</w:t>
      </w:r>
    </w:p>
    <w:p w14:paraId="40526114" w14:textId="77777777" w:rsidR="00D65A97" w:rsidRPr="001C625D" w:rsidRDefault="00D65A97" w:rsidP="00086216">
      <w:pPr>
        <w:pStyle w:val="ListBullet"/>
        <w:numPr>
          <w:ilvl w:val="0"/>
          <w:numId w:val="0"/>
        </w:numPr>
        <w:rPr>
          <w:color w:val="004F6B" w:themeColor="text2"/>
        </w:rPr>
      </w:pPr>
    </w:p>
    <w:p w14:paraId="33631608" w14:textId="77777777" w:rsidR="00DE7840" w:rsidRPr="001C625D" w:rsidRDefault="00DE7840" w:rsidP="00086216">
      <w:pPr>
        <w:rPr>
          <w:color w:val="004F6B" w:themeColor="text2"/>
        </w:rPr>
      </w:pPr>
      <w:r w:rsidRPr="001C625D">
        <w:rPr>
          <w:color w:val="004F6B" w:themeColor="text2"/>
        </w:rPr>
        <w:t xml:space="preserve">Healthwatch Enter and Views are not intended to specifically identify safeguarding issues. However, if safeguarding concerns arise during a visit, they are reported in accordance with Healthwatch safeguarding policies. If at any time an Authorised Representative observes anything that they feel uncomfortable about they need to inform their lead who will inform the service manager, ending the visit. </w:t>
      </w:r>
    </w:p>
    <w:p w14:paraId="7B50FB9B" w14:textId="77777777" w:rsidR="00280359" w:rsidRPr="001C625D" w:rsidRDefault="00280359" w:rsidP="00086216">
      <w:pPr>
        <w:rPr>
          <w:color w:val="004F6B" w:themeColor="text2"/>
        </w:rPr>
      </w:pPr>
    </w:p>
    <w:p w14:paraId="6CD16D2E" w14:textId="77777777" w:rsidR="0066211F" w:rsidRDefault="00DE7840" w:rsidP="00086216">
      <w:pPr>
        <w:rPr>
          <w:color w:val="004F6B" w:themeColor="text2"/>
        </w:rPr>
      </w:pPr>
      <w:r w:rsidRPr="001C625D">
        <w:rPr>
          <w:color w:val="004F6B" w:themeColor="text2"/>
        </w:rPr>
        <w:lastRenderedPageBreak/>
        <w:t>In addition, if any member of staff wishes to raise a safeguarding issue about their employer, they will be directed to the CQC where they are protected by legislation if they raise a concern.</w:t>
      </w:r>
      <w:bookmarkStart w:id="34" w:name="_Toc872103"/>
      <w:bookmarkStart w:id="35" w:name="_Toc872139"/>
      <w:bookmarkStart w:id="36" w:name="_Toc872186"/>
      <w:bookmarkStart w:id="37" w:name="_Toc872262"/>
      <w:bookmarkStart w:id="38" w:name="_Toc872303"/>
      <w:bookmarkStart w:id="39" w:name="_Toc872355"/>
      <w:bookmarkStart w:id="40" w:name="_Toc872397"/>
      <w:bookmarkStart w:id="41" w:name="_Toc872436"/>
      <w:bookmarkStart w:id="42" w:name="_Toc872478"/>
      <w:bookmarkStart w:id="43" w:name="_Toc146987459"/>
      <w:bookmarkStart w:id="44" w:name="_Toc118820184"/>
      <w:bookmarkStart w:id="45" w:name="_Toc120803703"/>
      <w:bookmarkEnd w:id="34"/>
      <w:bookmarkEnd w:id="35"/>
      <w:bookmarkEnd w:id="36"/>
      <w:bookmarkEnd w:id="37"/>
      <w:bookmarkEnd w:id="38"/>
      <w:bookmarkEnd w:id="39"/>
      <w:bookmarkEnd w:id="40"/>
      <w:bookmarkEnd w:id="41"/>
      <w:bookmarkEnd w:id="42"/>
    </w:p>
    <w:p w14:paraId="395671ED" w14:textId="77777777" w:rsidR="0066211F" w:rsidRDefault="0066211F" w:rsidP="00086216">
      <w:pPr>
        <w:rPr>
          <w:color w:val="004F6B" w:themeColor="text2"/>
        </w:rPr>
      </w:pPr>
    </w:p>
    <w:p w14:paraId="3F2C640F" w14:textId="77777777" w:rsidR="0018437E" w:rsidRPr="0018437E" w:rsidRDefault="0018437E" w:rsidP="00086216">
      <w:pPr>
        <w:pStyle w:val="Heading1"/>
      </w:pPr>
      <w:bookmarkStart w:id="46" w:name="_Toc198136811"/>
      <w:r>
        <w:t>About Healthwatch Surrey</w:t>
      </w:r>
      <w:bookmarkEnd w:id="43"/>
      <w:bookmarkEnd w:id="46"/>
    </w:p>
    <w:p w14:paraId="250771DC" w14:textId="4B4AB93E" w:rsidR="0018437E" w:rsidRPr="006970AD" w:rsidRDefault="0018437E" w:rsidP="00086216">
      <w:pPr>
        <w:rPr>
          <w:color w:val="004F6B" w:themeColor="text2"/>
        </w:rPr>
      </w:pPr>
      <w:r w:rsidRPr="006970AD">
        <w:rPr>
          <w:color w:val="004F6B" w:themeColor="text2"/>
        </w:rPr>
        <w:t xml:space="preserve">Healthwatch Surrey champions the voice of local people to shape, improve and get the best from NHS, health and social care services. </w:t>
      </w:r>
      <w:r w:rsidR="006C0EB9" w:rsidRPr="006C0EB9">
        <w:rPr>
          <w:color w:val="004F6B" w:themeColor="text2"/>
        </w:rPr>
        <w:t>We are independent and have statutory powers to make sure decision makers listen to the experiences of local people.</w:t>
      </w:r>
    </w:p>
    <w:p w14:paraId="29A7D9AB" w14:textId="77777777" w:rsidR="0018437E" w:rsidRPr="006970AD" w:rsidRDefault="0018437E" w:rsidP="00086216">
      <w:pPr>
        <w:rPr>
          <w:color w:val="004F6B" w:themeColor="text2"/>
        </w:rPr>
      </w:pPr>
    </w:p>
    <w:p w14:paraId="2756394F" w14:textId="77777777" w:rsidR="0018437E" w:rsidRPr="006970AD" w:rsidRDefault="0018437E" w:rsidP="00086216">
      <w:pPr>
        <w:rPr>
          <w:color w:val="004F6B" w:themeColor="text2"/>
        </w:rPr>
      </w:pPr>
      <w:r w:rsidRPr="006970AD">
        <w:rPr>
          <w:color w:val="004F6B" w:themeColor="text2"/>
        </w:rP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31E14A6A" w14:textId="77777777" w:rsidR="0018437E" w:rsidRPr="006970AD" w:rsidRDefault="0018437E" w:rsidP="00086216">
      <w:pPr>
        <w:rPr>
          <w:color w:val="004F6B" w:themeColor="text2"/>
        </w:rPr>
      </w:pPr>
    </w:p>
    <w:p w14:paraId="2AF09F9F" w14:textId="77777777" w:rsidR="0018437E" w:rsidRPr="006970AD" w:rsidRDefault="0018437E" w:rsidP="00086216">
      <w:pPr>
        <w:rPr>
          <w:color w:val="004F6B" w:themeColor="text2"/>
        </w:rPr>
      </w:pPr>
      <w:r w:rsidRPr="006970AD">
        <w:rPr>
          <w:color w:val="004F6B" w:themeColor="text2"/>
        </w:rPr>
        <w:t>We also provide reliable and trustworthy information and signposting about local health and social care services to help people get the support they need.</w:t>
      </w:r>
    </w:p>
    <w:p w14:paraId="6C286BCE" w14:textId="77777777" w:rsidR="0018437E" w:rsidRDefault="0018437E" w:rsidP="00086216">
      <w:pPr>
        <w:spacing w:after="160" w:line="259" w:lineRule="auto"/>
      </w:pPr>
    </w:p>
    <w:p w14:paraId="65BC9DE4" w14:textId="77777777" w:rsidR="0018437E" w:rsidRPr="0018437E" w:rsidRDefault="0018437E" w:rsidP="00086216">
      <w:r w:rsidRPr="0018437E">
        <w:rPr>
          <w:noProof/>
        </w:rPr>
        <w:drawing>
          <wp:inline distT="0" distB="0" distL="0" distR="0" wp14:anchorId="694F810B" wp14:editId="2A167437">
            <wp:extent cx="883920" cy="883920"/>
            <wp:effectExtent l="0" t="0" r="0" b="0"/>
            <wp:docPr id="945932449" name="Picture 3"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2449" name="Picture 3" descr="Within a deep blue circle, is a star with the words Impact Awards 2023. Underneath the star are the words Healthwatch and Commend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inline>
        </w:drawing>
      </w:r>
    </w:p>
    <w:p w14:paraId="10022EF0" w14:textId="77777777" w:rsidR="0018437E" w:rsidRPr="0018437E" w:rsidRDefault="0018437E" w:rsidP="00086216">
      <w:r w:rsidRPr="0018437E">
        <w:rPr>
          <w:color w:val="004F6B"/>
        </w:rPr>
        <w:t xml:space="preserve">We are proud to be commended in the National Healthwatch Impact Awards, recognising our work helping to improve local NHS and social care. You can view </w:t>
      </w:r>
      <w:hyperlink r:id="rId16" w:history="1">
        <w:r w:rsidRPr="0018437E">
          <w:rPr>
            <w:rStyle w:val="Hyperlink"/>
          </w:rPr>
          <w:t>our video</w:t>
        </w:r>
      </w:hyperlink>
      <w:r w:rsidRPr="0018437E">
        <w:rPr>
          <w:color w:val="004F6B"/>
        </w:rPr>
        <w:t xml:space="preserve"> highlighting how feedback has enabled us to make positive changes to health and social care services.  </w:t>
      </w:r>
    </w:p>
    <w:p w14:paraId="3ECF715F" w14:textId="77777777" w:rsidR="0018437E" w:rsidRPr="0018437E" w:rsidRDefault="0018437E" w:rsidP="00086216">
      <w:r w:rsidRPr="0018437E">
        <w:rPr>
          <w:color w:val="004F6B"/>
        </w:rPr>
        <w:t> </w:t>
      </w:r>
    </w:p>
    <w:p w14:paraId="373D2E97" w14:textId="77777777" w:rsidR="0018437E" w:rsidRPr="0018437E" w:rsidRDefault="0018437E" w:rsidP="00BA519B">
      <w:pPr>
        <w:spacing w:line="360" w:lineRule="auto"/>
        <w:jc w:val="both"/>
      </w:pPr>
      <w:r w:rsidRPr="0018437E">
        <w:rPr>
          <w:noProof/>
          <w:color w:val="004F6B"/>
        </w:rPr>
        <w:drawing>
          <wp:inline distT="0" distB="0" distL="0" distR="0" wp14:anchorId="3A752711" wp14:editId="3B687CC9">
            <wp:extent cx="1920240" cy="647700"/>
            <wp:effectExtent l="0" t="0" r="3810" b="0"/>
            <wp:docPr id="531773948"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13131F8" w14:textId="77777777" w:rsidR="0018437E" w:rsidRPr="0018437E" w:rsidRDefault="0018437E" w:rsidP="00BA519B">
      <w:pPr>
        <w:jc w:val="both"/>
      </w:pPr>
      <w:r w:rsidRPr="0018437E">
        <w:rPr>
          <w:color w:val="004F6B"/>
        </w:rPr>
        <w:t xml:space="preserve">We are committed to the quality of our information. </w:t>
      </w:r>
    </w:p>
    <w:p w14:paraId="1756CC24" w14:textId="77777777" w:rsidR="0018437E" w:rsidRPr="0018437E" w:rsidRDefault="0018437E" w:rsidP="00BA519B">
      <w:pPr>
        <w:jc w:val="both"/>
      </w:pPr>
      <w:r w:rsidRPr="0018437E">
        <w:rPr>
          <w:color w:val="004F6B"/>
        </w:rPr>
        <w:t xml:space="preserve">Every </w:t>
      </w:r>
      <w:r>
        <w:rPr>
          <w:color w:val="004F6B"/>
        </w:rPr>
        <w:t>3</w:t>
      </w:r>
      <w:r w:rsidRPr="0018437E">
        <w:rPr>
          <w:color w:val="004F6B"/>
        </w:rPr>
        <w:t xml:space="preserve"> years we perform an audit so that we can be certain of this.</w:t>
      </w:r>
    </w:p>
    <w:p w14:paraId="3CF59286" w14:textId="6A4E3746" w:rsidR="0018437E" w:rsidRPr="00086216" w:rsidRDefault="0018437E" w:rsidP="00086216">
      <w:pPr>
        <w:jc w:val="both"/>
      </w:pPr>
      <w:r w:rsidRPr="0018437E">
        <w:rPr>
          <w:color w:val="004F6B"/>
        </w:rPr>
        <w:lastRenderedPageBreak/>
        <w:t> </w:t>
      </w:r>
    </w:p>
    <w:p w14:paraId="3402FB5E" w14:textId="77777777" w:rsidR="005A15FA" w:rsidRPr="0018437E" w:rsidRDefault="005A15FA" w:rsidP="00BA519B">
      <w:pPr>
        <w:pStyle w:val="Heading1"/>
        <w:jc w:val="both"/>
      </w:pPr>
      <w:bookmarkStart w:id="47" w:name="_Toc198136812"/>
      <w:r>
        <w:t>Healthwatch Surrey – Contact us</w:t>
      </w:r>
      <w:bookmarkEnd w:id="44"/>
      <w:bookmarkEnd w:id="45"/>
      <w:bookmarkEnd w:id="47"/>
    </w:p>
    <w:p w14:paraId="71721312" w14:textId="77777777" w:rsidR="005A15FA" w:rsidRPr="0018437E" w:rsidRDefault="005A15FA" w:rsidP="00BA519B">
      <w:pPr>
        <w:jc w:val="both"/>
      </w:pPr>
    </w:p>
    <w:p w14:paraId="40529625" w14:textId="77777777" w:rsidR="005A15FA" w:rsidRPr="0018437E" w:rsidRDefault="005A15FA" w:rsidP="00BA519B">
      <w:pPr>
        <w:spacing w:line="276" w:lineRule="auto"/>
        <w:jc w:val="both"/>
        <w:rPr>
          <w:color w:val="004F6B"/>
          <w:szCs w:val="24"/>
        </w:rPr>
      </w:pPr>
      <w:r w:rsidRPr="0018437E">
        <w:rPr>
          <w:color w:val="004F6B"/>
          <w:szCs w:val="24"/>
        </w:rPr>
        <w:t xml:space="preserve">Website: </w:t>
      </w:r>
      <w:hyperlink r:id="rId18" w:history="1">
        <w:r w:rsidR="0038499A" w:rsidRPr="0018437E">
          <w:rPr>
            <w:rStyle w:val="Hyperlink"/>
            <w:szCs w:val="24"/>
          </w:rPr>
          <w:t>www.healthwatchsurrey.co.uk</w:t>
        </w:r>
      </w:hyperlink>
    </w:p>
    <w:p w14:paraId="3B56E5FA" w14:textId="77777777" w:rsidR="005A15FA" w:rsidRPr="0018437E" w:rsidRDefault="005A15FA" w:rsidP="00BA519B">
      <w:pPr>
        <w:spacing w:line="276" w:lineRule="auto"/>
        <w:jc w:val="both"/>
        <w:rPr>
          <w:color w:val="004F6B"/>
          <w:szCs w:val="24"/>
        </w:rPr>
      </w:pPr>
      <w:r w:rsidRPr="0018437E">
        <w:rPr>
          <w:color w:val="004F6B"/>
          <w:szCs w:val="24"/>
        </w:rPr>
        <w:t>Phone: 0303 303 0023</w:t>
      </w:r>
    </w:p>
    <w:p w14:paraId="0FC18E2D" w14:textId="77777777" w:rsidR="005A15FA" w:rsidRDefault="005A15FA" w:rsidP="00BA519B">
      <w:pPr>
        <w:spacing w:line="276" w:lineRule="auto"/>
        <w:jc w:val="both"/>
        <w:rPr>
          <w:color w:val="004F6B"/>
          <w:szCs w:val="24"/>
        </w:rPr>
      </w:pPr>
      <w:r w:rsidRPr="0018437E">
        <w:rPr>
          <w:color w:val="004F6B"/>
          <w:szCs w:val="24"/>
        </w:rPr>
        <w:t>Text/SMS: 07592 787533</w:t>
      </w:r>
    </w:p>
    <w:p w14:paraId="0F780C79" w14:textId="77777777" w:rsidR="0018437E" w:rsidRPr="0018437E" w:rsidRDefault="0018437E" w:rsidP="00BA519B">
      <w:pPr>
        <w:spacing w:line="276" w:lineRule="auto"/>
        <w:jc w:val="both"/>
        <w:rPr>
          <w:color w:val="004F6B"/>
          <w:szCs w:val="24"/>
        </w:rPr>
      </w:pPr>
      <w:r>
        <w:rPr>
          <w:color w:val="004F6B"/>
          <w:szCs w:val="24"/>
        </w:rPr>
        <w:t xml:space="preserve">WhatsApp: </w:t>
      </w:r>
      <w:r w:rsidRPr="0018437E">
        <w:rPr>
          <w:color w:val="004F6B"/>
          <w:szCs w:val="24"/>
        </w:rPr>
        <w:t>07592 787533</w:t>
      </w:r>
    </w:p>
    <w:p w14:paraId="0B83334F" w14:textId="77777777" w:rsidR="005A15FA" w:rsidRPr="0018437E" w:rsidRDefault="005A15FA" w:rsidP="00BA519B">
      <w:pPr>
        <w:spacing w:line="276" w:lineRule="auto"/>
        <w:jc w:val="both"/>
        <w:rPr>
          <w:color w:val="004F6B"/>
          <w:szCs w:val="24"/>
        </w:rPr>
      </w:pPr>
      <w:r w:rsidRPr="0018437E">
        <w:rPr>
          <w:color w:val="004F6B"/>
          <w:szCs w:val="24"/>
        </w:rPr>
        <w:t xml:space="preserve">Email: </w:t>
      </w:r>
      <w:hyperlink r:id="rId19" w:history="1">
        <w:r w:rsidRPr="0018437E">
          <w:rPr>
            <w:rStyle w:val="Hyperlink"/>
            <w:szCs w:val="24"/>
          </w:rPr>
          <w:t>enquiries@healthwatchsurrey.co.uk</w:t>
        </w:r>
      </w:hyperlink>
    </w:p>
    <w:p w14:paraId="43541DC3" w14:textId="77777777" w:rsidR="005A15FA" w:rsidRPr="0018437E" w:rsidRDefault="005A15FA" w:rsidP="00BA519B">
      <w:pPr>
        <w:spacing w:line="276" w:lineRule="auto"/>
        <w:jc w:val="both"/>
        <w:rPr>
          <w:color w:val="004F6B"/>
          <w:szCs w:val="24"/>
        </w:rPr>
      </w:pPr>
      <w:r w:rsidRPr="0018437E">
        <w:rPr>
          <w:color w:val="004F6B"/>
          <w:szCs w:val="24"/>
        </w:rPr>
        <w:t>Address: Freepost RSYX-ETRE-CXBY, Healthwatch Surrey, Astolat,</w:t>
      </w:r>
    </w:p>
    <w:p w14:paraId="0D06A74C" w14:textId="77777777" w:rsidR="005A15FA" w:rsidRPr="0018437E" w:rsidRDefault="005A15FA" w:rsidP="00BA519B">
      <w:pPr>
        <w:spacing w:line="276" w:lineRule="auto"/>
        <w:jc w:val="both"/>
        <w:rPr>
          <w:color w:val="004F6B"/>
          <w:szCs w:val="24"/>
        </w:rPr>
      </w:pPr>
      <w:r w:rsidRPr="0018437E">
        <w:rPr>
          <w:color w:val="004F6B"/>
          <w:szCs w:val="24"/>
        </w:rPr>
        <w:t>Coniers Way, Burpham, Guildford, Surrey,</w:t>
      </w:r>
      <w:r w:rsidR="005C16C2">
        <w:rPr>
          <w:color w:val="004F6B"/>
          <w:szCs w:val="24"/>
        </w:rPr>
        <w:t xml:space="preserve"> </w:t>
      </w:r>
      <w:r w:rsidRPr="0018437E">
        <w:rPr>
          <w:color w:val="004F6B"/>
          <w:szCs w:val="24"/>
        </w:rPr>
        <w:t>GU4 7HL</w:t>
      </w:r>
      <w:r w:rsidR="005C16C2">
        <w:rPr>
          <w:color w:val="004F6B"/>
          <w:szCs w:val="24"/>
        </w:rPr>
        <w:t>.</w:t>
      </w:r>
    </w:p>
    <w:p w14:paraId="534CBFD6" w14:textId="77777777" w:rsidR="00823858" w:rsidRDefault="00823858" w:rsidP="00BA519B">
      <w:pPr>
        <w:spacing w:line="276" w:lineRule="auto"/>
        <w:jc w:val="both"/>
        <w:rPr>
          <w:color w:val="004F6B"/>
          <w:szCs w:val="24"/>
        </w:rPr>
      </w:pPr>
    </w:p>
    <w:p w14:paraId="42685B8B" w14:textId="77777777" w:rsidR="00823858" w:rsidRPr="0018437E" w:rsidRDefault="00823858" w:rsidP="00BA519B">
      <w:pPr>
        <w:spacing w:line="276" w:lineRule="auto"/>
        <w:jc w:val="both"/>
        <w:rPr>
          <w:color w:val="004F6B"/>
          <w:szCs w:val="24"/>
        </w:rPr>
      </w:pPr>
      <w:r w:rsidRPr="0018437E">
        <w:rPr>
          <w:noProof/>
          <w:color w:val="004F6B"/>
          <w:szCs w:val="24"/>
        </w:rPr>
        <w:drawing>
          <wp:inline distT="0" distB="0" distL="0" distR="0" wp14:anchorId="3287FB0B" wp14:editId="11449CAB">
            <wp:extent cx="249555" cy="249555"/>
            <wp:effectExtent l="0" t="0" r="0" b="0"/>
            <wp:docPr id="495336345"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1" w:history="1">
        <w:r w:rsidRPr="0018437E">
          <w:rPr>
            <w:rStyle w:val="Hyperlink"/>
            <w:szCs w:val="24"/>
          </w:rPr>
          <w:t>/healthwatchsurrey</w:t>
        </w:r>
      </w:hyperlink>
    </w:p>
    <w:p w14:paraId="388CC56E" w14:textId="77777777" w:rsidR="0038499A" w:rsidRPr="0018437E" w:rsidRDefault="0038499A" w:rsidP="00BA519B">
      <w:pPr>
        <w:spacing w:line="276" w:lineRule="auto"/>
        <w:jc w:val="both"/>
        <w:rPr>
          <w:color w:val="004F6B"/>
          <w:szCs w:val="24"/>
        </w:rPr>
      </w:pPr>
      <w:r w:rsidRPr="0018437E">
        <w:rPr>
          <w:noProof/>
          <w:color w:val="004F6B"/>
          <w:szCs w:val="24"/>
        </w:rPr>
        <w:drawing>
          <wp:inline distT="0" distB="0" distL="0" distR="0" wp14:anchorId="6C5299EE" wp14:editId="13ADE55B">
            <wp:extent cx="249555" cy="249555"/>
            <wp:effectExtent l="0" t="0" r="0" b="0"/>
            <wp:docPr id="1301003645" name="Picture 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3" w:history="1">
        <w:r w:rsidRPr="0018437E">
          <w:rPr>
            <w:rStyle w:val="Hyperlink"/>
            <w:szCs w:val="24"/>
          </w:rPr>
          <w:t>@healthwatch_surrey</w:t>
        </w:r>
      </w:hyperlink>
    </w:p>
    <w:p w14:paraId="0B7ECFF3" w14:textId="77777777" w:rsidR="0038499A" w:rsidRPr="0018437E" w:rsidRDefault="0038499A" w:rsidP="00BA519B">
      <w:pPr>
        <w:spacing w:line="276" w:lineRule="auto"/>
        <w:jc w:val="both"/>
        <w:rPr>
          <w:rStyle w:val="Hyperlink"/>
          <w:szCs w:val="24"/>
        </w:rPr>
      </w:pPr>
      <w:r w:rsidRPr="0018437E">
        <w:rPr>
          <w:noProof/>
          <w:color w:val="004F6B"/>
          <w:szCs w:val="24"/>
        </w:rPr>
        <w:drawing>
          <wp:inline distT="0" distB="0" distL="0" distR="0" wp14:anchorId="6086950B" wp14:editId="45421860">
            <wp:extent cx="249555" cy="249555"/>
            <wp:effectExtent l="0" t="0" r="0" b="0"/>
            <wp:docPr id="111916454" name="Picture 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5" w:history="1">
        <w:r w:rsidRPr="0018437E">
          <w:rPr>
            <w:rStyle w:val="Hyperlink"/>
            <w:szCs w:val="24"/>
          </w:rPr>
          <w:t>Healthwatch Surrey</w:t>
        </w:r>
      </w:hyperlink>
    </w:p>
    <w:p w14:paraId="1AFC5F97" w14:textId="77777777" w:rsidR="000E02EB" w:rsidRDefault="000E02EB" w:rsidP="00BA519B">
      <w:pPr>
        <w:spacing w:line="360" w:lineRule="auto"/>
        <w:jc w:val="both"/>
        <w:rPr>
          <w:rStyle w:val="Hyperlink"/>
          <w:szCs w:val="24"/>
        </w:rPr>
      </w:pPr>
    </w:p>
    <w:p w14:paraId="5EEBF42D" w14:textId="77777777" w:rsidR="0018437E" w:rsidRDefault="0018437E" w:rsidP="00BA519B">
      <w:pPr>
        <w:jc w:val="both"/>
      </w:pPr>
      <w:r w:rsidRPr="0018437E">
        <w:rPr>
          <w:noProof/>
          <w:color w:val="004F6B"/>
        </w:rPr>
        <w:drawing>
          <wp:inline distT="0" distB="0" distL="0" distR="0" wp14:anchorId="68025762" wp14:editId="3CDF4ABB">
            <wp:extent cx="1478280" cy="342900"/>
            <wp:effectExtent l="0" t="0" r="7620" b="0"/>
            <wp:docPr id="1799950409"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1D0357C3" w14:textId="77777777" w:rsidR="0018437E" w:rsidRPr="0018437E" w:rsidRDefault="0018437E" w:rsidP="00BA519B">
      <w:pPr>
        <w:jc w:val="both"/>
      </w:pPr>
      <w:r w:rsidRPr="0018437E">
        <w:rPr>
          <w:color w:val="004F6B"/>
        </w:rPr>
        <w:t>The Healthwatch Surrey service is run by Luminus Insight CIC, known as Luminus.</w:t>
      </w:r>
    </w:p>
    <w:p w14:paraId="244A9F85" w14:textId="77777777" w:rsidR="0018437E" w:rsidRDefault="0018437E" w:rsidP="00BA519B">
      <w:pPr>
        <w:jc w:val="both"/>
      </w:pPr>
      <w:r w:rsidRPr="0018437E">
        <w:rPr>
          <w:color w:val="004F6B"/>
        </w:rPr>
        <w:t>Registered office: GF21, Astolat, Coniers Way, Burpham, Surrey, GU4 7HL.</w:t>
      </w:r>
    </w:p>
    <w:p w14:paraId="5DD67653" w14:textId="77777777" w:rsidR="0018437E" w:rsidRPr="0018437E" w:rsidRDefault="0018437E" w:rsidP="00BA519B">
      <w:pPr>
        <w:spacing w:after="160" w:line="259" w:lineRule="auto"/>
        <w:jc w:val="both"/>
        <w:rPr>
          <w:rStyle w:val="Hyperlink"/>
          <w:rFonts w:eastAsiaTheme="majorEastAsia" w:cstheme="majorBidi"/>
          <w:b/>
          <w:color w:val="E73E97" w:themeColor="background2"/>
          <w:sz w:val="36"/>
          <w:szCs w:val="32"/>
          <w:u w:val="none"/>
        </w:rPr>
      </w:pPr>
    </w:p>
    <w:sectPr w:rsidR="0018437E" w:rsidRPr="0018437E" w:rsidSect="00C07969">
      <w:headerReference w:type="default" r:id="rId27"/>
      <w:footerReference w:type="default" r:id="rId28"/>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84C1D" w14:textId="77777777" w:rsidR="000F0ABA" w:rsidRPr="0018437E" w:rsidRDefault="000F0ABA" w:rsidP="00810BB9">
      <w:r w:rsidRPr="0018437E">
        <w:separator/>
      </w:r>
    </w:p>
  </w:endnote>
  <w:endnote w:type="continuationSeparator" w:id="0">
    <w:p w14:paraId="06D85756" w14:textId="77777777" w:rsidR="000F0ABA" w:rsidRPr="0018437E" w:rsidRDefault="000F0ABA" w:rsidP="00810BB9">
      <w:r w:rsidRPr="0018437E">
        <w:continuationSeparator/>
      </w:r>
    </w:p>
  </w:endnote>
  <w:endnote w:type="continuationNotice" w:id="1">
    <w:p w14:paraId="436453C5" w14:textId="77777777" w:rsidR="000F0ABA" w:rsidRPr="0018437E" w:rsidRDefault="000F0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Open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6384" w14:textId="77777777" w:rsidR="006E06AA" w:rsidRPr="0018437E" w:rsidRDefault="00D772B9">
    <w:pPr>
      <w:pStyle w:val="Footer"/>
      <w:jc w:val="right"/>
    </w:pPr>
    <w:r w:rsidRPr="0018437E">
      <w:rPr>
        <w:noProof/>
        <w:sz w:val="20"/>
      </w:rPr>
      <mc:AlternateContent>
        <mc:Choice Requires="wps">
          <w:drawing>
            <wp:anchor distT="45720" distB="45720" distL="114300" distR="114300" simplePos="0" relativeHeight="251658242" behindDoc="0" locked="0" layoutInCell="1" allowOverlap="1" wp14:anchorId="227FA6D9" wp14:editId="16308B1B">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7D2D0A26" w14:textId="77777777" w:rsidR="00D772B9" w:rsidRPr="0018437E" w:rsidRDefault="00E55869" w:rsidP="00C46DF9">
                          <w:pPr>
                            <w:rPr>
                              <w:color w:val="FFFFFF" w:themeColor="background1"/>
                            </w:rPr>
                          </w:pPr>
                          <w:r w:rsidRPr="0018437E">
                            <w:rPr>
                              <w:color w:val="FFFFFF" w:themeColor="background1"/>
                            </w:rPr>
                            <w:t xml:space="preserve">Enter and View Programme </w:t>
                          </w:r>
                        </w:p>
                        <w:p w14:paraId="43EB5FD9" w14:textId="2CAB86E7" w:rsidR="00C46DF9" w:rsidRPr="0018437E" w:rsidRDefault="004F2DE5" w:rsidP="00C46DF9">
                          <w:pPr>
                            <w:rPr>
                              <w:color w:val="FFFFFF" w:themeColor="background1"/>
                            </w:rPr>
                          </w:pPr>
                          <w:r>
                            <w:rPr>
                              <w:color w:val="FFFFFF" w:themeColor="background1"/>
                            </w:rPr>
                            <w:t>Jasmine House</w:t>
                          </w:r>
                          <w:r w:rsidR="00E55869" w:rsidRPr="0018437E">
                            <w:rPr>
                              <w:color w:val="FFFFFF" w:themeColor="background1"/>
                            </w:rPr>
                            <w:t xml:space="preserve"> – </w:t>
                          </w:r>
                          <w:r>
                            <w:rPr>
                              <w:color w:val="FFFFFF" w:themeColor="background1"/>
                            </w:rPr>
                            <w:t>March</w:t>
                          </w:r>
                          <w:r w:rsidR="00E55869" w:rsidRPr="0018437E">
                            <w:rPr>
                              <w:color w:val="FFFFFF" w:themeColor="background1"/>
                            </w:rPr>
                            <w:t xml:space="preserve"> 202</w:t>
                          </w:r>
                          <w:r w:rsidR="00CF1176">
                            <w:rPr>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7FA6D9" id="_x0000_t202" coordsize="21600,21600" o:spt="202" path="m,l,21600r21600,l21600,xe">
              <v:stroke joinstyle="miter"/>
              <v:path gradientshapeok="t" o:connecttype="rect"/>
            </v:shapetype>
            <v:shape id="Text Box 2"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7D2D0A26" w14:textId="77777777" w:rsidR="00D772B9" w:rsidRPr="0018437E" w:rsidRDefault="00E55869" w:rsidP="00C46DF9">
                    <w:pPr>
                      <w:rPr>
                        <w:color w:val="FFFFFF" w:themeColor="background1"/>
                      </w:rPr>
                    </w:pPr>
                    <w:r w:rsidRPr="0018437E">
                      <w:rPr>
                        <w:color w:val="FFFFFF" w:themeColor="background1"/>
                      </w:rPr>
                      <w:t xml:space="preserve">Enter and View Programme </w:t>
                    </w:r>
                  </w:p>
                  <w:p w14:paraId="43EB5FD9" w14:textId="2CAB86E7" w:rsidR="00C46DF9" w:rsidRPr="0018437E" w:rsidRDefault="004F2DE5" w:rsidP="00C46DF9">
                    <w:pPr>
                      <w:rPr>
                        <w:color w:val="FFFFFF" w:themeColor="background1"/>
                      </w:rPr>
                    </w:pPr>
                    <w:r>
                      <w:rPr>
                        <w:color w:val="FFFFFF" w:themeColor="background1"/>
                      </w:rPr>
                      <w:t>Jasmine House</w:t>
                    </w:r>
                    <w:r w:rsidR="00E55869" w:rsidRPr="0018437E">
                      <w:rPr>
                        <w:color w:val="FFFFFF" w:themeColor="background1"/>
                      </w:rPr>
                      <w:t xml:space="preserve"> – </w:t>
                    </w:r>
                    <w:r>
                      <w:rPr>
                        <w:color w:val="FFFFFF" w:themeColor="background1"/>
                      </w:rPr>
                      <w:t>March</w:t>
                    </w:r>
                    <w:r w:rsidR="00E55869" w:rsidRPr="0018437E">
                      <w:rPr>
                        <w:color w:val="FFFFFF" w:themeColor="background1"/>
                      </w:rPr>
                      <w:t xml:space="preserve"> 202</w:t>
                    </w:r>
                    <w:r w:rsidR="00CF1176">
                      <w:rPr>
                        <w:color w:val="FFFFFF" w:themeColor="background1"/>
                      </w:rPr>
                      <w:t>5</w:t>
                    </w:r>
                  </w:p>
                </w:txbxContent>
              </v:textbox>
              <w10:wrap type="square"/>
            </v:shape>
          </w:pict>
        </mc:Fallback>
      </mc:AlternateContent>
    </w:r>
    <w:r w:rsidR="00C46DF9" w:rsidRPr="0018437E">
      <w:rPr>
        <w:noProof/>
      </w:rPr>
      <w:drawing>
        <wp:anchor distT="0" distB="0" distL="114300" distR="114300" simplePos="0" relativeHeight="251658241" behindDoc="0" locked="0" layoutInCell="1" allowOverlap="1" wp14:anchorId="5F554E18" wp14:editId="66A1CCE7">
          <wp:simplePos x="0" y="0"/>
          <wp:positionH relativeFrom="page">
            <wp:posOffset>-274320</wp:posOffset>
          </wp:positionH>
          <wp:positionV relativeFrom="paragraph">
            <wp:posOffset>247015</wp:posOffset>
          </wp:positionV>
          <wp:extent cx="7941285" cy="645789"/>
          <wp:effectExtent l="0" t="0" r="0"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sdtContent/>
    </w:sdt>
  </w:p>
  <w:p w14:paraId="66099F9C" w14:textId="77777777" w:rsidR="00810BB9" w:rsidRPr="0018437E" w:rsidRDefault="00C46DF9">
    <w:pPr>
      <w:pStyle w:val="Footer"/>
    </w:pPr>
    <w:r w:rsidRPr="0018437E">
      <w:rPr>
        <w:noProof/>
      </w:rPr>
      <mc:AlternateContent>
        <mc:Choice Requires="wps">
          <w:drawing>
            <wp:anchor distT="45720" distB="45720" distL="114300" distR="114300" simplePos="0" relativeHeight="251658243" behindDoc="0" locked="0" layoutInCell="1" allowOverlap="1" wp14:anchorId="683EA01E" wp14:editId="459195CF">
              <wp:simplePos x="0" y="0"/>
              <wp:positionH relativeFrom="page">
                <wp:posOffset>6027420</wp:posOffset>
              </wp:positionH>
              <wp:positionV relativeFrom="paragraph">
                <wp:posOffset>97790</wp:posOffset>
              </wp:positionV>
              <wp:extent cx="12420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95370B"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EA01E" 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2D95370B"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F7C66" w14:textId="77777777" w:rsidR="000F0ABA" w:rsidRPr="0018437E" w:rsidRDefault="000F0ABA" w:rsidP="00810BB9">
      <w:r w:rsidRPr="0018437E">
        <w:separator/>
      </w:r>
    </w:p>
  </w:footnote>
  <w:footnote w:type="continuationSeparator" w:id="0">
    <w:p w14:paraId="20864EEC" w14:textId="77777777" w:rsidR="000F0ABA" w:rsidRPr="0018437E" w:rsidRDefault="000F0ABA" w:rsidP="00810BB9">
      <w:r w:rsidRPr="0018437E">
        <w:continuationSeparator/>
      </w:r>
    </w:p>
  </w:footnote>
  <w:footnote w:type="continuationNotice" w:id="1">
    <w:p w14:paraId="06391952" w14:textId="77777777" w:rsidR="000F0ABA" w:rsidRPr="0018437E" w:rsidRDefault="000F0A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9322" w14:textId="77777777" w:rsidR="0009774D" w:rsidRPr="0018437E" w:rsidRDefault="00D82729" w:rsidP="0009774D">
    <w:pPr>
      <w:pStyle w:val="Header"/>
      <w:jc w:val="right"/>
    </w:pPr>
    <w:r w:rsidRPr="0018437E">
      <w:rPr>
        <w:noProof/>
      </w:rPr>
      <mc:AlternateContent>
        <mc:Choice Requires="wps">
          <w:drawing>
            <wp:anchor distT="0" distB="0" distL="114300" distR="114300" simplePos="0" relativeHeight="251658240" behindDoc="0" locked="0" layoutInCell="1" allowOverlap="1" wp14:anchorId="732D5204" wp14:editId="2CB04802">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E2CC6"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18437E">
      <w:rPr>
        <w:noProof/>
      </w:rPr>
      <w:drawing>
        <wp:inline distT="0" distB="0" distL="0" distR="0" wp14:anchorId="01C74594" wp14:editId="54C4F1DE">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6BD0680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7"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259A3076"/>
    <w:multiLevelType w:val="hybridMultilevel"/>
    <w:tmpl w:val="FB2C8CCE"/>
    <w:lvl w:ilvl="0" w:tplc="0809000F">
      <w:start w:val="1"/>
      <w:numFmt w:val="decimal"/>
      <w:pStyle w:val="ListBullet-pink"/>
      <w:lvlText w:val="%1."/>
      <w:lvlJc w:val="left"/>
      <w:pPr>
        <w:ind w:left="360" w:hanging="360"/>
      </w:pPr>
      <w:rPr>
        <w:rFonts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17"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4"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6"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9" w15:restartNumberingAfterBreak="0">
    <w:nsid w:val="583E7D27"/>
    <w:multiLevelType w:val="hybridMultilevel"/>
    <w:tmpl w:val="23608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991745"/>
    <w:multiLevelType w:val="multilevel"/>
    <w:tmpl w:val="F33CD504"/>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31" w15:restartNumberingAfterBreak="0">
    <w:nsid w:val="613915FB"/>
    <w:multiLevelType w:val="hybridMultilevel"/>
    <w:tmpl w:val="638AF970"/>
    <w:lvl w:ilvl="0" w:tplc="CCF21EE6">
      <w:start w:val="1"/>
      <w:numFmt w:val="decimal"/>
      <w:lvlText w:val="%1."/>
      <w:lvlJc w:val="left"/>
      <w:pPr>
        <w:ind w:left="643" w:hanging="360"/>
      </w:pPr>
      <w:rPr>
        <w:rFonts w:hint="default"/>
        <w:color w:val="F9B93E"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51791D"/>
    <w:multiLevelType w:val="multilevel"/>
    <w:tmpl w:val="3850AE08"/>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37"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3"/>
  </w:num>
  <w:num w:numId="2" w16cid:durableId="697319535">
    <w:abstractNumId w:val="8"/>
  </w:num>
  <w:num w:numId="3" w16cid:durableId="1783838624">
    <w:abstractNumId w:val="1"/>
  </w:num>
  <w:num w:numId="4" w16cid:durableId="2102337394">
    <w:abstractNumId w:val="9"/>
  </w:num>
  <w:num w:numId="5" w16cid:durableId="1365671041">
    <w:abstractNumId w:val="11"/>
  </w:num>
  <w:num w:numId="6" w16cid:durableId="557713186">
    <w:abstractNumId w:val="0"/>
  </w:num>
  <w:num w:numId="7" w16cid:durableId="1375808917">
    <w:abstractNumId w:val="39"/>
  </w:num>
  <w:num w:numId="8" w16cid:durableId="1472286092">
    <w:abstractNumId w:val="26"/>
  </w:num>
  <w:num w:numId="9" w16cid:durableId="1049839536">
    <w:abstractNumId w:val="32"/>
  </w:num>
  <w:num w:numId="10" w16cid:durableId="2131515041">
    <w:abstractNumId w:val="5"/>
  </w:num>
  <w:num w:numId="11" w16cid:durableId="660695392">
    <w:abstractNumId w:val="33"/>
  </w:num>
  <w:num w:numId="12" w16cid:durableId="1315797456">
    <w:abstractNumId w:val="6"/>
  </w:num>
  <w:num w:numId="13" w16cid:durableId="2047172709">
    <w:abstractNumId w:val="20"/>
  </w:num>
  <w:num w:numId="14" w16cid:durableId="1492335235">
    <w:abstractNumId w:val="40"/>
  </w:num>
  <w:num w:numId="15" w16cid:durableId="1769233503">
    <w:abstractNumId w:val="17"/>
  </w:num>
  <w:num w:numId="16" w16cid:durableId="1946499994">
    <w:abstractNumId w:val="14"/>
  </w:num>
  <w:num w:numId="17" w16cid:durableId="1248728162">
    <w:abstractNumId w:val="18"/>
  </w:num>
  <w:num w:numId="18" w16cid:durableId="364644792">
    <w:abstractNumId w:val="22"/>
  </w:num>
  <w:num w:numId="19" w16cid:durableId="186797566">
    <w:abstractNumId w:val="3"/>
  </w:num>
  <w:num w:numId="20" w16cid:durableId="1298339708">
    <w:abstractNumId w:val="15"/>
  </w:num>
  <w:num w:numId="21" w16cid:durableId="929045463">
    <w:abstractNumId w:val="37"/>
  </w:num>
  <w:num w:numId="22" w16cid:durableId="1142650924">
    <w:abstractNumId w:val="21"/>
  </w:num>
  <w:num w:numId="23" w16cid:durableId="24409066">
    <w:abstractNumId w:val="38"/>
  </w:num>
  <w:num w:numId="24" w16cid:durableId="500436937">
    <w:abstractNumId w:val="12"/>
  </w:num>
  <w:num w:numId="25" w16cid:durableId="1153985872">
    <w:abstractNumId w:val="31"/>
  </w:num>
  <w:num w:numId="26" w16cid:durableId="1631133154">
    <w:abstractNumId w:val="16"/>
  </w:num>
  <w:num w:numId="27" w16cid:durableId="522325111">
    <w:abstractNumId w:val="6"/>
    <w:lvlOverride w:ilvl="0">
      <w:startOverride w:val="3"/>
    </w:lvlOverride>
  </w:num>
  <w:num w:numId="28" w16cid:durableId="1447851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41"/>
  </w:num>
  <w:num w:numId="30" w16cid:durableId="1287004196">
    <w:abstractNumId w:val="6"/>
    <w:lvlOverride w:ilvl="0">
      <w:startOverride w:val="2"/>
    </w:lvlOverride>
    <w:lvlOverride w:ilvl="1">
      <w:startOverride w:val="2"/>
    </w:lvlOverride>
  </w:num>
  <w:num w:numId="31" w16cid:durableId="2099473859">
    <w:abstractNumId w:val="28"/>
  </w:num>
  <w:num w:numId="32" w16cid:durableId="606474169">
    <w:abstractNumId w:val="35"/>
  </w:num>
  <w:num w:numId="33" w16cid:durableId="1565338756">
    <w:abstractNumId w:val="10"/>
  </w:num>
  <w:num w:numId="34" w16cid:durableId="176621734">
    <w:abstractNumId w:val="25"/>
  </w:num>
  <w:num w:numId="35" w16cid:durableId="2119372743">
    <w:abstractNumId w:val="4"/>
  </w:num>
  <w:num w:numId="36" w16cid:durableId="1713459230">
    <w:abstractNumId w:val="34"/>
  </w:num>
  <w:num w:numId="37" w16cid:durableId="1524710622">
    <w:abstractNumId w:val="13"/>
  </w:num>
  <w:num w:numId="38" w16cid:durableId="1551965012">
    <w:abstractNumId w:val="27"/>
  </w:num>
  <w:num w:numId="39" w16cid:durableId="1221747256">
    <w:abstractNumId w:val="24"/>
  </w:num>
  <w:num w:numId="40" w16cid:durableId="1740979858">
    <w:abstractNumId w:val="7"/>
  </w:num>
  <w:num w:numId="41" w16cid:durableId="1925528743">
    <w:abstractNumId w:val="2"/>
  </w:num>
  <w:num w:numId="42" w16cid:durableId="234974783">
    <w:abstractNumId w:val="19"/>
  </w:num>
  <w:num w:numId="43" w16cid:durableId="1809126470">
    <w:abstractNumId w:val="36"/>
  </w:num>
  <w:num w:numId="44" w16cid:durableId="1563640653">
    <w:abstractNumId w:val="30"/>
  </w:num>
  <w:num w:numId="45" w16cid:durableId="6016460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3E"/>
    <w:rsid w:val="00002479"/>
    <w:rsid w:val="000027D2"/>
    <w:rsid w:val="00006F09"/>
    <w:rsid w:val="00010856"/>
    <w:rsid w:val="000141B8"/>
    <w:rsid w:val="00015C70"/>
    <w:rsid w:val="0002082F"/>
    <w:rsid w:val="0002110D"/>
    <w:rsid w:val="00022491"/>
    <w:rsid w:val="00024340"/>
    <w:rsid w:val="00024BD7"/>
    <w:rsid w:val="00026C9F"/>
    <w:rsid w:val="00030D07"/>
    <w:rsid w:val="00034428"/>
    <w:rsid w:val="000378B3"/>
    <w:rsid w:val="0004098F"/>
    <w:rsid w:val="00040BD1"/>
    <w:rsid w:val="0004102F"/>
    <w:rsid w:val="000432AC"/>
    <w:rsid w:val="000450E9"/>
    <w:rsid w:val="000470D5"/>
    <w:rsid w:val="00051C87"/>
    <w:rsid w:val="000533B6"/>
    <w:rsid w:val="00053592"/>
    <w:rsid w:val="00054F5C"/>
    <w:rsid w:val="000570DE"/>
    <w:rsid w:val="00057D59"/>
    <w:rsid w:val="00060D7B"/>
    <w:rsid w:val="000615A1"/>
    <w:rsid w:val="00065649"/>
    <w:rsid w:val="000659AF"/>
    <w:rsid w:val="000663FF"/>
    <w:rsid w:val="000750A4"/>
    <w:rsid w:val="000771AF"/>
    <w:rsid w:val="000823C9"/>
    <w:rsid w:val="00085A8B"/>
    <w:rsid w:val="00086216"/>
    <w:rsid w:val="00087669"/>
    <w:rsid w:val="000932DC"/>
    <w:rsid w:val="00095222"/>
    <w:rsid w:val="00095581"/>
    <w:rsid w:val="0009633E"/>
    <w:rsid w:val="00096A6A"/>
    <w:rsid w:val="0009774D"/>
    <w:rsid w:val="000A1739"/>
    <w:rsid w:val="000A2655"/>
    <w:rsid w:val="000A2FE3"/>
    <w:rsid w:val="000A533C"/>
    <w:rsid w:val="000A6776"/>
    <w:rsid w:val="000A6BE5"/>
    <w:rsid w:val="000A74F4"/>
    <w:rsid w:val="000B5B17"/>
    <w:rsid w:val="000B767D"/>
    <w:rsid w:val="000C164C"/>
    <w:rsid w:val="000C2FEF"/>
    <w:rsid w:val="000C3873"/>
    <w:rsid w:val="000C3DF5"/>
    <w:rsid w:val="000C45AC"/>
    <w:rsid w:val="000C4EB5"/>
    <w:rsid w:val="000C54C7"/>
    <w:rsid w:val="000D0CD0"/>
    <w:rsid w:val="000D39CE"/>
    <w:rsid w:val="000D3CC7"/>
    <w:rsid w:val="000D567C"/>
    <w:rsid w:val="000D574F"/>
    <w:rsid w:val="000E02EB"/>
    <w:rsid w:val="000E0A00"/>
    <w:rsid w:val="000E1332"/>
    <w:rsid w:val="000E31A3"/>
    <w:rsid w:val="000E3EF6"/>
    <w:rsid w:val="000F0ABA"/>
    <w:rsid w:val="000F0B5F"/>
    <w:rsid w:val="000F161B"/>
    <w:rsid w:val="000F21F9"/>
    <w:rsid w:val="000F3250"/>
    <w:rsid w:val="00100172"/>
    <w:rsid w:val="001004A4"/>
    <w:rsid w:val="0010057B"/>
    <w:rsid w:val="00102F6A"/>
    <w:rsid w:val="0010451C"/>
    <w:rsid w:val="00107213"/>
    <w:rsid w:val="001121E7"/>
    <w:rsid w:val="00112A47"/>
    <w:rsid w:val="00113175"/>
    <w:rsid w:val="0011480A"/>
    <w:rsid w:val="00121922"/>
    <w:rsid w:val="00122AB0"/>
    <w:rsid w:val="001271B8"/>
    <w:rsid w:val="00130EC6"/>
    <w:rsid w:val="00132DFE"/>
    <w:rsid w:val="001363EA"/>
    <w:rsid w:val="00136C33"/>
    <w:rsid w:val="00141C65"/>
    <w:rsid w:val="00144771"/>
    <w:rsid w:val="00150AA5"/>
    <w:rsid w:val="0015124C"/>
    <w:rsid w:val="00151357"/>
    <w:rsid w:val="00153CE9"/>
    <w:rsid w:val="00156D97"/>
    <w:rsid w:val="00161AD3"/>
    <w:rsid w:val="00162419"/>
    <w:rsid w:val="001633CB"/>
    <w:rsid w:val="001676D6"/>
    <w:rsid w:val="0016F71A"/>
    <w:rsid w:val="00171319"/>
    <w:rsid w:val="00173224"/>
    <w:rsid w:val="0018278C"/>
    <w:rsid w:val="0018402C"/>
    <w:rsid w:val="0018437E"/>
    <w:rsid w:val="001850F6"/>
    <w:rsid w:val="0018733D"/>
    <w:rsid w:val="0018783E"/>
    <w:rsid w:val="00192028"/>
    <w:rsid w:val="00192FBA"/>
    <w:rsid w:val="00196493"/>
    <w:rsid w:val="001A0CA7"/>
    <w:rsid w:val="001A70D5"/>
    <w:rsid w:val="001B04C4"/>
    <w:rsid w:val="001B18E1"/>
    <w:rsid w:val="001B2640"/>
    <w:rsid w:val="001B347B"/>
    <w:rsid w:val="001B361B"/>
    <w:rsid w:val="001B418D"/>
    <w:rsid w:val="001B7313"/>
    <w:rsid w:val="001C1E38"/>
    <w:rsid w:val="001C1F8F"/>
    <w:rsid w:val="001C216A"/>
    <w:rsid w:val="001C625D"/>
    <w:rsid w:val="001C64FE"/>
    <w:rsid w:val="001C7591"/>
    <w:rsid w:val="001D0575"/>
    <w:rsid w:val="001D0F42"/>
    <w:rsid w:val="001D33B9"/>
    <w:rsid w:val="001D451F"/>
    <w:rsid w:val="001D4848"/>
    <w:rsid w:val="001D58D0"/>
    <w:rsid w:val="001E2BA8"/>
    <w:rsid w:val="001E371C"/>
    <w:rsid w:val="001E50AD"/>
    <w:rsid w:val="001F1A9B"/>
    <w:rsid w:val="001F1DBB"/>
    <w:rsid w:val="001F28AD"/>
    <w:rsid w:val="00200580"/>
    <w:rsid w:val="0020377A"/>
    <w:rsid w:val="00205E44"/>
    <w:rsid w:val="00207B26"/>
    <w:rsid w:val="00211BA7"/>
    <w:rsid w:val="00212E46"/>
    <w:rsid w:val="00213466"/>
    <w:rsid w:val="00214C2E"/>
    <w:rsid w:val="0021735D"/>
    <w:rsid w:val="002179C6"/>
    <w:rsid w:val="00223B97"/>
    <w:rsid w:val="00223D58"/>
    <w:rsid w:val="00224A2F"/>
    <w:rsid w:val="00235991"/>
    <w:rsid w:val="002363C9"/>
    <w:rsid w:val="00236625"/>
    <w:rsid w:val="00243469"/>
    <w:rsid w:val="00244E9E"/>
    <w:rsid w:val="00250D20"/>
    <w:rsid w:val="00250ED9"/>
    <w:rsid w:val="00253432"/>
    <w:rsid w:val="00253B35"/>
    <w:rsid w:val="00254CB6"/>
    <w:rsid w:val="00256B87"/>
    <w:rsid w:val="00256ED7"/>
    <w:rsid w:val="00260344"/>
    <w:rsid w:val="00260EED"/>
    <w:rsid w:val="002610D3"/>
    <w:rsid w:val="00261ED1"/>
    <w:rsid w:val="00262834"/>
    <w:rsid w:val="00263547"/>
    <w:rsid w:val="00273001"/>
    <w:rsid w:val="002751D6"/>
    <w:rsid w:val="002779F5"/>
    <w:rsid w:val="00277EF9"/>
    <w:rsid w:val="00280359"/>
    <w:rsid w:val="0028111A"/>
    <w:rsid w:val="002823CE"/>
    <w:rsid w:val="00282438"/>
    <w:rsid w:val="00284665"/>
    <w:rsid w:val="00284DF9"/>
    <w:rsid w:val="002916B0"/>
    <w:rsid w:val="00292CD9"/>
    <w:rsid w:val="00294D16"/>
    <w:rsid w:val="002951F5"/>
    <w:rsid w:val="00295A43"/>
    <w:rsid w:val="00295D71"/>
    <w:rsid w:val="002965E5"/>
    <w:rsid w:val="00297FAC"/>
    <w:rsid w:val="002A27F0"/>
    <w:rsid w:val="002A2F7A"/>
    <w:rsid w:val="002A5736"/>
    <w:rsid w:val="002B1A41"/>
    <w:rsid w:val="002B203B"/>
    <w:rsid w:val="002B299F"/>
    <w:rsid w:val="002B30AC"/>
    <w:rsid w:val="002B4251"/>
    <w:rsid w:val="002B7F7B"/>
    <w:rsid w:val="002C0031"/>
    <w:rsid w:val="002C0679"/>
    <w:rsid w:val="002C424F"/>
    <w:rsid w:val="002D0102"/>
    <w:rsid w:val="002D1DBC"/>
    <w:rsid w:val="002D38AD"/>
    <w:rsid w:val="002D4724"/>
    <w:rsid w:val="002D588D"/>
    <w:rsid w:val="002D6870"/>
    <w:rsid w:val="002D7815"/>
    <w:rsid w:val="002E05CE"/>
    <w:rsid w:val="002E0FFC"/>
    <w:rsid w:val="002E1487"/>
    <w:rsid w:val="002E4E1B"/>
    <w:rsid w:val="002F2055"/>
    <w:rsid w:val="002F36C6"/>
    <w:rsid w:val="002F372A"/>
    <w:rsid w:val="002F4337"/>
    <w:rsid w:val="002F43BB"/>
    <w:rsid w:val="002F603A"/>
    <w:rsid w:val="002F7A92"/>
    <w:rsid w:val="003001AD"/>
    <w:rsid w:val="003108C8"/>
    <w:rsid w:val="00311C45"/>
    <w:rsid w:val="00313127"/>
    <w:rsid w:val="00313482"/>
    <w:rsid w:val="003144A9"/>
    <w:rsid w:val="00315C97"/>
    <w:rsid w:val="00324A16"/>
    <w:rsid w:val="00332392"/>
    <w:rsid w:val="00336194"/>
    <w:rsid w:val="00341292"/>
    <w:rsid w:val="00347FEB"/>
    <w:rsid w:val="0035049B"/>
    <w:rsid w:val="00350526"/>
    <w:rsid w:val="00361F51"/>
    <w:rsid w:val="00364C04"/>
    <w:rsid w:val="0037116B"/>
    <w:rsid w:val="00373E21"/>
    <w:rsid w:val="00374B91"/>
    <w:rsid w:val="00375B6F"/>
    <w:rsid w:val="003761B4"/>
    <w:rsid w:val="0037651E"/>
    <w:rsid w:val="00376B5A"/>
    <w:rsid w:val="00376EA8"/>
    <w:rsid w:val="003774A3"/>
    <w:rsid w:val="0037754F"/>
    <w:rsid w:val="00377B65"/>
    <w:rsid w:val="003803B9"/>
    <w:rsid w:val="003840AD"/>
    <w:rsid w:val="0038499A"/>
    <w:rsid w:val="00386DC2"/>
    <w:rsid w:val="00386F0A"/>
    <w:rsid w:val="00392D6F"/>
    <w:rsid w:val="00393EC5"/>
    <w:rsid w:val="0039548C"/>
    <w:rsid w:val="003A3EC7"/>
    <w:rsid w:val="003B1066"/>
    <w:rsid w:val="003B14CE"/>
    <w:rsid w:val="003B1671"/>
    <w:rsid w:val="003B1812"/>
    <w:rsid w:val="003B483F"/>
    <w:rsid w:val="003C02B9"/>
    <w:rsid w:val="003C038A"/>
    <w:rsid w:val="003C2F25"/>
    <w:rsid w:val="003C57B7"/>
    <w:rsid w:val="003D17CC"/>
    <w:rsid w:val="003D1C10"/>
    <w:rsid w:val="003D2DBE"/>
    <w:rsid w:val="003D5250"/>
    <w:rsid w:val="003D7691"/>
    <w:rsid w:val="003D7DED"/>
    <w:rsid w:val="003E0ED3"/>
    <w:rsid w:val="003E1A12"/>
    <w:rsid w:val="003E3411"/>
    <w:rsid w:val="003E40E2"/>
    <w:rsid w:val="003E43E1"/>
    <w:rsid w:val="003E700D"/>
    <w:rsid w:val="003E7337"/>
    <w:rsid w:val="003E789E"/>
    <w:rsid w:val="003F112E"/>
    <w:rsid w:val="003F192C"/>
    <w:rsid w:val="003F1977"/>
    <w:rsid w:val="003F1F33"/>
    <w:rsid w:val="003F238E"/>
    <w:rsid w:val="003F2F01"/>
    <w:rsid w:val="003F30B3"/>
    <w:rsid w:val="003F4B81"/>
    <w:rsid w:val="003F4CD9"/>
    <w:rsid w:val="003F6A47"/>
    <w:rsid w:val="00400359"/>
    <w:rsid w:val="00400696"/>
    <w:rsid w:val="00401481"/>
    <w:rsid w:val="00402283"/>
    <w:rsid w:val="00413D57"/>
    <w:rsid w:val="004142C0"/>
    <w:rsid w:val="004204F4"/>
    <w:rsid w:val="00422807"/>
    <w:rsid w:val="00422C3C"/>
    <w:rsid w:val="0042421D"/>
    <w:rsid w:val="004275EA"/>
    <w:rsid w:val="00427CCE"/>
    <w:rsid w:val="00430E25"/>
    <w:rsid w:val="00431CFB"/>
    <w:rsid w:val="00432B52"/>
    <w:rsid w:val="00437095"/>
    <w:rsid w:val="00444098"/>
    <w:rsid w:val="00444CEF"/>
    <w:rsid w:val="00447325"/>
    <w:rsid w:val="00451C27"/>
    <w:rsid w:val="00453C93"/>
    <w:rsid w:val="00456D71"/>
    <w:rsid w:val="00457C41"/>
    <w:rsid w:val="00461B6B"/>
    <w:rsid w:val="00463C86"/>
    <w:rsid w:val="00466A9A"/>
    <w:rsid w:val="00470317"/>
    <w:rsid w:val="00470911"/>
    <w:rsid w:val="0047137D"/>
    <w:rsid w:val="004716D6"/>
    <w:rsid w:val="004748AF"/>
    <w:rsid w:val="004749F9"/>
    <w:rsid w:val="00476386"/>
    <w:rsid w:val="00480028"/>
    <w:rsid w:val="00480A10"/>
    <w:rsid w:val="0048524F"/>
    <w:rsid w:val="00486C09"/>
    <w:rsid w:val="00486C61"/>
    <w:rsid w:val="00490731"/>
    <w:rsid w:val="004928D0"/>
    <w:rsid w:val="00496ED2"/>
    <w:rsid w:val="004A4C43"/>
    <w:rsid w:val="004A7EDB"/>
    <w:rsid w:val="004B0B8C"/>
    <w:rsid w:val="004B28C8"/>
    <w:rsid w:val="004C1522"/>
    <w:rsid w:val="004C181C"/>
    <w:rsid w:val="004C2671"/>
    <w:rsid w:val="004C2AC5"/>
    <w:rsid w:val="004C2F4C"/>
    <w:rsid w:val="004C5A63"/>
    <w:rsid w:val="004D0E83"/>
    <w:rsid w:val="004D266E"/>
    <w:rsid w:val="004D3631"/>
    <w:rsid w:val="004D4551"/>
    <w:rsid w:val="004D5FDB"/>
    <w:rsid w:val="004D7798"/>
    <w:rsid w:val="004D7B54"/>
    <w:rsid w:val="004E1057"/>
    <w:rsid w:val="004E3A1A"/>
    <w:rsid w:val="004E3BC2"/>
    <w:rsid w:val="004E6EA4"/>
    <w:rsid w:val="004E73B5"/>
    <w:rsid w:val="004F2DE5"/>
    <w:rsid w:val="004F45A6"/>
    <w:rsid w:val="004F551A"/>
    <w:rsid w:val="004F648D"/>
    <w:rsid w:val="00500D01"/>
    <w:rsid w:val="00505A40"/>
    <w:rsid w:val="00505A64"/>
    <w:rsid w:val="00510BF3"/>
    <w:rsid w:val="00516900"/>
    <w:rsid w:val="00516E97"/>
    <w:rsid w:val="00517856"/>
    <w:rsid w:val="005223AD"/>
    <w:rsid w:val="00522FA9"/>
    <w:rsid w:val="00524A55"/>
    <w:rsid w:val="005258D8"/>
    <w:rsid w:val="005258E0"/>
    <w:rsid w:val="0052624F"/>
    <w:rsid w:val="00526D53"/>
    <w:rsid w:val="00533F49"/>
    <w:rsid w:val="00534700"/>
    <w:rsid w:val="00534EE0"/>
    <w:rsid w:val="005430F3"/>
    <w:rsid w:val="00543E61"/>
    <w:rsid w:val="0055109F"/>
    <w:rsid w:val="00553621"/>
    <w:rsid w:val="00554FD5"/>
    <w:rsid w:val="0056177D"/>
    <w:rsid w:val="00561BFB"/>
    <w:rsid w:val="00562397"/>
    <w:rsid w:val="00564704"/>
    <w:rsid w:val="005671CD"/>
    <w:rsid w:val="005676F8"/>
    <w:rsid w:val="00575FE4"/>
    <w:rsid w:val="005760CA"/>
    <w:rsid w:val="00577022"/>
    <w:rsid w:val="005808E7"/>
    <w:rsid w:val="005818D6"/>
    <w:rsid w:val="005838E9"/>
    <w:rsid w:val="0058512C"/>
    <w:rsid w:val="00586FDD"/>
    <w:rsid w:val="005914EC"/>
    <w:rsid w:val="00591939"/>
    <w:rsid w:val="00591DCF"/>
    <w:rsid w:val="00591E92"/>
    <w:rsid w:val="00595D2E"/>
    <w:rsid w:val="00597F58"/>
    <w:rsid w:val="005A15FA"/>
    <w:rsid w:val="005A2B6E"/>
    <w:rsid w:val="005A3D82"/>
    <w:rsid w:val="005A6120"/>
    <w:rsid w:val="005A7830"/>
    <w:rsid w:val="005B0802"/>
    <w:rsid w:val="005B0BA0"/>
    <w:rsid w:val="005B1E47"/>
    <w:rsid w:val="005B557F"/>
    <w:rsid w:val="005B5AF2"/>
    <w:rsid w:val="005B5D5E"/>
    <w:rsid w:val="005B6AE4"/>
    <w:rsid w:val="005C16C2"/>
    <w:rsid w:val="005C1960"/>
    <w:rsid w:val="005C1CDA"/>
    <w:rsid w:val="005C58A5"/>
    <w:rsid w:val="005D080E"/>
    <w:rsid w:val="005D554C"/>
    <w:rsid w:val="005D6695"/>
    <w:rsid w:val="005D7186"/>
    <w:rsid w:val="005D7706"/>
    <w:rsid w:val="005E03B2"/>
    <w:rsid w:val="005E0C17"/>
    <w:rsid w:val="005E3E49"/>
    <w:rsid w:val="005E5873"/>
    <w:rsid w:val="005F174C"/>
    <w:rsid w:val="005F2E2A"/>
    <w:rsid w:val="005F4309"/>
    <w:rsid w:val="005F5332"/>
    <w:rsid w:val="006023C4"/>
    <w:rsid w:val="00606F36"/>
    <w:rsid w:val="00607C63"/>
    <w:rsid w:val="006159E1"/>
    <w:rsid w:val="00616577"/>
    <w:rsid w:val="006176B1"/>
    <w:rsid w:val="006201AC"/>
    <w:rsid w:val="006207F0"/>
    <w:rsid w:val="00621F0A"/>
    <w:rsid w:val="0062332D"/>
    <w:rsid w:val="0062666E"/>
    <w:rsid w:val="00631E54"/>
    <w:rsid w:val="00632050"/>
    <w:rsid w:val="00632C6C"/>
    <w:rsid w:val="00633CA1"/>
    <w:rsid w:val="00635BA9"/>
    <w:rsid w:val="0064318B"/>
    <w:rsid w:val="0064484F"/>
    <w:rsid w:val="00644A68"/>
    <w:rsid w:val="00646A59"/>
    <w:rsid w:val="00647D18"/>
    <w:rsid w:val="00650936"/>
    <w:rsid w:val="00651F94"/>
    <w:rsid w:val="0066211F"/>
    <w:rsid w:val="006634D5"/>
    <w:rsid w:val="00664F75"/>
    <w:rsid w:val="006663C5"/>
    <w:rsid w:val="0066699E"/>
    <w:rsid w:val="00667599"/>
    <w:rsid w:val="00671B7D"/>
    <w:rsid w:val="006723A0"/>
    <w:rsid w:val="0067527E"/>
    <w:rsid w:val="00680679"/>
    <w:rsid w:val="0068243A"/>
    <w:rsid w:val="006828E0"/>
    <w:rsid w:val="00683E65"/>
    <w:rsid w:val="0069523B"/>
    <w:rsid w:val="006970AD"/>
    <w:rsid w:val="006973B3"/>
    <w:rsid w:val="006A0CFA"/>
    <w:rsid w:val="006A34F1"/>
    <w:rsid w:val="006A58F8"/>
    <w:rsid w:val="006A68FA"/>
    <w:rsid w:val="006B129D"/>
    <w:rsid w:val="006B21CF"/>
    <w:rsid w:val="006B3809"/>
    <w:rsid w:val="006B4898"/>
    <w:rsid w:val="006B4940"/>
    <w:rsid w:val="006B51B5"/>
    <w:rsid w:val="006C0622"/>
    <w:rsid w:val="006C0EB9"/>
    <w:rsid w:val="006C1D06"/>
    <w:rsid w:val="006C1D75"/>
    <w:rsid w:val="006C499A"/>
    <w:rsid w:val="006C5B98"/>
    <w:rsid w:val="006C5BE5"/>
    <w:rsid w:val="006C7594"/>
    <w:rsid w:val="006C782E"/>
    <w:rsid w:val="006C7C47"/>
    <w:rsid w:val="006D0304"/>
    <w:rsid w:val="006D274A"/>
    <w:rsid w:val="006D4C85"/>
    <w:rsid w:val="006D4F2C"/>
    <w:rsid w:val="006D6186"/>
    <w:rsid w:val="006D7BB0"/>
    <w:rsid w:val="006E06AA"/>
    <w:rsid w:val="006E31C2"/>
    <w:rsid w:val="006E343D"/>
    <w:rsid w:val="006E6BAE"/>
    <w:rsid w:val="006E6CA2"/>
    <w:rsid w:val="006E6DF4"/>
    <w:rsid w:val="006E7386"/>
    <w:rsid w:val="006F03C8"/>
    <w:rsid w:val="006F1EEA"/>
    <w:rsid w:val="006F3279"/>
    <w:rsid w:val="006F5663"/>
    <w:rsid w:val="00700DAC"/>
    <w:rsid w:val="007031EF"/>
    <w:rsid w:val="00703842"/>
    <w:rsid w:val="00703AF0"/>
    <w:rsid w:val="00705249"/>
    <w:rsid w:val="0070576E"/>
    <w:rsid w:val="007072C3"/>
    <w:rsid w:val="00713801"/>
    <w:rsid w:val="00715CCB"/>
    <w:rsid w:val="0071746C"/>
    <w:rsid w:val="00730752"/>
    <w:rsid w:val="00732396"/>
    <w:rsid w:val="00737114"/>
    <w:rsid w:val="00741F0E"/>
    <w:rsid w:val="00742B8C"/>
    <w:rsid w:val="00746CC3"/>
    <w:rsid w:val="00747C0E"/>
    <w:rsid w:val="007519B4"/>
    <w:rsid w:val="00753473"/>
    <w:rsid w:val="00753759"/>
    <w:rsid w:val="00754224"/>
    <w:rsid w:val="00756CCB"/>
    <w:rsid w:val="007639F9"/>
    <w:rsid w:val="007656C7"/>
    <w:rsid w:val="00775389"/>
    <w:rsid w:val="00781AF9"/>
    <w:rsid w:val="00784C14"/>
    <w:rsid w:val="0078655B"/>
    <w:rsid w:val="00791FC2"/>
    <w:rsid w:val="00793AEE"/>
    <w:rsid w:val="00794C30"/>
    <w:rsid w:val="007954B4"/>
    <w:rsid w:val="00795F45"/>
    <w:rsid w:val="007A6539"/>
    <w:rsid w:val="007A70C8"/>
    <w:rsid w:val="007B083D"/>
    <w:rsid w:val="007B4E49"/>
    <w:rsid w:val="007C13DB"/>
    <w:rsid w:val="007C1C56"/>
    <w:rsid w:val="007C4389"/>
    <w:rsid w:val="007C5A66"/>
    <w:rsid w:val="007C75C5"/>
    <w:rsid w:val="007D10E0"/>
    <w:rsid w:val="007D46B6"/>
    <w:rsid w:val="007D5712"/>
    <w:rsid w:val="007E14B6"/>
    <w:rsid w:val="007E191E"/>
    <w:rsid w:val="007E1ED1"/>
    <w:rsid w:val="007E5054"/>
    <w:rsid w:val="007E51B8"/>
    <w:rsid w:val="007E53BC"/>
    <w:rsid w:val="007E645E"/>
    <w:rsid w:val="007E78C6"/>
    <w:rsid w:val="007F096D"/>
    <w:rsid w:val="007F169E"/>
    <w:rsid w:val="007F2F08"/>
    <w:rsid w:val="007F3665"/>
    <w:rsid w:val="007F66B5"/>
    <w:rsid w:val="0080048D"/>
    <w:rsid w:val="008004BF"/>
    <w:rsid w:val="00801D27"/>
    <w:rsid w:val="00801DD9"/>
    <w:rsid w:val="00806915"/>
    <w:rsid w:val="00807751"/>
    <w:rsid w:val="008102A7"/>
    <w:rsid w:val="008102E4"/>
    <w:rsid w:val="00810BB9"/>
    <w:rsid w:val="008110BE"/>
    <w:rsid w:val="00812248"/>
    <w:rsid w:val="008128F3"/>
    <w:rsid w:val="00812B72"/>
    <w:rsid w:val="00815437"/>
    <w:rsid w:val="0081645E"/>
    <w:rsid w:val="00816B15"/>
    <w:rsid w:val="00820D7C"/>
    <w:rsid w:val="008210FA"/>
    <w:rsid w:val="00822DF2"/>
    <w:rsid w:val="00823858"/>
    <w:rsid w:val="00830081"/>
    <w:rsid w:val="00831C00"/>
    <w:rsid w:val="00835F30"/>
    <w:rsid w:val="008368F9"/>
    <w:rsid w:val="00836E6E"/>
    <w:rsid w:val="008405B6"/>
    <w:rsid w:val="0084486D"/>
    <w:rsid w:val="00844D8F"/>
    <w:rsid w:val="008474BB"/>
    <w:rsid w:val="00850268"/>
    <w:rsid w:val="00853BEB"/>
    <w:rsid w:val="00853E0C"/>
    <w:rsid w:val="008545B6"/>
    <w:rsid w:val="0085688B"/>
    <w:rsid w:val="00857074"/>
    <w:rsid w:val="00861A85"/>
    <w:rsid w:val="00862C08"/>
    <w:rsid w:val="0086405F"/>
    <w:rsid w:val="008658D3"/>
    <w:rsid w:val="008676C1"/>
    <w:rsid w:val="00867D95"/>
    <w:rsid w:val="00870A99"/>
    <w:rsid w:val="00871580"/>
    <w:rsid w:val="00871986"/>
    <w:rsid w:val="008730C8"/>
    <w:rsid w:val="00882BD8"/>
    <w:rsid w:val="00887005"/>
    <w:rsid w:val="008935A7"/>
    <w:rsid w:val="00896B58"/>
    <w:rsid w:val="008A02C4"/>
    <w:rsid w:val="008A0B5F"/>
    <w:rsid w:val="008A0DE4"/>
    <w:rsid w:val="008A344D"/>
    <w:rsid w:val="008B43E0"/>
    <w:rsid w:val="008B5552"/>
    <w:rsid w:val="008B60E6"/>
    <w:rsid w:val="008B682A"/>
    <w:rsid w:val="008B6ED4"/>
    <w:rsid w:val="008B702F"/>
    <w:rsid w:val="008B7698"/>
    <w:rsid w:val="008B7CE8"/>
    <w:rsid w:val="008B7DDE"/>
    <w:rsid w:val="008C0A00"/>
    <w:rsid w:val="008C1440"/>
    <w:rsid w:val="008C211E"/>
    <w:rsid w:val="008C2579"/>
    <w:rsid w:val="008C4E54"/>
    <w:rsid w:val="008C5EEC"/>
    <w:rsid w:val="008C6806"/>
    <w:rsid w:val="008C7B10"/>
    <w:rsid w:val="008D1406"/>
    <w:rsid w:val="008D1B4B"/>
    <w:rsid w:val="008D60D1"/>
    <w:rsid w:val="008D74A3"/>
    <w:rsid w:val="008D74A9"/>
    <w:rsid w:val="008E0850"/>
    <w:rsid w:val="008E22C2"/>
    <w:rsid w:val="008E4E73"/>
    <w:rsid w:val="008E4F5D"/>
    <w:rsid w:val="008E6AA1"/>
    <w:rsid w:val="008E6C2C"/>
    <w:rsid w:val="008E708B"/>
    <w:rsid w:val="008E7930"/>
    <w:rsid w:val="008F10F5"/>
    <w:rsid w:val="008F326E"/>
    <w:rsid w:val="008F5806"/>
    <w:rsid w:val="008F5CEB"/>
    <w:rsid w:val="008F7E23"/>
    <w:rsid w:val="00901F5A"/>
    <w:rsid w:val="009035D3"/>
    <w:rsid w:val="00906D55"/>
    <w:rsid w:val="00907929"/>
    <w:rsid w:val="00914B50"/>
    <w:rsid w:val="00915BF9"/>
    <w:rsid w:val="00915C80"/>
    <w:rsid w:val="00916EF2"/>
    <w:rsid w:val="00922832"/>
    <w:rsid w:val="0092437B"/>
    <w:rsid w:val="00924EE9"/>
    <w:rsid w:val="00925609"/>
    <w:rsid w:val="00925819"/>
    <w:rsid w:val="00926C10"/>
    <w:rsid w:val="009277A9"/>
    <w:rsid w:val="00930183"/>
    <w:rsid w:val="00930A3B"/>
    <w:rsid w:val="0093145F"/>
    <w:rsid w:val="00932B69"/>
    <w:rsid w:val="00935B1A"/>
    <w:rsid w:val="00936089"/>
    <w:rsid w:val="009434AF"/>
    <w:rsid w:val="009434C5"/>
    <w:rsid w:val="009436F1"/>
    <w:rsid w:val="009542D3"/>
    <w:rsid w:val="009554FA"/>
    <w:rsid w:val="00956D1B"/>
    <w:rsid w:val="009629A2"/>
    <w:rsid w:val="009644A9"/>
    <w:rsid w:val="00964E13"/>
    <w:rsid w:val="00965686"/>
    <w:rsid w:val="0096654F"/>
    <w:rsid w:val="009741C8"/>
    <w:rsid w:val="00986532"/>
    <w:rsid w:val="009875D4"/>
    <w:rsid w:val="0099099B"/>
    <w:rsid w:val="009913EB"/>
    <w:rsid w:val="00992213"/>
    <w:rsid w:val="0099408E"/>
    <w:rsid w:val="00995F33"/>
    <w:rsid w:val="009A217C"/>
    <w:rsid w:val="009A375C"/>
    <w:rsid w:val="009A4088"/>
    <w:rsid w:val="009A4B78"/>
    <w:rsid w:val="009A5438"/>
    <w:rsid w:val="009A6FB3"/>
    <w:rsid w:val="009B1510"/>
    <w:rsid w:val="009B28C5"/>
    <w:rsid w:val="009B3FCE"/>
    <w:rsid w:val="009C041E"/>
    <w:rsid w:val="009C0AC8"/>
    <w:rsid w:val="009C1308"/>
    <w:rsid w:val="009D1F99"/>
    <w:rsid w:val="009D27DE"/>
    <w:rsid w:val="009D4C73"/>
    <w:rsid w:val="009D4FA3"/>
    <w:rsid w:val="009D719D"/>
    <w:rsid w:val="009E1E36"/>
    <w:rsid w:val="009E47AB"/>
    <w:rsid w:val="009F3D65"/>
    <w:rsid w:val="009F5C74"/>
    <w:rsid w:val="009F6950"/>
    <w:rsid w:val="00A03EE3"/>
    <w:rsid w:val="00A04206"/>
    <w:rsid w:val="00A04505"/>
    <w:rsid w:val="00A062A7"/>
    <w:rsid w:val="00A128A4"/>
    <w:rsid w:val="00A13A5C"/>
    <w:rsid w:val="00A13B4E"/>
    <w:rsid w:val="00A148A8"/>
    <w:rsid w:val="00A1490E"/>
    <w:rsid w:val="00A178B2"/>
    <w:rsid w:val="00A214BB"/>
    <w:rsid w:val="00A215F9"/>
    <w:rsid w:val="00A2218E"/>
    <w:rsid w:val="00A2381E"/>
    <w:rsid w:val="00A252BB"/>
    <w:rsid w:val="00A253C3"/>
    <w:rsid w:val="00A27C17"/>
    <w:rsid w:val="00A33090"/>
    <w:rsid w:val="00A374E1"/>
    <w:rsid w:val="00A420D8"/>
    <w:rsid w:val="00A4257B"/>
    <w:rsid w:val="00A42694"/>
    <w:rsid w:val="00A448EF"/>
    <w:rsid w:val="00A44970"/>
    <w:rsid w:val="00A45CEE"/>
    <w:rsid w:val="00A5122A"/>
    <w:rsid w:val="00A518C9"/>
    <w:rsid w:val="00A5223B"/>
    <w:rsid w:val="00A52505"/>
    <w:rsid w:val="00A53ACA"/>
    <w:rsid w:val="00A55799"/>
    <w:rsid w:val="00A55DA7"/>
    <w:rsid w:val="00A60148"/>
    <w:rsid w:val="00A60545"/>
    <w:rsid w:val="00A61934"/>
    <w:rsid w:val="00A640E3"/>
    <w:rsid w:val="00A6702E"/>
    <w:rsid w:val="00A76A65"/>
    <w:rsid w:val="00A81621"/>
    <w:rsid w:val="00A82ACD"/>
    <w:rsid w:val="00A841DB"/>
    <w:rsid w:val="00A849E0"/>
    <w:rsid w:val="00A901FA"/>
    <w:rsid w:val="00A91321"/>
    <w:rsid w:val="00A96E09"/>
    <w:rsid w:val="00AA15BE"/>
    <w:rsid w:val="00AA2D71"/>
    <w:rsid w:val="00AA3838"/>
    <w:rsid w:val="00AA5E27"/>
    <w:rsid w:val="00AA74E9"/>
    <w:rsid w:val="00AA760F"/>
    <w:rsid w:val="00AB10CC"/>
    <w:rsid w:val="00AB59A4"/>
    <w:rsid w:val="00AB6D9E"/>
    <w:rsid w:val="00AB7CF5"/>
    <w:rsid w:val="00AC1E3B"/>
    <w:rsid w:val="00AC614B"/>
    <w:rsid w:val="00AC682F"/>
    <w:rsid w:val="00AD0688"/>
    <w:rsid w:val="00AD1D8C"/>
    <w:rsid w:val="00AD22DE"/>
    <w:rsid w:val="00AD281E"/>
    <w:rsid w:val="00AD3AC3"/>
    <w:rsid w:val="00AD4ECF"/>
    <w:rsid w:val="00AE3711"/>
    <w:rsid w:val="00AE4E08"/>
    <w:rsid w:val="00AF0C46"/>
    <w:rsid w:val="00AF1D44"/>
    <w:rsid w:val="00AF3198"/>
    <w:rsid w:val="00AF4C64"/>
    <w:rsid w:val="00AF4D6D"/>
    <w:rsid w:val="00AF68E2"/>
    <w:rsid w:val="00B0503D"/>
    <w:rsid w:val="00B06692"/>
    <w:rsid w:val="00B11946"/>
    <w:rsid w:val="00B11BFF"/>
    <w:rsid w:val="00B1402C"/>
    <w:rsid w:val="00B14265"/>
    <w:rsid w:val="00B20D90"/>
    <w:rsid w:val="00B22309"/>
    <w:rsid w:val="00B23A07"/>
    <w:rsid w:val="00B241E2"/>
    <w:rsid w:val="00B2504D"/>
    <w:rsid w:val="00B3271A"/>
    <w:rsid w:val="00B336D5"/>
    <w:rsid w:val="00B3517D"/>
    <w:rsid w:val="00B36C43"/>
    <w:rsid w:val="00B36CD0"/>
    <w:rsid w:val="00B40D88"/>
    <w:rsid w:val="00B40F14"/>
    <w:rsid w:val="00B46D4A"/>
    <w:rsid w:val="00B5048B"/>
    <w:rsid w:val="00B51BF7"/>
    <w:rsid w:val="00B525BE"/>
    <w:rsid w:val="00B53216"/>
    <w:rsid w:val="00B53C42"/>
    <w:rsid w:val="00B54341"/>
    <w:rsid w:val="00B553E5"/>
    <w:rsid w:val="00B55464"/>
    <w:rsid w:val="00B6087F"/>
    <w:rsid w:val="00B60B71"/>
    <w:rsid w:val="00B61B40"/>
    <w:rsid w:val="00B6212F"/>
    <w:rsid w:val="00B641B6"/>
    <w:rsid w:val="00B70198"/>
    <w:rsid w:val="00B71917"/>
    <w:rsid w:val="00B72B84"/>
    <w:rsid w:val="00B754FE"/>
    <w:rsid w:val="00B77ED8"/>
    <w:rsid w:val="00B837C5"/>
    <w:rsid w:val="00B84728"/>
    <w:rsid w:val="00B85E46"/>
    <w:rsid w:val="00B87DCB"/>
    <w:rsid w:val="00B9119B"/>
    <w:rsid w:val="00B93303"/>
    <w:rsid w:val="00B94188"/>
    <w:rsid w:val="00B95765"/>
    <w:rsid w:val="00BA13CE"/>
    <w:rsid w:val="00BA1DD8"/>
    <w:rsid w:val="00BA4669"/>
    <w:rsid w:val="00BA519B"/>
    <w:rsid w:val="00BA5A1A"/>
    <w:rsid w:val="00BA751C"/>
    <w:rsid w:val="00BB1CEB"/>
    <w:rsid w:val="00BB3E20"/>
    <w:rsid w:val="00BC036F"/>
    <w:rsid w:val="00BC0B86"/>
    <w:rsid w:val="00BC5483"/>
    <w:rsid w:val="00BC6247"/>
    <w:rsid w:val="00BD094E"/>
    <w:rsid w:val="00BD1AB8"/>
    <w:rsid w:val="00BD6C96"/>
    <w:rsid w:val="00BE22D8"/>
    <w:rsid w:val="00BE3A3B"/>
    <w:rsid w:val="00BE4942"/>
    <w:rsid w:val="00BE506F"/>
    <w:rsid w:val="00BE7701"/>
    <w:rsid w:val="00BF0F94"/>
    <w:rsid w:val="00BF4ED7"/>
    <w:rsid w:val="00BF5A6D"/>
    <w:rsid w:val="00BF5F81"/>
    <w:rsid w:val="00C0012B"/>
    <w:rsid w:val="00C01E0F"/>
    <w:rsid w:val="00C049BA"/>
    <w:rsid w:val="00C0621B"/>
    <w:rsid w:val="00C07969"/>
    <w:rsid w:val="00C07BAE"/>
    <w:rsid w:val="00C07ECC"/>
    <w:rsid w:val="00C16A91"/>
    <w:rsid w:val="00C217BB"/>
    <w:rsid w:val="00C23816"/>
    <w:rsid w:val="00C269AD"/>
    <w:rsid w:val="00C2701A"/>
    <w:rsid w:val="00C302A6"/>
    <w:rsid w:val="00C31145"/>
    <w:rsid w:val="00C31322"/>
    <w:rsid w:val="00C359A7"/>
    <w:rsid w:val="00C375A9"/>
    <w:rsid w:val="00C40300"/>
    <w:rsid w:val="00C43C18"/>
    <w:rsid w:val="00C45A4D"/>
    <w:rsid w:val="00C46607"/>
    <w:rsid w:val="00C46818"/>
    <w:rsid w:val="00C46DF9"/>
    <w:rsid w:val="00C47935"/>
    <w:rsid w:val="00C51104"/>
    <w:rsid w:val="00C52F53"/>
    <w:rsid w:val="00C54D7C"/>
    <w:rsid w:val="00C5565F"/>
    <w:rsid w:val="00C61495"/>
    <w:rsid w:val="00C71175"/>
    <w:rsid w:val="00C724F5"/>
    <w:rsid w:val="00C72B55"/>
    <w:rsid w:val="00C73430"/>
    <w:rsid w:val="00C744F5"/>
    <w:rsid w:val="00C765CA"/>
    <w:rsid w:val="00C765FF"/>
    <w:rsid w:val="00C81703"/>
    <w:rsid w:val="00C82B9D"/>
    <w:rsid w:val="00C842F3"/>
    <w:rsid w:val="00C848A8"/>
    <w:rsid w:val="00C85507"/>
    <w:rsid w:val="00C8635D"/>
    <w:rsid w:val="00C90A93"/>
    <w:rsid w:val="00C91426"/>
    <w:rsid w:val="00C947AF"/>
    <w:rsid w:val="00C955AB"/>
    <w:rsid w:val="00C95F47"/>
    <w:rsid w:val="00CA1307"/>
    <w:rsid w:val="00CA5C8F"/>
    <w:rsid w:val="00CA7543"/>
    <w:rsid w:val="00CB2A2B"/>
    <w:rsid w:val="00CB2B73"/>
    <w:rsid w:val="00CB4A04"/>
    <w:rsid w:val="00CB66D9"/>
    <w:rsid w:val="00CC11A5"/>
    <w:rsid w:val="00CC1B3A"/>
    <w:rsid w:val="00CC27B2"/>
    <w:rsid w:val="00CC2817"/>
    <w:rsid w:val="00CD27F9"/>
    <w:rsid w:val="00CD3625"/>
    <w:rsid w:val="00CD6262"/>
    <w:rsid w:val="00CD63B9"/>
    <w:rsid w:val="00CD7DC5"/>
    <w:rsid w:val="00CE16B0"/>
    <w:rsid w:val="00CE405B"/>
    <w:rsid w:val="00CF1176"/>
    <w:rsid w:val="00CF1C19"/>
    <w:rsid w:val="00CF3CAA"/>
    <w:rsid w:val="00CF3EF3"/>
    <w:rsid w:val="00CF4A26"/>
    <w:rsid w:val="00D03655"/>
    <w:rsid w:val="00D0471A"/>
    <w:rsid w:val="00D04FA4"/>
    <w:rsid w:val="00D0519A"/>
    <w:rsid w:val="00D06F89"/>
    <w:rsid w:val="00D12256"/>
    <w:rsid w:val="00D1381A"/>
    <w:rsid w:val="00D138B8"/>
    <w:rsid w:val="00D143ED"/>
    <w:rsid w:val="00D16C4C"/>
    <w:rsid w:val="00D17595"/>
    <w:rsid w:val="00D207CA"/>
    <w:rsid w:val="00D211B9"/>
    <w:rsid w:val="00D23892"/>
    <w:rsid w:val="00D25240"/>
    <w:rsid w:val="00D26B79"/>
    <w:rsid w:val="00D275AB"/>
    <w:rsid w:val="00D3027E"/>
    <w:rsid w:val="00D31E7B"/>
    <w:rsid w:val="00D34A49"/>
    <w:rsid w:val="00D36D7A"/>
    <w:rsid w:val="00D41EB0"/>
    <w:rsid w:val="00D46A9B"/>
    <w:rsid w:val="00D523C3"/>
    <w:rsid w:val="00D542B4"/>
    <w:rsid w:val="00D54F47"/>
    <w:rsid w:val="00D56F0F"/>
    <w:rsid w:val="00D56FF8"/>
    <w:rsid w:val="00D60595"/>
    <w:rsid w:val="00D65A97"/>
    <w:rsid w:val="00D676A0"/>
    <w:rsid w:val="00D70117"/>
    <w:rsid w:val="00D7162A"/>
    <w:rsid w:val="00D726C0"/>
    <w:rsid w:val="00D75798"/>
    <w:rsid w:val="00D75B06"/>
    <w:rsid w:val="00D7620A"/>
    <w:rsid w:val="00D772B9"/>
    <w:rsid w:val="00D80B62"/>
    <w:rsid w:val="00D81279"/>
    <w:rsid w:val="00D82729"/>
    <w:rsid w:val="00D82C81"/>
    <w:rsid w:val="00D82F82"/>
    <w:rsid w:val="00D83352"/>
    <w:rsid w:val="00D92EEC"/>
    <w:rsid w:val="00D97942"/>
    <w:rsid w:val="00D97D45"/>
    <w:rsid w:val="00DA056B"/>
    <w:rsid w:val="00DA7775"/>
    <w:rsid w:val="00DB0EE3"/>
    <w:rsid w:val="00DB1A2D"/>
    <w:rsid w:val="00DB4282"/>
    <w:rsid w:val="00DB5C2C"/>
    <w:rsid w:val="00DB5E24"/>
    <w:rsid w:val="00DB6136"/>
    <w:rsid w:val="00DC0064"/>
    <w:rsid w:val="00DC16E2"/>
    <w:rsid w:val="00DC5201"/>
    <w:rsid w:val="00DC6A53"/>
    <w:rsid w:val="00DC7B9F"/>
    <w:rsid w:val="00DD1447"/>
    <w:rsid w:val="00DD1772"/>
    <w:rsid w:val="00DD21ED"/>
    <w:rsid w:val="00DD7718"/>
    <w:rsid w:val="00DD7F81"/>
    <w:rsid w:val="00DE0010"/>
    <w:rsid w:val="00DE0F84"/>
    <w:rsid w:val="00DE2B8B"/>
    <w:rsid w:val="00DE3EE4"/>
    <w:rsid w:val="00DE7840"/>
    <w:rsid w:val="00DF17CC"/>
    <w:rsid w:val="00DF64E6"/>
    <w:rsid w:val="00DF7DEF"/>
    <w:rsid w:val="00E00973"/>
    <w:rsid w:val="00E03904"/>
    <w:rsid w:val="00E071A2"/>
    <w:rsid w:val="00E101FC"/>
    <w:rsid w:val="00E14172"/>
    <w:rsid w:val="00E152E8"/>
    <w:rsid w:val="00E166EC"/>
    <w:rsid w:val="00E171A6"/>
    <w:rsid w:val="00E21C93"/>
    <w:rsid w:val="00E235F6"/>
    <w:rsid w:val="00E25DD1"/>
    <w:rsid w:val="00E27508"/>
    <w:rsid w:val="00E31FD4"/>
    <w:rsid w:val="00E340DC"/>
    <w:rsid w:val="00E377CD"/>
    <w:rsid w:val="00E43C49"/>
    <w:rsid w:val="00E5360A"/>
    <w:rsid w:val="00E54A1F"/>
    <w:rsid w:val="00E54F4A"/>
    <w:rsid w:val="00E55869"/>
    <w:rsid w:val="00E55C2E"/>
    <w:rsid w:val="00E62DD5"/>
    <w:rsid w:val="00E637B9"/>
    <w:rsid w:val="00E6520B"/>
    <w:rsid w:val="00E65B08"/>
    <w:rsid w:val="00E6732F"/>
    <w:rsid w:val="00E70566"/>
    <w:rsid w:val="00E71207"/>
    <w:rsid w:val="00E7165D"/>
    <w:rsid w:val="00E72C6F"/>
    <w:rsid w:val="00E752A3"/>
    <w:rsid w:val="00E75A90"/>
    <w:rsid w:val="00E76192"/>
    <w:rsid w:val="00E773E5"/>
    <w:rsid w:val="00E8194D"/>
    <w:rsid w:val="00E827A2"/>
    <w:rsid w:val="00E832E1"/>
    <w:rsid w:val="00E8577F"/>
    <w:rsid w:val="00E87C1E"/>
    <w:rsid w:val="00E9661D"/>
    <w:rsid w:val="00E9763A"/>
    <w:rsid w:val="00EA012C"/>
    <w:rsid w:val="00EA06E7"/>
    <w:rsid w:val="00EA27EE"/>
    <w:rsid w:val="00EA3DAF"/>
    <w:rsid w:val="00EB0EE6"/>
    <w:rsid w:val="00EB57D5"/>
    <w:rsid w:val="00EB6762"/>
    <w:rsid w:val="00EB67AE"/>
    <w:rsid w:val="00EC2BAD"/>
    <w:rsid w:val="00EC7EF6"/>
    <w:rsid w:val="00ED1135"/>
    <w:rsid w:val="00ED2591"/>
    <w:rsid w:val="00ED49A8"/>
    <w:rsid w:val="00ED4ABD"/>
    <w:rsid w:val="00ED7DB8"/>
    <w:rsid w:val="00EE046A"/>
    <w:rsid w:val="00EE7074"/>
    <w:rsid w:val="00EE7D7E"/>
    <w:rsid w:val="00F0044D"/>
    <w:rsid w:val="00F015A2"/>
    <w:rsid w:val="00F02D73"/>
    <w:rsid w:val="00F030D1"/>
    <w:rsid w:val="00F034F9"/>
    <w:rsid w:val="00F12577"/>
    <w:rsid w:val="00F133DE"/>
    <w:rsid w:val="00F1412F"/>
    <w:rsid w:val="00F15133"/>
    <w:rsid w:val="00F27AA8"/>
    <w:rsid w:val="00F30D6E"/>
    <w:rsid w:val="00F34054"/>
    <w:rsid w:val="00F41E20"/>
    <w:rsid w:val="00F549A4"/>
    <w:rsid w:val="00F556A7"/>
    <w:rsid w:val="00F571C6"/>
    <w:rsid w:val="00F61605"/>
    <w:rsid w:val="00F62A0D"/>
    <w:rsid w:val="00F63908"/>
    <w:rsid w:val="00F63C91"/>
    <w:rsid w:val="00F654B8"/>
    <w:rsid w:val="00F6773E"/>
    <w:rsid w:val="00F72F46"/>
    <w:rsid w:val="00F7665E"/>
    <w:rsid w:val="00F800D5"/>
    <w:rsid w:val="00F8031D"/>
    <w:rsid w:val="00F80A10"/>
    <w:rsid w:val="00F824A0"/>
    <w:rsid w:val="00F8497D"/>
    <w:rsid w:val="00F85DBB"/>
    <w:rsid w:val="00F90C14"/>
    <w:rsid w:val="00F95CA1"/>
    <w:rsid w:val="00FA1D30"/>
    <w:rsid w:val="00FA371A"/>
    <w:rsid w:val="00FA3D1D"/>
    <w:rsid w:val="00FA3EF0"/>
    <w:rsid w:val="00FA4DBA"/>
    <w:rsid w:val="00FA59FA"/>
    <w:rsid w:val="00FA636C"/>
    <w:rsid w:val="00FA6E15"/>
    <w:rsid w:val="00FB2029"/>
    <w:rsid w:val="00FB7BE7"/>
    <w:rsid w:val="00FC0D90"/>
    <w:rsid w:val="00FC5F1A"/>
    <w:rsid w:val="00FD0310"/>
    <w:rsid w:val="00FD32B2"/>
    <w:rsid w:val="00FD35E0"/>
    <w:rsid w:val="00FD59FD"/>
    <w:rsid w:val="00FD7494"/>
    <w:rsid w:val="00FD754E"/>
    <w:rsid w:val="00FE2DFB"/>
    <w:rsid w:val="00FE36E2"/>
    <w:rsid w:val="00FE3A6D"/>
    <w:rsid w:val="00FE4542"/>
    <w:rsid w:val="00FE6354"/>
    <w:rsid w:val="00FF36BF"/>
    <w:rsid w:val="00FF4E9B"/>
    <w:rsid w:val="015B8703"/>
    <w:rsid w:val="0638EF6A"/>
    <w:rsid w:val="063C6B73"/>
    <w:rsid w:val="0650D4ED"/>
    <w:rsid w:val="071B78FA"/>
    <w:rsid w:val="07C519D6"/>
    <w:rsid w:val="0ACA7C75"/>
    <w:rsid w:val="0C4FE931"/>
    <w:rsid w:val="0D527D55"/>
    <w:rsid w:val="0DEC3047"/>
    <w:rsid w:val="107456B4"/>
    <w:rsid w:val="1210141C"/>
    <w:rsid w:val="134C2BF4"/>
    <w:rsid w:val="13A31397"/>
    <w:rsid w:val="175ADA5D"/>
    <w:rsid w:val="17EC02B5"/>
    <w:rsid w:val="1C924DA0"/>
    <w:rsid w:val="1E5E6E66"/>
    <w:rsid w:val="1FA3313D"/>
    <w:rsid w:val="21A85E0F"/>
    <w:rsid w:val="235DD0E7"/>
    <w:rsid w:val="236031C6"/>
    <w:rsid w:val="242BCEBE"/>
    <w:rsid w:val="247CB5FC"/>
    <w:rsid w:val="26881EF3"/>
    <w:rsid w:val="26E31D76"/>
    <w:rsid w:val="283DCBD1"/>
    <w:rsid w:val="29AEE9B5"/>
    <w:rsid w:val="2ABF3F29"/>
    <w:rsid w:val="2B7AC7DF"/>
    <w:rsid w:val="2D6F8DC7"/>
    <w:rsid w:val="36756D24"/>
    <w:rsid w:val="3B2CF1A6"/>
    <w:rsid w:val="3C775E32"/>
    <w:rsid w:val="3CEA5755"/>
    <w:rsid w:val="3DD0E9D8"/>
    <w:rsid w:val="41991ABC"/>
    <w:rsid w:val="43D1E63E"/>
    <w:rsid w:val="440570F7"/>
    <w:rsid w:val="44A89E2C"/>
    <w:rsid w:val="45250880"/>
    <w:rsid w:val="4635AB00"/>
    <w:rsid w:val="466D02B5"/>
    <w:rsid w:val="471F1CBF"/>
    <w:rsid w:val="47859406"/>
    <w:rsid w:val="47F21694"/>
    <w:rsid w:val="4A005704"/>
    <w:rsid w:val="4A993EF4"/>
    <w:rsid w:val="4B59810E"/>
    <w:rsid w:val="4C224EF7"/>
    <w:rsid w:val="4C9DECB4"/>
    <w:rsid w:val="4E282C00"/>
    <w:rsid w:val="4F673B30"/>
    <w:rsid w:val="4F9AA9B8"/>
    <w:rsid w:val="4FF91CED"/>
    <w:rsid w:val="5012A80F"/>
    <w:rsid w:val="50A4CEF8"/>
    <w:rsid w:val="50E9FB27"/>
    <w:rsid w:val="52ED2B10"/>
    <w:rsid w:val="5412C6C4"/>
    <w:rsid w:val="54F9909E"/>
    <w:rsid w:val="55436FA5"/>
    <w:rsid w:val="55CADB81"/>
    <w:rsid w:val="563C497E"/>
    <w:rsid w:val="56A49ADE"/>
    <w:rsid w:val="58184BB9"/>
    <w:rsid w:val="58ECDEC1"/>
    <w:rsid w:val="59C6FABC"/>
    <w:rsid w:val="5E0836CD"/>
    <w:rsid w:val="5E7DAA53"/>
    <w:rsid w:val="5EB6FD54"/>
    <w:rsid w:val="61C191BE"/>
    <w:rsid w:val="61F9864B"/>
    <w:rsid w:val="663108EC"/>
    <w:rsid w:val="694A7636"/>
    <w:rsid w:val="69FB8EC6"/>
    <w:rsid w:val="6A6D2CE9"/>
    <w:rsid w:val="6BE71D54"/>
    <w:rsid w:val="6F767382"/>
    <w:rsid w:val="70536ABE"/>
    <w:rsid w:val="705A69E4"/>
    <w:rsid w:val="71F0BF1E"/>
    <w:rsid w:val="7432C301"/>
    <w:rsid w:val="74CCEF97"/>
    <w:rsid w:val="75D50C50"/>
    <w:rsid w:val="77499579"/>
    <w:rsid w:val="7832D3D7"/>
    <w:rsid w:val="78838E0B"/>
    <w:rsid w:val="795503AB"/>
    <w:rsid w:val="7ABAC29D"/>
    <w:rsid w:val="7C2A4FFC"/>
    <w:rsid w:val="7CE2F470"/>
    <w:rsid w:val="7E4DCE5F"/>
    <w:rsid w:val="7E80C3F1"/>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EB7C0"/>
  <w15:chartTrackingRefBased/>
  <w15:docId w15:val="{5CB0ABA1-0D8B-45C0-9081-45D32DED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5808E7"/>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5E0C17"/>
    <w:pPr>
      <w:numPr>
        <w:ilvl w:val="1"/>
      </w:numPr>
      <w:jc w:val="center"/>
    </w:pPr>
    <w:rPr>
      <w:rFonts w:eastAsiaTheme="minorEastAsia"/>
      <w:b/>
      <w:color w:val="004F6B" w:themeColor="text2"/>
      <w:sz w:val="36"/>
    </w:rPr>
  </w:style>
  <w:style w:type="character" w:customStyle="1" w:styleId="SubtitleChar">
    <w:name w:val="Subtitle Char"/>
    <w:basedOn w:val="DefaultParagraphFont"/>
    <w:link w:val="Subtitle"/>
    <w:rsid w:val="005E0C17"/>
    <w:rPr>
      <w:rFonts w:ascii="Poppins" w:eastAsiaTheme="minorEastAsia" w:hAnsi="Poppins"/>
      <w:b/>
      <w:color w:val="004F6B" w:themeColor="text2"/>
      <w:sz w:val="36"/>
    </w:rPr>
  </w:style>
  <w:style w:type="paragraph" w:customStyle="1" w:styleId="Attribution">
    <w:name w:val="Attribution"/>
    <w:basedOn w:val="Quote"/>
    <w:link w:val="AttributionChar"/>
    <w:qFormat/>
    <w:rsid w:val="006D6186"/>
    <w:rPr>
      <w:b/>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D6186"/>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styleId="Mention">
    <w:name w:val="Mention"/>
    <w:basedOn w:val="DefaultParagraphFont"/>
    <w:uiPriority w:val="99"/>
    <w:unhideWhenUsed/>
    <w:rsid w:val="00D65A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9689758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09865437">
      <w:bodyDiv w:val="1"/>
      <w:marLeft w:val="0"/>
      <w:marRight w:val="0"/>
      <w:marTop w:val="0"/>
      <w:marBottom w:val="0"/>
      <w:divBdr>
        <w:top w:val="none" w:sz="0" w:space="0" w:color="auto"/>
        <w:left w:val="none" w:sz="0" w:space="0" w:color="auto"/>
        <w:bottom w:val="none" w:sz="0" w:space="0" w:color="auto"/>
        <w:right w:val="none" w:sz="0" w:space="0" w:color="auto"/>
      </w:divBdr>
    </w:div>
    <w:div w:id="32100364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93471933">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1009599236">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699618691">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6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surrey.co.uk/enter-and-view-policy/" TargetMode="External"/><Relationship Id="rId18" Type="http://schemas.openxmlformats.org/officeDocument/2006/relationships/hyperlink" Target="http://www.healthwatchsurrey.co.u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facebook.com/healthwatchsurre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linkedin.com/company/healthwatch-surrey/" TargetMode="External"/><Relationship Id="rId2" Type="http://schemas.openxmlformats.org/officeDocument/2006/relationships/customXml" Target="../customXml/item2.xml"/><Relationship Id="rId16" Type="http://schemas.openxmlformats.org/officeDocument/2006/relationships/hyperlink" Target="https://www.youtube.com/watch?v=y7jVu38Twno"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instagram.com/healthwatch_surrey"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nquiries@healthwatchsurre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bp.nhs.uk/our-services/learning-disabilities/short-break-services/JasmineHse"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65DF1-CD0E-4C84-84B6-DB92383D1CD4}">
  <ds:schemaRefs>
    <ds:schemaRef ds:uri="http://purl.org/dc/terms/"/>
    <ds:schemaRef ds:uri="http://schemas.openxmlformats.org/package/2006/metadata/core-properties"/>
    <ds:schemaRef ds:uri="8dcb4c61-bc57-491d-abb0-9c5afff58c3c"/>
    <ds:schemaRef ds:uri="http://schemas.microsoft.com/office/2006/documentManagement/types"/>
    <ds:schemaRef ds:uri="http://schemas.microsoft.com/office/infopath/2007/PartnerControls"/>
    <ds:schemaRef ds:uri="http://purl.org/dc/elements/1.1/"/>
    <ds:schemaRef ds:uri="http://schemas.microsoft.com/office/2006/metadata/properties"/>
    <ds:schemaRef ds:uri="dd293003-0b42-45d4-b208-0b603a0973ec"/>
    <ds:schemaRef ds:uri="http://www.w3.org/XML/1998/namespace"/>
    <ds:schemaRef ds:uri="http://purl.org/dc/dcmitype/"/>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2AE2975D-93C7-4E48-B6B7-C28ED49E9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3205</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Cummings</dc:creator>
  <cp:keywords/>
  <dc:description/>
  <cp:lastModifiedBy>Vicky Rushworth</cp:lastModifiedBy>
  <cp:revision>5</cp:revision>
  <cp:lastPrinted>2025-05-15T11:51:00Z</cp:lastPrinted>
  <dcterms:created xsi:type="dcterms:W3CDTF">2025-05-15T11:46:00Z</dcterms:created>
  <dcterms:modified xsi:type="dcterms:W3CDTF">2025-05-15T11:53:00Z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74800</vt:r8>
  </property>
  <property fmtid="{D5CDD505-2E9C-101B-9397-08002B2CF9AE}" pid="4" name="ContentTypeId">
    <vt:lpwstr>0x01010024044832956C4A4E989A9D0D1F55E85E</vt:lpwstr>
  </property>
</Properties>
</file>