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D3B0D" w14:textId="77777777" w:rsidR="00715CCB" w:rsidRDefault="00715CCB" w:rsidP="00715CCB">
      <w:pPr>
        <w:pStyle w:val="Title"/>
        <w:jc w:val="right"/>
        <w:rPr>
          <w:lang w:val="en-US"/>
        </w:rPr>
      </w:pPr>
      <w:r>
        <w:rPr>
          <w:noProof/>
          <w:lang w:val="en-US"/>
        </w:rPr>
        <w:drawing>
          <wp:inline distT="0" distB="0" distL="0" distR="0" wp14:anchorId="7B3691B2" wp14:editId="778041D0">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6C1F4E84" w14:textId="77777777" w:rsidR="00715CCB" w:rsidRPr="00CC6A2D" w:rsidRDefault="00715CCB" w:rsidP="00C5565F">
      <w:pPr>
        <w:pStyle w:val="Title"/>
        <w:rPr>
          <w:sz w:val="32"/>
          <w:szCs w:val="32"/>
          <w:lang w:val="en-US"/>
        </w:rPr>
      </w:pPr>
    </w:p>
    <w:p w14:paraId="08141445" w14:textId="77777777" w:rsidR="00A45CEE" w:rsidRDefault="0041440A" w:rsidP="00715CCB">
      <w:pPr>
        <w:pStyle w:val="Title"/>
        <w:pBdr>
          <w:top w:val="single" w:sz="12" w:space="1" w:color="84BD00" w:themeColor="accent1"/>
          <w:bottom w:val="single" w:sz="12" w:space="1" w:color="84BD00" w:themeColor="accent1"/>
        </w:pBdr>
        <w:rPr>
          <w:lang w:val="en-US"/>
        </w:rPr>
      </w:pPr>
      <w:r>
        <w:rPr>
          <w:lang w:val="en-US"/>
        </w:rPr>
        <w:t>Insight Bulletin</w:t>
      </w:r>
    </w:p>
    <w:p w14:paraId="055A475A" w14:textId="77777777" w:rsidR="0035049B" w:rsidRDefault="0035049B" w:rsidP="00715CCB">
      <w:pPr>
        <w:pBdr>
          <w:top w:val="single" w:sz="12" w:space="1" w:color="84BD00" w:themeColor="accent1"/>
          <w:bottom w:val="single" w:sz="12" w:space="1" w:color="84BD00" w:themeColor="accent1"/>
        </w:pBdr>
        <w:rPr>
          <w:lang w:val="en-US"/>
        </w:rPr>
      </w:pPr>
    </w:p>
    <w:p w14:paraId="73700895" w14:textId="1611B8B5" w:rsidR="0041440A" w:rsidRPr="0041440A" w:rsidRDefault="00B5271C" w:rsidP="51088BCB">
      <w:pPr>
        <w:pStyle w:val="Subtitle"/>
        <w:pBdr>
          <w:top w:val="single" w:sz="12" w:space="1" w:color="84BD00" w:themeColor="accent1"/>
          <w:bottom w:val="single" w:sz="12" w:space="1" w:color="84BD00" w:themeColor="accent1"/>
        </w:pBdr>
        <w:rPr>
          <w:lang w:val="en-US"/>
        </w:rPr>
      </w:pPr>
      <w:r>
        <w:rPr>
          <w:lang w:val="en-US"/>
        </w:rPr>
        <w:t>Ju</w:t>
      </w:r>
      <w:r w:rsidR="00953E84">
        <w:rPr>
          <w:lang w:val="en-US"/>
        </w:rPr>
        <w:t>ne</w:t>
      </w:r>
      <w:r w:rsidR="33DE0DA9" w:rsidRPr="51088BCB">
        <w:rPr>
          <w:lang w:val="en-US"/>
        </w:rPr>
        <w:t xml:space="preserve"> </w:t>
      </w:r>
      <w:r w:rsidR="00FA04B3" w:rsidRPr="51088BCB">
        <w:rPr>
          <w:lang w:val="en-US"/>
        </w:rPr>
        <w:t>202</w:t>
      </w:r>
      <w:r w:rsidR="00CA6B3F" w:rsidRPr="51088BCB">
        <w:rPr>
          <w:lang w:val="en-US"/>
        </w:rPr>
        <w:t>3</w:t>
      </w:r>
    </w:p>
    <w:p w14:paraId="2C062182" w14:textId="77777777" w:rsidR="0041440A" w:rsidRDefault="0041440A" w:rsidP="0041440A"/>
    <w:p w14:paraId="024048EE" w14:textId="77777777" w:rsidR="0041440A" w:rsidRPr="00A506B9" w:rsidRDefault="0041440A" w:rsidP="0041440A">
      <w:pPr>
        <w:pStyle w:val="Heading1"/>
        <w:rPr>
          <w:spacing w:val="-2"/>
        </w:rPr>
      </w:pPr>
      <w:r w:rsidRPr="00D2663F">
        <w:t>About</w:t>
      </w:r>
      <w:r w:rsidRPr="00D2663F">
        <w:rPr>
          <w:spacing w:val="-14"/>
        </w:rPr>
        <w:t xml:space="preserve"> </w:t>
      </w:r>
      <w:r w:rsidRPr="00D2663F">
        <w:t>Healthwatch</w:t>
      </w:r>
      <w:r w:rsidRPr="00D2663F">
        <w:rPr>
          <w:spacing w:val="-15"/>
        </w:rPr>
        <w:t xml:space="preserve"> </w:t>
      </w:r>
      <w:r w:rsidRPr="004A0FDE">
        <w:rPr>
          <w:spacing w:val="-2"/>
        </w:rPr>
        <w:t>Surrey</w:t>
      </w:r>
    </w:p>
    <w:p w14:paraId="01AF38E9" w14:textId="5250C98D" w:rsidR="0041440A" w:rsidRDefault="0041440A" w:rsidP="0041440A">
      <w:r>
        <w:t xml:space="preserve">One of the statutory duties of Healthwatch Surrey is to share </w:t>
      </w:r>
      <w:r w:rsidR="006469D0">
        <w:t xml:space="preserve">Surrey </w:t>
      </w:r>
      <w:r>
        <w:t>residents’ experiences</w:t>
      </w:r>
      <w:r>
        <w:rPr>
          <w:spacing w:val="-4"/>
        </w:rPr>
        <w:t xml:space="preserve"> </w:t>
      </w:r>
      <w:r>
        <w:t>of</w:t>
      </w:r>
      <w:r>
        <w:rPr>
          <w:spacing w:val="-3"/>
        </w:rPr>
        <w:t xml:space="preserve"> </w:t>
      </w:r>
      <w:r>
        <w:t>health</w:t>
      </w:r>
      <w:r>
        <w:rPr>
          <w:spacing w:val="-6"/>
        </w:rPr>
        <w:t xml:space="preserve"> </w:t>
      </w:r>
      <w:r>
        <w:t>and</w:t>
      </w:r>
      <w:r>
        <w:rPr>
          <w:spacing w:val="-3"/>
        </w:rPr>
        <w:t xml:space="preserve"> </w:t>
      </w:r>
      <w:r>
        <w:t>social</w:t>
      </w:r>
      <w:r>
        <w:rPr>
          <w:spacing w:val="-4"/>
        </w:rPr>
        <w:t xml:space="preserve"> </w:t>
      </w:r>
      <w:r>
        <w:t>care</w:t>
      </w:r>
      <w:r>
        <w:rPr>
          <w:spacing w:val="-3"/>
        </w:rPr>
        <w:t xml:space="preserve"> </w:t>
      </w:r>
      <w:r>
        <w:t>with</w:t>
      </w:r>
      <w:r>
        <w:rPr>
          <w:spacing w:val="-5"/>
        </w:rPr>
        <w:t xml:space="preserve"> </w:t>
      </w:r>
      <w:r>
        <w:t>the</w:t>
      </w:r>
      <w:r>
        <w:rPr>
          <w:spacing w:val="-2"/>
        </w:rPr>
        <w:t xml:space="preserve"> </w:t>
      </w:r>
      <w:r>
        <w:t>people</w:t>
      </w:r>
      <w:r>
        <w:rPr>
          <w:spacing w:val="-5"/>
        </w:rPr>
        <w:t xml:space="preserve"> </w:t>
      </w:r>
      <w:r>
        <w:t>and</w:t>
      </w:r>
      <w:r>
        <w:rPr>
          <w:spacing w:val="-5"/>
        </w:rPr>
        <w:t xml:space="preserve"> </w:t>
      </w:r>
      <w:r>
        <w:t>organisations</w:t>
      </w:r>
      <w:r>
        <w:rPr>
          <w:spacing w:val="-4"/>
        </w:rPr>
        <w:t xml:space="preserve"> </w:t>
      </w:r>
      <w:r>
        <w:t xml:space="preserve">who make decisions about those </w:t>
      </w:r>
      <w:r w:rsidRPr="001C3E31">
        <w:t xml:space="preserve">services. </w:t>
      </w:r>
      <w:r w:rsidR="006469D0">
        <w:t xml:space="preserve">This report aims to highlight the topics that people have </w:t>
      </w:r>
      <w:r w:rsidR="009F05D2">
        <w:t>shared with Healthwatch Surrey in the past month.</w:t>
      </w:r>
    </w:p>
    <w:p w14:paraId="23B85ED2" w14:textId="77777777" w:rsidR="00B45B10" w:rsidRDefault="00B45B10" w:rsidP="00B45B10">
      <w:pPr>
        <w:rPr>
          <w:spacing w:val="-2"/>
        </w:rPr>
      </w:pPr>
    </w:p>
    <w:p w14:paraId="731A51C3" w14:textId="77777777" w:rsidR="00B45B10" w:rsidRDefault="00B45B10" w:rsidP="00B45B10">
      <w:r>
        <w:t>If you would like a paper copy of this document or require it in an alternative format, please get in touch with us.</w:t>
      </w:r>
    </w:p>
    <w:p w14:paraId="1547FADC" w14:textId="77777777" w:rsidR="00FA04B3" w:rsidRDefault="00FA04B3" w:rsidP="0041440A">
      <w:pPr>
        <w:rPr>
          <w:spacing w:val="-2"/>
        </w:rPr>
      </w:pPr>
    </w:p>
    <w:p w14:paraId="056F8498" w14:textId="77777777" w:rsidR="0041440A" w:rsidRDefault="0041440A" w:rsidP="0041440A">
      <w:pPr>
        <w:pStyle w:val="Heading1"/>
      </w:pPr>
      <w:r>
        <w:t>Praise</w:t>
      </w:r>
      <w:r>
        <w:rPr>
          <w:spacing w:val="-8"/>
        </w:rPr>
        <w:t xml:space="preserve"> </w:t>
      </w:r>
      <w:r>
        <w:t>and</w:t>
      </w:r>
      <w:r>
        <w:rPr>
          <w:spacing w:val="-10"/>
        </w:rPr>
        <w:t xml:space="preserve"> </w:t>
      </w:r>
      <w:r>
        <w:rPr>
          <w:spacing w:val="-2"/>
        </w:rPr>
        <w:t>thanks</w:t>
      </w:r>
    </w:p>
    <w:p w14:paraId="223E7750" w14:textId="10891FD2" w:rsidR="0041440A" w:rsidRDefault="04F74E41" w:rsidP="0041440A">
      <w:r>
        <w:t>W</w:t>
      </w:r>
      <w:r w:rsidR="0041440A">
        <w:t xml:space="preserve">e hear from </w:t>
      </w:r>
      <w:r w:rsidR="00B8037B">
        <w:t xml:space="preserve">a wide range of </w:t>
      </w:r>
      <w:r w:rsidR="0041440A">
        <w:t xml:space="preserve">people who are very happy with the care and support they have received.  </w:t>
      </w:r>
    </w:p>
    <w:p w14:paraId="597FEA59" w14:textId="77777777" w:rsidR="003128D6" w:rsidRDefault="003128D6" w:rsidP="0041440A"/>
    <w:p w14:paraId="25A1E8B9" w14:textId="2BC34514" w:rsidR="003128D6" w:rsidRDefault="003128D6" w:rsidP="00B707F8">
      <w:pPr>
        <w:pStyle w:val="Quote"/>
        <w:rPr>
          <w:rStyle w:val="AttributionChar"/>
        </w:rPr>
      </w:pPr>
      <w:r w:rsidRPr="003128D6">
        <w:t>The staff have been lovely here</w:t>
      </w:r>
      <w:r w:rsidR="00B707F8">
        <w:t xml:space="preserve"> [East Surrey Hospital]</w:t>
      </w:r>
      <w:r w:rsidRPr="003128D6">
        <w:t xml:space="preserve">. They have kept me informed at every stage of my treatment. I have been to other hospitals too </w:t>
      </w:r>
      <w:r>
        <w:t>[</w:t>
      </w:r>
      <w:r w:rsidRPr="003128D6">
        <w:t>for treatment</w:t>
      </w:r>
      <w:r>
        <w:t xml:space="preserve"> for cancer]</w:t>
      </w:r>
      <w:r w:rsidRPr="003128D6">
        <w:t xml:space="preserve"> and I can't find fault with any of them.</w:t>
      </w:r>
      <w:r>
        <w:t xml:space="preserve"> </w:t>
      </w:r>
      <w:r w:rsidR="00D370F5" w:rsidRPr="00B707F8">
        <w:rPr>
          <w:rStyle w:val="AttributionChar"/>
        </w:rPr>
        <w:t>192780, Community Engagement</w:t>
      </w:r>
      <w:r w:rsidR="00B707F8" w:rsidRPr="00B707F8">
        <w:rPr>
          <w:rStyle w:val="AttributionChar"/>
        </w:rPr>
        <w:t>, Hospital</w:t>
      </w:r>
    </w:p>
    <w:p w14:paraId="567A4BF5" w14:textId="77777777" w:rsidR="009E349E" w:rsidRDefault="009E349E" w:rsidP="009E349E"/>
    <w:p w14:paraId="7F425CFC" w14:textId="7F2D25B7" w:rsidR="009E349E" w:rsidRDefault="009E349E" w:rsidP="00BC1E8D">
      <w:pPr>
        <w:pStyle w:val="Quote"/>
        <w:rPr>
          <w:rStyle w:val="AttributionChar"/>
        </w:rPr>
      </w:pPr>
      <w:r w:rsidRPr="009E349E">
        <w:t>In terms of the experience at Frimley, pre and post my baby, they were brilliant.</w:t>
      </w:r>
      <w:r w:rsidR="00BC1E8D">
        <w:t xml:space="preserve"> </w:t>
      </w:r>
      <w:r w:rsidR="00BC1E8D" w:rsidRPr="00BC1E8D">
        <w:rPr>
          <w:rStyle w:val="AttributionChar"/>
        </w:rPr>
        <w:t>192852, Community Engagement, Family Centre</w:t>
      </w:r>
    </w:p>
    <w:p w14:paraId="70A7DA66" w14:textId="77777777" w:rsidR="00671ED5" w:rsidRDefault="00671ED5" w:rsidP="00671ED5"/>
    <w:p w14:paraId="2A6B81B2" w14:textId="6F30B8FA" w:rsidR="00671ED5" w:rsidRDefault="00671ED5" w:rsidP="00312CE8">
      <w:pPr>
        <w:pStyle w:val="Quote"/>
        <w:rPr>
          <w:rStyle w:val="AttributionChar"/>
        </w:rPr>
      </w:pPr>
      <w:r>
        <w:t>T</w:t>
      </w:r>
      <w:r w:rsidRPr="00671ED5">
        <w:t xml:space="preserve">he midwives were amazing. My son measured </w:t>
      </w:r>
      <w:proofErr w:type="gramStart"/>
      <w:r w:rsidRPr="00671ED5">
        <w:t>small</w:t>
      </w:r>
      <w:proofErr w:type="gramEnd"/>
      <w:r w:rsidRPr="00671ED5">
        <w:t xml:space="preserve"> so they were doing lots of extra monitoring and screening which reassured me. During the C</w:t>
      </w:r>
      <w:r w:rsidR="00312CE8">
        <w:t>-</w:t>
      </w:r>
      <w:r w:rsidRPr="00671ED5">
        <w:t xml:space="preserve"> Section, the epidural didn't work </w:t>
      </w:r>
      <w:r w:rsidRPr="00671ED5">
        <w:lastRenderedPageBreak/>
        <w:t xml:space="preserve">down one side. The </w:t>
      </w:r>
      <w:r w:rsidR="00312CE8" w:rsidRPr="00671ED5">
        <w:t>anaesthetist</w:t>
      </w:r>
      <w:r w:rsidRPr="00671ED5">
        <w:t xml:space="preserve"> was on it and rectified which was fine.</w:t>
      </w:r>
      <w:r w:rsidR="00522A2F">
        <w:t xml:space="preserve"> </w:t>
      </w:r>
      <w:r w:rsidR="00522A2F" w:rsidRPr="00522A2F">
        <w:rPr>
          <w:rStyle w:val="AttributionChar"/>
        </w:rPr>
        <w:t>192853, Community Engagement, Family Centre</w:t>
      </w:r>
    </w:p>
    <w:p w14:paraId="3660EAF5" w14:textId="77777777" w:rsidR="00BF06EB" w:rsidRDefault="00BF06EB" w:rsidP="00BF06EB"/>
    <w:p w14:paraId="7360313C" w14:textId="328C213E" w:rsidR="00BF06EB" w:rsidRDefault="00BF06EB" w:rsidP="00510751">
      <w:pPr>
        <w:pStyle w:val="Quote"/>
      </w:pPr>
      <w:r>
        <w:t>Would you please pass on my sincere thanks to the staff who have been looking after my dear friend, since he was admitted as an emergency.</w:t>
      </w:r>
      <w:r w:rsidR="0021632D">
        <w:t xml:space="preserve"> </w:t>
      </w:r>
      <w:r>
        <w:t>Since entering St. Peter</w:t>
      </w:r>
      <w:r w:rsidR="0021632D">
        <w:t>’</w:t>
      </w:r>
      <w:r>
        <w:t>s he has received the attention he so badly needed from medical staff.  Whenever I have phoned for an update, whoever I spoke with has been open and honest, within the bounds of the Data Protection Act.  I have been assured when he is responding to new drugs and advised on the next course of action/tests to be carried out, when he isn't.</w:t>
      </w:r>
    </w:p>
    <w:p w14:paraId="2BFDDEED" w14:textId="333493B8" w:rsidR="00BF06EB" w:rsidRPr="00510751" w:rsidRDefault="00BF06EB" w:rsidP="00510751">
      <w:pPr>
        <w:pStyle w:val="Quote"/>
        <w:rPr>
          <w:rStyle w:val="AttributionChar"/>
        </w:rPr>
      </w:pPr>
      <w:r>
        <w:t xml:space="preserve">Please thank all those involved in </w:t>
      </w:r>
      <w:r w:rsidR="0021632D">
        <w:t>his</w:t>
      </w:r>
      <w:r>
        <w:t xml:space="preserve"> recovery and assure them that ALL the staff - cleaners, porters, catering as well as medical - are doing a wonderful job, very much appreciated by family and friends.</w:t>
      </w:r>
      <w:r w:rsidR="0021632D">
        <w:t xml:space="preserve"> </w:t>
      </w:r>
      <w:r w:rsidR="00510751" w:rsidRPr="00510751">
        <w:rPr>
          <w:rStyle w:val="AttributionChar"/>
        </w:rPr>
        <w:t>193971, Healthwatch Surrey Helpdesk</w:t>
      </w:r>
    </w:p>
    <w:p w14:paraId="2CDBB97A" w14:textId="77777777" w:rsidR="00B57754" w:rsidRDefault="00B57754" w:rsidP="00BD3C33"/>
    <w:p w14:paraId="5B57C43E" w14:textId="76DD8F9F" w:rsidR="0090249E" w:rsidRDefault="0090249E" w:rsidP="0090249E">
      <w:pPr>
        <w:pStyle w:val="Heading1"/>
      </w:pPr>
      <w:r>
        <w:t>Family support</w:t>
      </w:r>
    </w:p>
    <w:p w14:paraId="119A4140" w14:textId="2713A5DA" w:rsidR="00DA3BA5" w:rsidRDefault="004A05C7" w:rsidP="00DA3BA5">
      <w:r>
        <w:t xml:space="preserve">Being able to access support in community settings is </w:t>
      </w:r>
      <w:r w:rsidR="005B2861">
        <w:t xml:space="preserve">very important to many people including parents and carers of young children. </w:t>
      </w:r>
      <w:r w:rsidR="00D66A6B">
        <w:t>O</w:t>
      </w:r>
      <w:r w:rsidR="0056298D">
        <w:t>ur</w:t>
      </w:r>
      <w:r w:rsidR="00D66A6B">
        <w:t xml:space="preserve"> Community Engagement Officers </w:t>
      </w:r>
      <w:r w:rsidR="00E428CA">
        <w:t xml:space="preserve">attended a </w:t>
      </w:r>
      <w:r w:rsidR="00DA3BA5">
        <w:t xml:space="preserve">Health visiting drop in at Surrey Heath Young People and Family Centre. </w:t>
      </w:r>
      <w:r w:rsidR="00C97900">
        <w:t>The p</w:t>
      </w:r>
      <w:r w:rsidR="00DA3BA5">
        <w:t>eople we</w:t>
      </w:r>
      <w:r w:rsidR="00C97900">
        <w:t xml:space="preserve"> spoke to on the day </w:t>
      </w:r>
      <w:r w:rsidR="00B57754">
        <w:t xml:space="preserve">were not all from the local area and </w:t>
      </w:r>
      <w:r w:rsidR="00C97900">
        <w:t xml:space="preserve">had </w:t>
      </w:r>
      <w:r w:rsidR="00DA3BA5">
        <w:t xml:space="preserve">travelled to come to the clinic. </w:t>
      </w:r>
      <w:r w:rsidR="000340CC">
        <w:t xml:space="preserve">At the same venue, </w:t>
      </w:r>
      <w:r w:rsidR="00DA3BA5">
        <w:t xml:space="preserve">parents experiencing isolation </w:t>
      </w:r>
      <w:r w:rsidR="00DA6ABE">
        <w:t xml:space="preserve">can also attend a support group </w:t>
      </w:r>
      <w:r w:rsidR="00DA3BA5">
        <w:t>to learn strategies to improve bonding and attachment</w:t>
      </w:r>
      <w:r w:rsidR="00483460">
        <w:t xml:space="preserve">. </w:t>
      </w:r>
      <w:r w:rsidR="00200792">
        <w:t>Many</w:t>
      </w:r>
      <w:r w:rsidR="00DA3BA5">
        <w:t xml:space="preserve"> of the </w:t>
      </w:r>
      <w:r w:rsidR="00E939E2">
        <w:t>parents</w:t>
      </w:r>
      <w:r w:rsidR="00DA3BA5">
        <w:t xml:space="preserve"> attending have experienced mental health issues, some ha</w:t>
      </w:r>
      <w:r w:rsidR="000C53F4">
        <w:t>ve</w:t>
      </w:r>
      <w:r w:rsidR="00DA3BA5">
        <w:t xml:space="preserve"> refused </w:t>
      </w:r>
      <w:r w:rsidR="00C503EB">
        <w:t xml:space="preserve">to engage with </w:t>
      </w:r>
      <w:r w:rsidR="00DA3BA5">
        <w:t>mental health services</w:t>
      </w:r>
      <w:r w:rsidR="00C503EB">
        <w:t>,</w:t>
      </w:r>
      <w:r w:rsidR="00DA3BA5">
        <w:t xml:space="preserve"> but </w:t>
      </w:r>
      <w:r w:rsidR="007046F7">
        <w:t>are</w:t>
      </w:r>
      <w:r w:rsidR="00DA3BA5">
        <w:t xml:space="preserve"> willing to come along to the group</w:t>
      </w:r>
      <w:r w:rsidR="005E203D">
        <w:t xml:space="preserve"> </w:t>
      </w:r>
      <w:r w:rsidR="00583F71">
        <w:t>for support</w:t>
      </w:r>
      <w:r w:rsidR="00DA3BA5">
        <w:t xml:space="preserve">. </w:t>
      </w:r>
    </w:p>
    <w:p w14:paraId="291222DB" w14:textId="77777777" w:rsidR="003D1933" w:rsidRDefault="003D1933" w:rsidP="00DA3BA5"/>
    <w:p w14:paraId="3D83C43E" w14:textId="656C9EED" w:rsidR="003D1933" w:rsidRDefault="003D1933" w:rsidP="00DA3BA5">
      <w:r>
        <w:t>On the day</w:t>
      </w:r>
      <w:r w:rsidR="000340CC">
        <w:t xml:space="preserve"> of our visit</w:t>
      </w:r>
      <w:r w:rsidR="007F3607">
        <w:t>,</w:t>
      </w:r>
      <w:r>
        <w:t xml:space="preserve"> we also heard </w:t>
      </w:r>
      <w:r w:rsidR="009505E7">
        <w:t xml:space="preserve">directly from </w:t>
      </w:r>
      <w:r w:rsidR="000F3A04">
        <w:t xml:space="preserve">people </w:t>
      </w:r>
      <w:r w:rsidR="004A62BE">
        <w:t xml:space="preserve">who didn’t </w:t>
      </w:r>
      <w:r w:rsidR="000F3A04">
        <w:t xml:space="preserve">feel </w:t>
      </w:r>
      <w:r w:rsidR="004A62BE">
        <w:t xml:space="preserve">particularly </w:t>
      </w:r>
      <w:r w:rsidR="000F3A04">
        <w:t xml:space="preserve">well supported </w:t>
      </w:r>
      <w:r w:rsidR="004A62BE">
        <w:t>post-partum</w:t>
      </w:r>
      <w:r w:rsidR="000F3A04">
        <w:t>:</w:t>
      </w:r>
    </w:p>
    <w:p w14:paraId="57C0CB33" w14:textId="77777777" w:rsidR="000F3A04" w:rsidRDefault="000F3A04" w:rsidP="00DA3BA5"/>
    <w:p w14:paraId="2DE68C2A" w14:textId="068C83C0" w:rsidR="000F3A04" w:rsidRDefault="000F3A04" w:rsidP="007F3243">
      <w:pPr>
        <w:pStyle w:val="Quote"/>
        <w:rPr>
          <w:rStyle w:val="AttributionChar"/>
        </w:rPr>
      </w:pPr>
      <w:r w:rsidRPr="000F3A04">
        <w:t xml:space="preserve">The </w:t>
      </w:r>
      <w:proofErr w:type="gramStart"/>
      <w:r w:rsidRPr="000F3A04">
        <w:t>Health</w:t>
      </w:r>
      <w:proofErr w:type="gramEnd"/>
      <w:r w:rsidRPr="000F3A04">
        <w:t xml:space="preserve"> visiting team only came to see me once despite saying they would visit again. The second contact I had was by phone. I didn't feel the visit was very thorough, the health visitor was disengaged and disinterested in me. It felt like it </w:t>
      </w:r>
      <w:r w:rsidRPr="000F3A04">
        <w:lastRenderedPageBreak/>
        <w:t xml:space="preserve">was purely a tick box exercise.  I didn't have that connection you know. If I could change one thing and make my experience better, I wish I had said something and asked for a different health </w:t>
      </w:r>
      <w:proofErr w:type="gramStart"/>
      <w:r w:rsidRPr="000F3A04">
        <w:t>visitor</w:t>
      </w:r>
      <w:proofErr w:type="gramEnd"/>
      <w:r w:rsidRPr="000F3A04">
        <w:t xml:space="preserve"> but I didn't feel mentally strong enough to do that. It's hard when you are fragile at the time.</w:t>
      </w:r>
      <w:r w:rsidR="007F3243">
        <w:t xml:space="preserve"> </w:t>
      </w:r>
      <w:r w:rsidR="007F3243" w:rsidRPr="0013169B">
        <w:rPr>
          <w:rStyle w:val="AttributionChar"/>
        </w:rPr>
        <w:t>192852, Community Engagement, Family Centre</w:t>
      </w:r>
    </w:p>
    <w:p w14:paraId="2127F801" w14:textId="77777777" w:rsidR="004A62BE" w:rsidRDefault="004A62BE" w:rsidP="004A62BE"/>
    <w:p w14:paraId="6E0B22C9" w14:textId="125CE687" w:rsidR="004A62BE" w:rsidRDefault="001576AA" w:rsidP="004A62BE">
      <w:r>
        <w:t>We also spoke to new parents who had had concerns about some of the care that they had received but had been reluctant to share these concerns with the providers:</w:t>
      </w:r>
    </w:p>
    <w:p w14:paraId="74970712" w14:textId="77777777" w:rsidR="001576AA" w:rsidRDefault="001576AA" w:rsidP="004A62BE"/>
    <w:p w14:paraId="5F4933A3" w14:textId="3B8F397B" w:rsidR="00D57B74" w:rsidRDefault="00D57B74" w:rsidP="001B22FB">
      <w:pPr>
        <w:pStyle w:val="Quote"/>
      </w:pPr>
      <w:r>
        <w:t xml:space="preserve">Whilst in labour the midwife wanted to do a </w:t>
      </w:r>
      <w:proofErr w:type="gramStart"/>
      <w:r>
        <w:t>sweep</w:t>
      </w:r>
      <w:proofErr w:type="gramEnd"/>
      <w:r>
        <w:t xml:space="preserve"> but I asked please could you not due to the greater risk of infection. As my labour moved </w:t>
      </w:r>
      <w:r w:rsidR="001B22FB">
        <w:t>along,</w:t>
      </w:r>
      <w:r>
        <w:t xml:space="preserve"> I asked for gas and </w:t>
      </w:r>
      <w:proofErr w:type="gramStart"/>
      <w:r>
        <w:t>air</w:t>
      </w:r>
      <w:proofErr w:type="gramEnd"/>
      <w:r>
        <w:t xml:space="preserve"> but the midwife refused saying she wouldn’t give me any pain killers until she had done a sweep, even though I was having contractions close together. I relented and had the internal exam but felt pressurised into it. </w:t>
      </w:r>
    </w:p>
    <w:p w14:paraId="077E79FB" w14:textId="23F11059" w:rsidR="001576AA" w:rsidRDefault="00D57B74" w:rsidP="001B22FB">
      <w:pPr>
        <w:pStyle w:val="Quote"/>
        <w:rPr>
          <w:rStyle w:val="AttributionChar"/>
        </w:rPr>
      </w:pPr>
      <w:r>
        <w:t xml:space="preserve">The rest of the labour went smoothly but that part was very stressful. I didn’t leave </w:t>
      </w:r>
      <w:r w:rsidR="001B22FB">
        <w:t>feedback,</w:t>
      </w:r>
      <w:r>
        <w:t xml:space="preserve"> but I wanted to. I would have liked to have had more </w:t>
      </w:r>
      <w:r w:rsidR="001B22FB">
        <w:t>person-centred</w:t>
      </w:r>
      <w:r>
        <w:t xml:space="preserve"> care.</w:t>
      </w:r>
      <w:r w:rsidR="001B22FB">
        <w:t xml:space="preserve"> </w:t>
      </w:r>
      <w:r w:rsidR="001B22FB" w:rsidRPr="001B22FB">
        <w:rPr>
          <w:rStyle w:val="AttributionChar"/>
        </w:rPr>
        <w:t>193583,</w:t>
      </w:r>
      <w:r w:rsidR="001B22FB">
        <w:t xml:space="preserve"> </w:t>
      </w:r>
      <w:r w:rsidR="001B22FB" w:rsidRPr="0013169B">
        <w:rPr>
          <w:rStyle w:val="AttributionChar"/>
        </w:rPr>
        <w:t>Community Engagement, Family Centre</w:t>
      </w:r>
    </w:p>
    <w:p w14:paraId="70A134D0" w14:textId="77777777" w:rsidR="007F796A" w:rsidRDefault="007F796A" w:rsidP="007F796A"/>
    <w:p w14:paraId="732ABF96" w14:textId="076DCB04" w:rsidR="007F796A" w:rsidRDefault="007F796A" w:rsidP="00976D5E">
      <w:pPr>
        <w:pStyle w:val="Quote"/>
      </w:pPr>
      <w:r>
        <w:t xml:space="preserve">There </w:t>
      </w:r>
      <w:r w:rsidR="00894470">
        <w:t>are</w:t>
      </w:r>
      <w:r>
        <w:t xml:space="preserve"> a few improvements </w:t>
      </w:r>
      <w:r w:rsidR="00894470">
        <w:t xml:space="preserve">[I can think of] </w:t>
      </w:r>
      <w:r>
        <w:t xml:space="preserve">to the care I received during labour. There were training students on the day, I didn’t mind them being there, however, I had to have a canula put into my hand and one of the students did it, they blew a vein and there was blood spurting everywhere, it bothered me more about that than the labour all I could concentrate on during the labour was the pain from my swollen hand, which was so uncomfortable alongside the birth. They also did my stitches, which took absolutely ages, I understand they wanted to get it right, but I think they chose me to train on because I had a straightforward pregnancy, but I just needed that part to be over. I didn’t think to feedback about the trainee, as overall though, like I said I thought the care was good overall and the labour ward was brilliant. I did feel the students were supervised, and I </w:t>
      </w:r>
      <w:r>
        <w:lastRenderedPageBreak/>
        <w:t>understand everyone needs to learn, but it just created an uncomfortable experience for me, it was dramatic at the time, blood spurting everywhere.</w:t>
      </w:r>
    </w:p>
    <w:p w14:paraId="36F205B8" w14:textId="77777777" w:rsidR="00976D5E" w:rsidRDefault="007F796A" w:rsidP="00976D5E">
      <w:pPr>
        <w:pStyle w:val="Quote"/>
        <w:rPr>
          <w:rStyle w:val="AttributionChar"/>
        </w:rPr>
      </w:pPr>
      <w:r>
        <w:t>Post labour though the ward was awful, dribbly shower and bathrooms which were very dirty</w:t>
      </w:r>
      <w:r w:rsidR="00856FE8">
        <w:t xml:space="preserve">… </w:t>
      </w:r>
      <w:r>
        <w:t xml:space="preserve">I appreciate budgets, but having a shower after childbirth is a big deal and having to do it in a dirty bathroom is not good. I didn’t feedback, I just wanted to get out as quickly as possible and </w:t>
      </w:r>
      <w:r w:rsidR="00856FE8">
        <w:t>luckily,</w:t>
      </w:r>
      <w:r>
        <w:t xml:space="preserve"> I was only in overnight, I was moved on to the ward at about 9pm and out the next day by lunchtime.</w:t>
      </w:r>
      <w:r w:rsidR="00856FE8">
        <w:t xml:space="preserve"> </w:t>
      </w:r>
      <w:r w:rsidR="00976D5E" w:rsidRPr="00976D5E">
        <w:t>193590</w:t>
      </w:r>
      <w:r w:rsidR="00976D5E">
        <w:t xml:space="preserve">, </w:t>
      </w:r>
      <w:r w:rsidR="00976D5E" w:rsidRPr="0013169B">
        <w:rPr>
          <w:rStyle w:val="AttributionChar"/>
        </w:rPr>
        <w:t>Community Engagement, Family Centre</w:t>
      </w:r>
    </w:p>
    <w:p w14:paraId="1666E431" w14:textId="77777777" w:rsidR="00061481" w:rsidRDefault="00061481" w:rsidP="00DA3BA5"/>
    <w:p w14:paraId="12DC86F4" w14:textId="089CAEAF" w:rsidR="00061481" w:rsidRDefault="00061481" w:rsidP="00061481">
      <w:pPr>
        <w:pStyle w:val="Heading1"/>
      </w:pPr>
      <w:r>
        <w:t>Access to Primary Care</w:t>
      </w:r>
    </w:p>
    <w:p w14:paraId="0FCDD32C" w14:textId="674D8606" w:rsidR="009F5495" w:rsidRDefault="005871DF" w:rsidP="005871DF">
      <w:r>
        <w:t>Despite significant improvements in access to GP services being made, and more being planned</w:t>
      </w:r>
      <w:r w:rsidR="7895FEFC">
        <w:t xml:space="preserve">, </w:t>
      </w:r>
      <w:r w:rsidR="68E3729F">
        <w:t>i</w:t>
      </w:r>
      <w:r w:rsidR="009F5495">
        <w:t xml:space="preserve">nconsistencies in how to access </w:t>
      </w:r>
      <w:r w:rsidR="0B459007">
        <w:t>general practice</w:t>
      </w:r>
      <w:r w:rsidR="009F5495">
        <w:t xml:space="preserve"> and </w:t>
      </w:r>
      <w:r>
        <w:t xml:space="preserve">the </w:t>
      </w:r>
      <w:proofErr w:type="gramStart"/>
      <w:r>
        <w:t>consequences</w:t>
      </w:r>
      <w:proofErr w:type="gramEnd"/>
      <w:r>
        <w:t xml:space="preserve"> for patients </w:t>
      </w:r>
      <w:r w:rsidR="009F5495">
        <w:t>continues to be</w:t>
      </w:r>
      <w:r>
        <w:t xml:space="preserve"> one of the topics we hear about most frequently:</w:t>
      </w:r>
    </w:p>
    <w:p w14:paraId="192E6456" w14:textId="77777777" w:rsidR="009F5495" w:rsidRDefault="009F5495" w:rsidP="005871DF"/>
    <w:p w14:paraId="01799449" w14:textId="662AF60E" w:rsidR="00061481" w:rsidRDefault="00DA3457" w:rsidP="00304057">
      <w:pPr>
        <w:pStyle w:val="Quote"/>
        <w:rPr>
          <w:rStyle w:val="AttributionChar"/>
        </w:rPr>
      </w:pPr>
      <w:r w:rsidRPr="006A26F5">
        <w:rPr>
          <w:rStyle w:val="QuoteChar"/>
        </w:rPr>
        <w:t>I have been having a lot of issues accessing support from my GP with regards to my complex chronic illnesses</w:t>
      </w:r>
      <w:r w:rsidR="00C204DD" w:rsidRPr="006A26F5">
        <w:rPr>
          <w:rStyle w:val="QuoteChar"/>
        </w:rPr>
        <w:t xml:space="preserve">… They have also taken the phone off the hook for a week, so people could not call through. </w:t>
      </w:r>
      <w:r w:rsidR="00C204DD" w:rsidRPr="006A26F5">
        <w:rPr>
          <w:rStyle w:val="AttributionChar"/>
        </w:rPr>
        <w:t xml:space="preserve">192402, </w:t>
      </w:r>
      <w:r w:rsidR="006A26F5" w:rsidRPr="006A26F5">
        <w:rPr>
          <w:rStyle w:val="AttributionChar"/>
        </w:rPr>
        <w:t>Healthwatch Surrey Helpdesk</w:t>
      </w:r>
    </w:p>
    <w:p w14:paraId="7EA7BF8B" w14:textId="77777777" w:rsidR="004B14BA" w:rsidRDefault="004B14BA" w:rsidP="00061481">
      <w:pPr>
        <w:rPr>
          <w:rStyle w:val="AttributionChar"/>
        </w:rPr>
      </w:pPr>
    </w:p>
    <w:p w14:paraId="4490B792" w14:textId="123196F0" w:rsidR="004B14BA" w:rsidRDefault="004B14BA" w:rsidP="004B14BA">
      <w:pPr>
        <w:pStyle w:val="Quote"/>
        <w:rPr>
          <w:rStyle w:val="AttributionChar"/>
        </w:rPr>
      </w:pPr>
      <w:r w:rsidRPr="004B14BA">
        <w:rPr>
          <w:rStyle w:val="AttributionChar"/>
          <w:b w:val="0"/>
          <w:iCs/>
        </w:rPr>
        <w:t xml:space="preserve">I called GP surgery and relayed </w:t>
      </w:r>
      <w:r w:rsidR="00304057">
        <w:rPr>
          <w:rStyle w:val="AttributionChar"/>
          <w:b w:val="0"/>
          <w:iCs/>
        </w:rPr>
        <w:t xml:space="preserve">[my issues] </w:t>
      </w:r>
      <w:r w:rsidRPr="004B14BA">
        <w:rPr>
          <w:rStyle w:val="AttributionChar"/>
          <w:b w:val="0"/>
          <w:iCs/>
        </w:rPr>
        <w:t>to the receptionist.</w:t>
      </w:r>
      <w:r w:rsidR="00304057">
        <w:rPr>
          <w:rStyle w:val="AttributionChar"/>
          <w:b w:val="0"/>
          <w:iCs/>
        </w:rPr>
        <w:t>.</w:t>
      </w:r>
      <w:r w:rsidRPr="004B14BA">
        <w:rPr>
          <w:rStyle w:val="AttributionChar"/>
          <w:b w:val="0"/>
          <w:iCs/>
        </w:rPr>
        <w:t xml:space="preserve">. They suggested as my GP was not back until Monday as on holiday, to call following Monday. I called up </w:t>
      </w:r>
      <w:r w:rsidR="0038030A">
        <w:rPr>
          <w:rStyle w:val="AttributionChar"/>
          <w:b w:val="0"/>
          <w:iCs/>
        </w:rPr>
        <w:t xml:space="preserve">[and spoke to] </w:t>
      </w:r>
      <w:r w:rsidRPr="004B14BA">
        <w:rPr>
          <w:rStyle w:val="AttributionChar"/>
          <w:b w:val="0"/>
          <w:iCs/>
        </w:rPr>
        <w:t>the same receptionist but her response was "No, you can only call at 8am on the day to see a doctor." I said oh what has happened to the online form, what time does that get switched on</w:t>
      </w:r>
      <w:r w:rsidR="00F93A9B">
        <w:rPr>
          <w:rStyle w:val="AttributionChar"/>
          <w:b w:val="0"/>
          <w:iCs/>
        </w:rPr>
        <w:t>?</w:t>
      </w:r>
      <w:r w:rsidRPr="004B14BA">
        <w:rPr>
          <w:rStyle w:val="AttributionChar"/>
          <w:b w:val="0"/>
          <w:iCs/>
        </w:rPr>
        <w:t xml:space="preserve"> "No, after our last partner</w:t>
      </w:r>
      <w:r w:rsidR="00F93A9B">
        <w:rPr>
          <w:rStyle w:val="AttributionChar"/>
          <w:b w:val="0"/>
          <w:iCs/>
        </w:rPr>
        <w:t>’</w:t>
      </w:r>
      <w:r w:rsidRPr="004B14BA">
        <w:rPr>
          <w:rStyle w:val="AttributionChar"/>
          <w:b w:val="0"/>
          <w:iCs/>
        </w:rPr>
        <w:t>s meeting</w:t>
      </w:r>
      <w:r w:rsidR="00F93A9B">
        <w:rPr>
          <w:rStyle w:val="AttributionChar"/>
          <w:b w:val="0"/>
          <w:iCs/>
        </w:rPr>
        <w:t>,</w:t>
      </w:r>
      <w:r w:rsidRPr="004B14BA">
        <w:rPr>
          <w:rStyle w:val="AttributionChar"/>
          <w:b w:val="0"/>
          <w:iCs/>
        </w:rPr>
        <w:t xml:space="preserve"> we decided we have done away with the online appointment request function now, everyone has to call. You may have to constantly re-dial and wait. That is the only way."</w:t>
      </w:r>
      <w:r>
        <w:rPr>
          <w:rStyle w:val="AttributionChar"/>
          <w:b w:val="0"/>
          <w:iCs/>
        </w:rPr>
        <w:t xml:space="preserve"> </w:t>
      </w:r>
      <w:r w:rsidR="00F10DDA" w:rsidRPr="00F10DDA">
        <w:rPr>
          <w:rStyle w:val="AttributionChar"/>
        </w:rPr>
        <w:t>194137, Healthwatch Surrey Feedback Centre</w:t>
      </w:r>
    </w:p>
    <w:p w14:paraId="3FE80C63" w14:textId="77777777" w:rsidR="005A4593" w:rsidRDefault="005A4593" w:rsidP="005A4593"/>
    <w:p w14:paraId="0EFB5E59" w14:textId="241B754A" w:rsidR="005A4593" w:rsidRPr="00F024D4" w:rsidRDefault="005A4593" w:rsidP="00F024D4">
      <w:pPr>
        <w:pStyle w:val="Quote"/>
        <w:rPr>
          <w:rStyle w:val="AttributionChar"/>
        </w:rPr>
      </w:pPr>
      <w:r>
        <w:t xml:space="preserve">Impossible to get hold of the practice. The online forms close at 11:00 and telephone is not answered for over 30 minutes </w:t>
      </w:r>
      <w:r>
        <w:lastRenderedPageBreak/>
        <w:t xml:space="preserve">on every occasion I call. Results of a test for a child that supposed to take 3-4 days not given in 3 weeks plus. Results of a test for an adult not provided at all. Impossible to get hold of the surgery. Absolute shambles. Every time I raise this with </w:t>
      </w:r>
      <w:proofErr w:type="gramStart"/>
      <w:r>
        <w:t>them</w:t>
      </w:r>
      <w:proofErr w:type="gramEnd"/>
      <w:r>
        <w:t xml:space="preserve"> they just shrug and say they are busy.</w:t>
      </w:r>
      <w:r w:rsidR="00F024D4">
        <w:t xml:space="preserve"> </w:t>
      </w:r>
      <w:r w:rsidR="00F024D4" w:rsidRPr="5E829781">
        <w:rPr>
          <w:rStyle w:val="AttributionChar"/>
        </w:rPr>
        <w:t>194105, Healthwatch Surrey Feedback Centre</w:t>
      </w:r>
    </w:p>
    <w:p w14:paraId="7126AA32" w14:textId="77777777" w:rsidR="001011A9" w:rsidRDefault="001011A9" w:rsidP="001011A9"/>
    <w:p w14:paraId="6C5F66DD" w14:textId="352A8040" w:rsidR="00714712" w:rsidRDefault="00F26247" w:rsidP="00F26247">
      <w:pPr>
        <w:pStyle w:val="Heading1"/>
        <w:rPr>
          <w:lang w:val="en-US"/>
        </w:rPr>
      </w:pPr>
      <w:r>
        <w:rPr>
          <w:lang w:val="en-US"/>
        </w:rPr>
        <w:t xml:space="preserve">Community pharmacy </w:t>
      </w:r>
    </w:p>
    <w:p w14:paraId="02F6FBBF" w14:textId="32872081" w:rsidR="00F4577E" w:rsidRDefault="009E5674" w:rsidP="00F4577E">
      <w:pPr>
        <w:rPr>
          <w:lang w:val="en-US"/>
        </w:rPr>
      </w:pPr>
      <w:r>
        <w:rPr>
          <w:lang w:val="en-US"/>
        </w:rPr>
        <w:t>People are experiencing the consequences of s</w:t>
      </w:r>
      <w:r w:rsidR="00F4577E">
        <w:rPr>
          <w:lang w:val="en-US"/>
        </w:rPr>
        <w:t>hortages of medications and the impact of recent closures</w:t>
      </w:r>
      <w:r>
        <w:rPr>
          <w:lang w:val="en-US"/>
        </w:rPr>
        <w:t>.</w:t>
      </w:r>
    </w:p>
    <w:p w14:paraId="28C33DE8" w14:textId="77777777" w:rsidR="009E5674" w:rsidRPr="00F4577E" w:rsidRDefault="009E5674" w:rsidP="00F4577E">
      <w:pPr>
        <w:rPr>
          <w:lang w:val="en-US"/>
        </w:rPr>
      </w:pPr>
    </w:p>
    <w:p w14:paraId="5949DDE8" w14:textId="4FA38177" w:rsidR="00C77312" w:rsidRPr="00C77312" w:rsidRDefault="00300030" w:rsidP="00300030">
      <w:pPr>
        <w:pStyle w:val="Quote"/>
        <w:rPr>
          <w:lang w:val="en-US"/>
        </w:rPr>
      </w:pPr>
      <w:r>
        <w:rPr>
          <w:rStyle w:val="QuoteChar"/>
          <w:lang w:val="en-US"/>
        </w:rPr>
        <w:t>B</w:t>
      </w:r>
      <w:r w:rsidR="00C77312" w:rsidRPr="00F111C2">
        <w:rPr>
          <w:rStyle w:val="QuoteChar"/>
          <w:lang w:val="en-US"/>
        </w:rPr>
        <w:t xml:space="preserve">oots have taken on </w:t>
      </w:r>
      <w:proofErr w:type="gramStart"/>
      <w:r w:rsidR="00C77312" w:rsidRPr="00F111C2">
        <w:rPr>
          <w:rStyle w:val="QuoteChar"/>
          <w:lang w:val="en-US"/>
        </w:rPr>
        <w:t>all of</w:t>
      </w:r>
      <w:proofErr w:type="gramEnd"/>
      <w:r w:rsidR="00C77312" w:rsidRPr="00F111C2">
        <w:rPr>
          <w:rStyle w:val="QuoteChar"/>
          <w:lang w:val="en-US"/>
        </w:rPr>
        <w:t xml:space="preserve"> the prescriptions from the Lloyds pharmacy that used to be in Sainsburys. This has </w:t>
      </w:r>
      <w:r w:rsidRPr="00F111C2">
        <w:rPr>
          <w:rStyle w:val="QuoteChar"/>
          <w:lang w:val="en-US"/>
        </w:rPr>
        <w:t>led</w:t>
      </w:r>
      <w:r w:rsidR="00C77312" w:rsidRPr="00F111C2">
        <w:rPr>
          <w:rStyle w:val="QuoteChar"/>
          <w:lang w:val="en-US"/>
        </w:rPr>
        <w:t xml:space="preserve"> to the store itself being so full of </w:t>
      </w:r>
      <w:proofErr w:type="gramStart"/>
      <w:r w:rsidR="00C77312" w:rsidRPr="00F111C2">
        <w:rPr>
          <w:rStyle w:val="QuoteChar"/>
          <w:lang w:val="en-US"/>
        </w:rPr>
        <w:t>stock,</w:t>
      </w:r>
      <w:proofErr w:type="gramEnd"/>
      <w:r w:rsidR="00C77312" w:rsidRPr="00F111C2">
        <w:rPr>
          <w:rStyle w:val="QuoteChar"/>
          <w:lang w:val="en-US"/>
        </w:rPr>
        <w:t xml:space="preserve"> that the staff and </w:t>
      </w:r>
      <w:r w:rsidR="00F4577E">
        <w:rPr>
          <w:rStyle w:val="QuoteChar"/>
          <w:lang w:val="en-US"/>
        </w:rPr>
        <w:t>customers</w:t>
      </w:r>
      <w:r w:rsidR="00C77312" w:rsidRPr="00F111C2">
        <w:rPr>
          <w:rStyle w:val="QuoteChar"/>
          <w:lang w:val="en-US"/>
        </w:rPr>
        <w:t xml:space="preserve"> </w:t>
      </w:r>
      <w:r w:rsidR="00F4577E" w:rsidRPr="00F111C2">
        <w:rPr>
          <w:rStyle w:val="QuoteChar"/>
          <w:lang w:val="en-US"/>
        </w:rPr>
        <w:t>cannot</w:t>
      </w:r>
      <w:r w:rsidR="00C77312" w:rsidRPr="00F111C2">
        <w:rPr>
          <w:rStyle w:val="QuoteChar"/>
          <w:lang w:val="en-US"/>
        </w:rPr>
        <w:t xml:space="preserve"> move safely around the store. It has also led to wait times of 1 hour plus for medication, and even more shortages of medications and the pharmacy is having to shut for a couple of hours a day, so the staff can keep up with the demand that they are now trying to </w:t>
      </w:r>
      <w:r w:rsidR="00F4577E" w:rsidRPr="00F111C2">
        <w:rPr>
          <w:rStyle w:val="QuoteChar"/>
          <w:lang w:val="en-US"/>
        </w:rPr>
        <w:t>meet</w:t>
      </w:r>
      <w:r w:rsidR="00C77312" w:rsidRPr="00F111C2">
        <w:rPr>
          <w:rStyle w:val="QuoteChar"/>
          <w:lang w:val="en-US"/>
        </w:rPr>
        <w:t>.</w:t>
      </w:r>
      <w:r w:rsidR="00F111C2">
        <w:rPr>
          <w:lang w:val="en-US"/>
        </w:rPr>
        <w:t xml:space="preserve"> </w:t>
      </w:r>
      <w:r w:rsidR="00F111C2" w:rsidRPr="00F111C2">
        <w:rPr>
          <w:rStyle w:val="AttributionChar"/>
          <w:lang w:val="en-US"/>
        </w:rPr>
        <w:t>192700</w:t>
      </w:r>
      <w:r w:rsidR="00F111C2" w:rsidRPr="00F111C2">
        <w:rPr>
          <w:rStyle w:val="AttributionChar"/>
        </w:rPr>
        <w:t>,</w:t>
      </w:r>
      <w:r w:rsidR="00F111C2">
        <w:rPr>
          <w:lang w:val="en-US"/>
        </w:rPr>
        <w:t xml:space="preserve"> </w:t>
      </w:r>
      <w:r w:rsidR="00F111C2" w:rsidRPr="00F10DDA">
        <w:rPr>
          <w:rStyle w:val="AttributionChar"/>
        </w:rPr>
        <w:t>Healthwatch Surrey Feedback Centre</w:t>
      </w:r>
    </w:p>
    <w:p w14:paraId="03388FAC" w14:textId="77777777" w:rsidR="00EE432E" w:rsidRDefault="00EE432E" w:rsidP="0041440A"/>
    <w:p w14:paraId="70EC4BEF" w14:textId="4E85A613" w:rsidR="00EF4889" w:rsidRPr="00BD3C33" w:rsidRDefault="00EF4889" w:rsidP="00BD3C33">
      <w:pPr>
        <w:pStyle w:val="Quote"/>
        <w:rPr>
          <w:rStyle w:val="AttributionChar"/>
        </w:rPr>
      </w:pPr>
      <w:r w:rsidRPr="00EF4889">
        <w:t xml:space="preserve">I tried to collect my HRT medication last week, having requested a repeat prescription from the GP.  The pharmacist handed me half the medication with a "voucher" for Utrogestan as they were out of stock.  They did not explain any implications of this process.  I then started phoning round other pharmacies locally to find some but was told that even if they had stock of </w:t>
      </w:r>
      <w:proofErr w:type="spellStart"/>
      <w:r w:rsidRPr="00EF4889">
        <w:t>utrogestan</w:t>
      </w:r>
      <w:proofErr w:type="spellEnd"/>
      <w:r w:rsidRPr="00EF4889">
        <w:t xml:space="preserve">, they would not be able to give it to me as once your original pharmacy </w:t>
      </w:r>
      <w:proofErr w:type="gramStart"/>
      <w:r w:rsidRPr="00EF4889">
        <w:t>have</w:t>
      </w:r>
      <w:proofErr w:type="gramEnd"/>
      <w:r w:rsidRPr="00EF4889">
        <w:t xml:space="preserve"> given you the "voucher", you cannot then get that medication elsewhere.  I phoned the GP receptionist and was then told I had to go back to the GP to get a prescription for an alternative.  </w:t>
      </w:r>
      <w:proofErr w:type="gramStart"/>
      <w:r w:rsidRPr="00EF4889">
        <w:t>Luckily</w:t>
      </w:r>
      <w:proofErr w:type="gramEnd"/>
      <w:r w:rsidRPr="00EF4889">
        <w:t xml:space="preserve"> I was able to fill out a request form rather than taking up a valuable appointment slot.  When I went back to the same pharmacy to get the alternative medication, another woman was having </w:t>
      </w:r>
      <w:proofErr w:type="gramStart"/>
      <w:r w:rsidRPr="00EF4889">
        <w:t>exactly the same</w:t>
      </w:r>
      <w:proofErr w:type="gramEnd"/>
      <w:r w:rsidRPr="00EF4889">
        <w:t xml:space="preserve"> conversation with the pharmacist and was very </w:t>
      </w:r>
      <w:r w:rsidRPr="00EF4889">
        <w:lastRenderedPageBreak/>
        <w:t xml:space="preserve">surprised to find out that if she wanted to go elsewhere for part of her prescription, the only way to do this was to refuse the whole lot from Boots and start again somewhere else.  This makes me question: 1) why are pharmacists not explaining this clearly to every customer who has a partially fulfilled prescription?  It should be a standard wording for everyone. 2) Why is the GP prescribing a medication that is totally out of stock at the neighbouring pharmacy (and nationally) - thereby generating more admin and follow up </w:t>
      </w:r>
      <w:proofErr w:type="gramStart"/>
      <w:r w:rsidRPr="00EF4889">
        <w:t>in order to</w:t>
      </w:r>
      <w:proofErr w:type="gramEnd"/>
      <w:r w:rsidRPr="00EF4889">
        <w:t xml:space="preserve"> obtain a prescription for an alternative?</w:t>
      </w:r>
      <w:r>
        <w:t xml:space="preserve"> </w:t>
      </w:r>
      <w:r w:rsidR="00BD3C33" w:rsidRPr="00BD3C33">
        <w:rPr>
          <w:rStyle w:val="AttributionChar"/>
        </w:rPr>
        <w:t>193505, Healthwatch Surrey Helpdesk</w:t>
      </w:r>
    </w:p>
    <w:p w14:paraId="507EAFF5" w14:textId="77777777" w:rsidR="00BD3C33" w:rsidRDefault="00BD3C33" w:rsidP="0041440A"/>
    <w:p w14:paraId="294F5FDC" w14:textId="4C649F45" w:rsidR="00D85716" w:rsidRDefault="004079A0" w:rsidP="00832B25">
      <w:pPr>
        <w:pStyle w:val="Heading1"/>
        <w:rPr>
          <w:rStyle w:val="normaltextrun"/>
        </w:rPr>
      </w:pPr>
      <w:r>
        <w:rPr>
          <w:rStyle w:val="normaltextrun"/>
        </w:rPr>
        <w:t>Experiences of Mental Health Crisis</w:t>
      </w:r>
    </w:p>
    <w:p w14:paraId="743CF6D9" w14:textId="6DC70931" w:rsidR="007A4861" w:rsidRDefault="006B4DBE" w:rsidP="007A4861">
      <w:pPr>
        <w:rPr>
          <w:lang w:eastAsia="en-GB"/>
        </w:rPr>
      </w:pPr>
      <w:r>
        <w:rPr>
          <w:lang w:eastAsia="en-GB"/>
        </w:rPr>
        <w:t xml:space="preserve">We </w:t>
      </w:r>
      <w:r w:rsidR="00BA33E8">
        <w:rPr>
          <w:lang w:eastAsia="en-GB"/>
        </w:rPr>
        <w:t xml:space="preserve">have heard what it can be like for people admitted to </w:t>
      </w:r>
      <w:r w:rsidR="0091359E">
        <w:rPr>
          <w:lang w:eastAsia="en-GB"/>
        </w:rPr>
        <w:t>an acute hospital in a mental health crisis</w:t>
      </w:r>
      <w:r w:rsidR="003C5680">
        <w:rPr>
          <w:lang w:eastAsia="en-GB"/>
        </w:rPr>
        <w:t xml:space="preserve"> and the impact th</w:t>
      </w:r>
      <w:r w:rsidR="00CF7EEF">
        <w:rPr>
          <w:lang w:eastAsia="en-GB"/>
        </w:rPr>
        <w:t>at not being in the most appropriate setting can have on people:</w:t>
      </w:r>
    </w:p>
    <w:p w14:paraId="5D1F6030" w14:textId="77777777" w:rsidR="0091359E" w:rsidRDefault="0091359E" w:rsidP="0091359E">
      <w:pPr>
        <w:rPr>
          <w:lang w:eastAsia="en-GB"/>
        </w:rPr>
      </w:pPr>
    </w:p>
    <w:p w14:paraId="6BF1CE14" w14:textId="4B749CCD" w:rsidR="0091359E" w:rsidRDefault="0091359E" w:rsidP="006D7AD2">
      <w:pPr>
        <w:pStyle w:val="Quote"/>
        <w:rPr>
          <w:rStyle w:val="AttributionChar"/>
        </w:rPr>
      </w:pPr>
      <w:r w:rsidRPr="5E829781">
        <w:rPr>
          <w:lang w:eastAsia="en-GB"/>
        </w:rPr>
        <w:t xml:space="preserve">My friend is </w:t>
      </w:r>
      <w:r w:rsidR="5B14A03A" w:rsidRPr="5E829781">
        <w:rPr>
          <w:lang w:eastAsia="en-GB"/>
        </w:rPr>
        <w:t>a</w:t>
      </w:r>
      <w:r w:rsidRPr="5E829781">
        <w:rPr>
          <w:lang w:eastAsia="en-GB"/>
        </w:rPr>
        <w:t xml:space="preserve">utistic and has poor mental health [and] is currently placed on the Acute </w:t>
      </w:r>
      <w:r w:rsidR="00616285" w:rsidRPr="5E829781">
        <w:rPr>
          <w:lang w:eastAsia="en-GB"/>
        </w:rPr>
        <w:t>M</w:t>
      </w:r>
      <w:r w:rsidRPr="5E829781">
        <w:rPr>
          <w:lang w:eastAsia="en-GB"/>
        </w:rPr>
        <w:t xml:space="preserve">edical </w:t>
      </w:r>
      <w:r w:rsidR="00616285" w:rsidRPr="5E829781">
        <w:rPr>
          <w:lang w:eastAsia="en-GB"/>
        </w:rPr>
        <w:t>U</w:t>
      </w:r>
      <w:r w:rsidRPr="5E829781">
        <w:rPr>
          <w:lang w:eastAsia="en-GB"/>
        </w:rPr>
        <w:t xml:space="preserve">nit, following a suicide attempt, where the police were called. She is currently on the waiting list to be transferred for inpatient mental health </w:t>
      </w:r>
      <w:proofErr w:type="gramStart"/>
      <w:r w:rsidRPr="5E829781">
        <w:rPr>
          <w:lang w:eastAsia="en-GB"/>
        </w:rPr>
        <w:t>support,</w:t>
      </w:r>
      <w:proofErr w:type="gramEnd"/>
      <w:r w:rsidRPr="5E829781">
        <w:rPr>
          <w:lang w:eastAsia="en-GB"/>
        </w:rPr>
        <w:t xml:space="preserve"> however we are having some issues with her care on the ward. She was only supposed to be there for 72 hours, however she has been their double that time due to the lack of beds for her elsewhere.</w:t>
      </w:r>
      <w:r w:rsidR="00C44CAF" w:rsidRPr="5E829781">
        <w:rPr>
          <w:lang w:eastAsia="en-GB"/>
        </w:rPr>
        <w:t xml:space="preserve"> The issues we are having are around the medications my friend has. She has been prescribed a sedative which is used to calm her down when she is on the brink of melt down. However, we have had issues with this being administered within a reasonable time frame, with my friend waiting 4-6 hours for it </w:t>
      </w:r>
      <w:r w:rsidR="600B922F" w:rsidRPr="5E829781">
        <w:rPr>
          <w:lang w:eastAsia="en-GB"/>
        </w:rPr>
        <w:t>to</w:t>
      </w:r>
      <w:r w:rsidR="00C44CAF" w:rsidRPr="5E829781">
        <w:rPr>
          <w:lang w:eastAsia="en-GB"/>
        </w:rPr>
        <w:t xml:space="preserve"> be administered after she has said that she needs it</w:t>
      </w:r>
      <w:r w:rsidR="00546B80" w:rsidRPr="5E829781">
        <w:rPr>
          <w:lang w:eastAsia="en-GB"/>
        </w:rPr>
        <w:t xml:space="preserve">… </w:t>
      </w:r>
      <w:r w:rsidR="00C44CAF" w:rsidRPr="5E829781">
        <w:rPr>
          <w:lang w:eastAsia="en-GB"/>
        </w:rPr>
        <w:t xml:space="preserve">When my friend is in a meltdown, she shows suicidal tendencies, so they are difficult for her to experience and can be avoided if the medication is administered at the correct time. </w:t>
      </w:r>
      <w:r w:rsidR="006D7AD2" w:rsidRPr="5E829781">
        <w:rPr>
          <w:rStyle w:val="AttributionChar"/>
        </w:rPr>
        <w:t>194104, Healthwatch Surrey Helpdesk</w:t>
      </w:r>
    </w:p>
    <w:p w14:paraId="6351C3E4" w14:textId="3281ACC0" w:rsidR="001D0CFC" w:rsidRDefault="001D0CFC" w:rsidP="001D0CFC">
      <w:pPr>
        <w:pStyle w:val="Heading1"/>
      </w:pPr>
      <w:r>
        <w:lastRenderedPageBreak/>
        <w:t>Support for carers</w:t>
      </w:r>
    </w:p>
    <w:p w14:paraId="73686276" w14:textId="30A1FB53" w:rsidR="001D0CFC" w:rsidRDefault="001D0CFC" w:rsidP="001D0CFC">
      <w:proofErr w:type="gramStart"/>
      <w:r>
        <w:t>A number of</w:t>
      </w:r>
      <w:proofErr w:type="gramEnd"/>
      <w:r>
        <w:t xml:space="preserve"> carers have approached our </w:t>
      </w:r>
      <w:r w:rsidR="00C37321">
        <w:t>Helpdesk looking for advice and support</w:t>
      </w:r>
      <w:r w:rsidR="00775DC9">
        <w:t>:</w:t>
      </w:r>
    </w:p>
    <w:p w14:paraId="44340314" w14:textId="77777777" w:rsidR="00124541" w:rsidRDefault="00124541" w:rsidP="001D0CFC"/>
    <w:p w14:paraId="7A132D9B" w14:textId="3115E595" w:rsidR="00124541" w:rsidRDefault="00124541" w:rsidP="00B7470C">
      <w:pPr>
        <w:pStyle w:val="Quote"/>
        <w:rPr>
          <w:rStyle w:val="AttributionChar"/>
        </w:rPr>
      </w:pPr>
      <w:r>
        <w:t xml:space="preserve">I am desperately trying to find out why </w:t>
      </w:r>
      <w:r w:rsidR="00FD6023">
        <w:t>[</w:t>
      </w:r>
      <w:r w:rsidR="00804412">
        <w:t>in Surrey Downs, there</w:t>
      </w:r>
      <w:r w:rsidR="00FD6023">
        <w:t>]</w:t>
      </w:r>
      <w:r>
        <w:t xml:space="preserve"> is not funding </w:t>
      </w:r>
      <w:r w:rsidR="00736778">
        <w:t xml:space="preserve">for the </w:t>
      </w:r>
      <w:r>
        <w:t xml:space="preserve">fantastic courses run by national mental health charities? My </w:t>
      </w:r>
      <w:r w:rsidR="00736778">
        <w:t xml:space="preserve">teenage </w:t>
      </w:r>
      <w:r>
        <w:t xml:space="preserve">daughter was diagnosed with Anorexia Nervosa </w:t>
      </w:r>
      <w:r w:rsidR="00BD14A7">
        <w:t>[early]</w:t>
      </w:r>
      <w:r>
        <w:t xml:space="preserve"> this year. I have tried to sign up </w:t>
      </w:r>
      <w:proofErr w:type="gramStart"/>
      <w:r>
        <w:t>to</w:t>
      </w:r>
      <w:proofErr w:type="gramEnd"/>
      <w:r>
        <w:t xml:space="preserve"> many courses organised by the national charity Beat, but have been told on multiple occasions that I am unable to access their support, as there is no funding in my area. I find this postcode lottery extremely disappointing and would like to know what can be done about it?</w:t>
      </w:r>
      <w:r w:rsidR="00FD6023">
        <w:t xml:space="preserve"> </w:t>
      </w:r>
      <w:proofErr w:type="gramStart"/>
      <w:r>
        <w:t>In order to</w:t>
      </w:r>
      <w:proofErr w:type="gramEnd"/>
      <w:r>
        <w:t xml:space="preserve"> help support my daughter, I need to be supported as a carer and I currently do not feel that this is adequate, due to where I live. My daughter was also referred to Heads Together and Relate for counselling, </w:t>
      </w:r>
      <w:proofErr w:type="gramStart"/>
      <w:r>
        <w:t>but yet</w:t>
      </w:r>
      <w:proofErr w:type="gramEnd"/>
      <w:r>
        <w:t xml:space="preserve"> again, she was turned down because of where we live. This is a desperate situation for our young people who are really struggling with mental health issues. If you </w:t>
      </w:r>
      <w:proofErr w:type="gramStart"/>
      <w:r>
        <w:t>are able to</w:t>
      </w:r>
      <w:proofErr w:type="gramEnd"/>
      <w:r>
        <w:t xml:space="preserve"> advise as to what I can do and where I can turn for help with this, it would be much appreciated.</w:t>
      </w:r>
      <w:r w:rsidR="00FD6023">
        <w:t xml:space="preserve"> </w:t>
      </w:r>
      <w:r w:rsidR="00B7470C" w:rsidRPr="5E829781">
        <w:rPr>
          <w:rStyle w:val="AttributionChar"/>
        </w:rPr>
        <w:t>194092, Healthwatch Surrey Helpdesk</w:t>
      </w:r>
    </w:p>
    <w:p w14:paraId="4B1A2513" w14:textId="77777777" w:rsidR="00A269E0" w:rsidRDefault="00A269E0" w:rsidP="00A269E0"/>
    <w:p w14:paraId="4E4675C4" w14:textId="106003FC" w:rsidR="00A269E0" w:rsidRDefault="00A269E0" w:rsidP="00197539">
      <w:pPr>
        <w:pStyle w:val="Quote"/>
      </w:pPr>
      <w:r>
        <w:t>My father is 80 y</w:t>
      </w:r>
      <w:r w:rsidR="00F411D7">
        <w:t>ea</w:t>
      </w:r>
      <w:r>
        <w:t>rs old and in poor health.</w:t>
      </w:r>
    </w:p>
    <w:p w14:paraId="45466494" w14:textId="0CCE4897" w:rsidR="00A269E0" w:rsidRDefault="00A269E0" w:rsidP="00197539">
      <w:pPr>
        <w:pStyle w:val="Quote"/>
      </w:pPr>
      <w:r>
        <w:t xml:space="preserve">He has just been sent home after stays in hospital… Now at home he has had several falls and accidents trying to get to the toilet. He struggles with getting in and out of the bath to have a shower. When he was discharged from </w:t>
      </w:r>
      <w:proofErr w:type="gramStart"/>
      <w:r>
        <w:t>hospital</w:t>
      </w:r>
      <w:proofErr w:type="gramEnd"/>
      <w:r>
        <w:t xml:space="preserve"> they said that someone would come to assess his home for equipment to help but this has not happened</w:t>
      </w:r>
      <w:r w:rsidR="00197539">
        <w:t xml:space="preserve">… </w:t>
      </w:r>
      <w:r>
        <w:t>My mum who is 78 herself is struggling to care for him on her own.</w:t>
      </w:r>
    </w:p>
    <w:p w14:paraId="26266A6B" w14:textId="5C62CD9C" w:rsidR="00A269E0" w:rsidRPr="00197539" w:rsidRDefault="00A269E0" w:rsidP="00197539">
      <w:pPr>
        <w:pStyle w:val="Quote"/>
        <w:rPr>
          <w:rStyle w:val="AttributionChar"/>
        </w:rPr>
      </w:pPr>
      <w:r>
        <w:t xml:space="preserve">They own their own house and have savings so assume that they won't get any </w:t>
      </w:r>
      <w:proofErr w:type="gramStart"/>
      <w:r>
        <w:t>help</w:t>
      </w:r>
      <w:proofErr w:type="gramEnd"/>
      <w:r>
        <w:t xml:space="preserve"> but I think he could qualify for attendance allowance.</w:t>
      </w:r>
      <w:r w:rsidR="00197539">
        <w:t xml:space="preserve"> However,</w:t>
      </w:r>
      <w:r>
        <w:t xml:space="preserve"> I think they will both struggle to fill out the forms and to get the evidence needed from the GP and hospital.</w:t>
      </w:r>
      <w:r w:rsidR="008C56B0">
        <w:t xml:space="preserve"> </w:t>
      </w:r>
      <w:r>
        <w:t>Can you please advise me on how I can help them.</w:t>
      </w:r>
      <w:r w:rsidR="00197539">
        <w:t xml:space="preserve"> </w:t>
      </w:r>
      <w:r w:rsidR="00197539" w:rsidRPr="00197539">
        <w:rPr>
          <w:rStyle w:val="AttributionChar"/>
        </w:rPr>
        <w:t>193630, Healthwatch Surrey Helpdesk</w:t>
      </w:r>
    </w:p>
    <w:p w14:paraId="10997BE2" w14:textId="2F6042F5" w:rsidR="00975F76" w:rsidRDefault="00883F6D" w:rsidP="00D61A15">
      <w:pPr>
        <w:pStyle w:val="Quote"/>
      </w:pPr>
      <w:r>
        <w:lastRenderedPageBreak/>
        <w:t>My mum</w:t>
      </w:r>
      <w:r w:rsidR="00BD14A7">
        <w:t>-</w:t>
      </w:r>
      <w:r>
        <w:t xml:space="preserve">in-law went to a </w:t>
      </w:r>
      <w:r w:rsidR="088F5A6A">
        <w:t>n</w:t>
      </w:r>
      <w:r>
        <w:t xml:space="preserve">ursing home in March after having </w:t>
      </w:r>
      <w:r w:rsidR="19B9856C">
        <w:t>d</w:t>
      </w:r>
      <w:r>
        <w:t>elirium</w:t>
      </w:r>
      <w:r w:rsidR="00975F76">
        <w:t>…</w:t>
      </w:r>
      <w:r w:rsidR="008325CF">
        <w:t xml:space="preserve"> </w:t>
      </w:r>
      <w:r w:rsidR="00975F76">
        <w:t>Last Friday Social Services told us that she was coming home</w:t>
      </w:r>
      <w:r w:rsidR="00F411D7">
        <w:t xml:space="preserve"> </w:t>
      </w:r>
      <w:r w:rsidR="00975F76">
        <w:t xml:space="preserve">and would need transport. We explained to them </w:t>
      </w:r>
      <w:r w:rsidR="00DB7BDE">
        <w:t xml:space="preserve">we </w:t>
      </w:r>
      <w:r w:rsidR="00975F76">
        <w:t>couldn't do it</w:t>
      </w:r>
      <w:r w:rsidR="00470075">
        <w:t xml:space="preserve"> until the Friday. </w:t>
      </w:r>
    </w:p>
    <w:p w14:paraId="73CF561E" w14:textId="562A712E" w:rsidR="00975F76" w:rsidRPr="00D61A15" w:rsidRDefault="00975F76" w:rsidP="00D61A15">
      <w:pPr>
        <w:pStyle w:val="Quote"/>
        <w:rPr>
          <w:rStyle w:val="AttributionChar"/>
        </w:rPr>
      </w:pPr>
      <w:r>
        <w:t>Monday morning [</w:t>
      </w:r>
      <w:r w:rsidR="00F411D7">
        <w:t>n</w:t>
      </w:r>
      <w:r>
        <w:t xml:space="preserve">amed social worker], phoned us up and told us </w:t>
      </w:r>
      <w:r w:rsidR="00470075">
        <w:t>she</w:t>
      </w:r>
      <w:r>
        <w:t xml:space="preserve"> was coming home on Tuesday, I won’t deny we were cross with them because they made the arrangements before telling us, I am actually </w:t>
      </w:r>
      <w:r w:rsidR="00E01ADE">
        <w:t>her</w:t>
      </w:r>
      <w:r>
        <w:t xml:space="preserve"> registered Carer, they had not dealt or involved us on much of anything at all, even when we tried telling them that</w:t>
      </w:r>
      <w:r w:rsidR="00E01ADE">
        <w:t xml:space="preserve"> she</w:t>
      </w:r>
      <w:r>
        <w:t xml:space="preserve"> is at risk of falling especially at night and if she falls we won’t hear her from upstairs</w:t>
      </w:r>
      <w:r w:rsidR="00E01ADE">
        <w:t xml:space="preserve">. </w:t>
      </w:r>
      <w:r>
        <w:t>They would not listen to us, ask any details or any concerns we may have had or did a home assessment. It was a heated row</w:t>
      </w:r>
      <w:r w:rsidR="000A79D2">
        <w:t xml:space="preserve">…. I </w:t>
      </w:r>
      <w:r>
        <w:t>feel that you should be aware of the things that go on with our social services</w:t>
      </w:r>
      <w:r w:rsidR="000A79D2">
        <w:t xml:space="preserve">. </w:t>
      </w:r>
      <w:r w:rsidR="00D61A15" w:rsidRPr="00D61A15">
        <w:rPr>
          <w:rStyle w:val="AttributionChar"/>
        </w:rPr>
        <w:t>194094, Healthwatch Surrey Helpdesk</w:t>
      </w:r>
    </w:p>
    <w:p w14:paraId="36322EE7" w14:textId="77777777" w:rsidR="00616285" w:rsidRDefault="00616285" w:rsidP="0091359E">
      <w:pPr>
        <w:rPr>
          <w:lang w:eastAsia="en-GB"/>
        </w:rPr>
      </w:pPr>
    </w:p>
    <w:p w14:paraId="4D0DFCDB" w14:textId="77777777" w:rsidR="0041440A" w:rsidRDefault="000C3D69" w:rsidP="000C3D69">
      <w:pPr>
        <w:pStyle w:val="Heading2"/>
        <w:rPr>
          <w:lang w:eastAsia="en-GB"/>
        </w:rPr>
      </w:pPr>
      <w:r>
        <w:rPr>
          <w:lang w:eastAsia="en-GB"/>
        </w:rPr>
        <w:t>Who have we shared our insight with?</w:t>
      </w:r>
    </w:p>
    <w:p w14:paraId="2CAA2F9B" w14:textId="77777777" w:rsidR="000C3D69" w:rsidRDefault="000C3D69" w:rsidP="000C3D69">
      <w:pPr>
        <w:ind w:right="15"/>
        <w:textAlignment w:val="baseline"/>
        <w:rPr>
          <w:rFonts w:eastAsia="Times New Roman"/>
          <w:lang w:eastAsia="en-GB"/>
        </w:rPr>
      </w:pPr>
      <w:r w:rsidRPr="000831E4">
        <w:rPr>
          <w:rFonts w:eastAsia="Times New Roman"/>
          <w:lang w:eastAsia="en-GB"/>
        </w:rPr>
        <w:t>If we hear a case of concern regarding patient safety, we immediately signpost the sharer to the appropriate body and escalate the case with the provider/commissioner.</w:t>
      </w:r>
    </w:p>
    <w:p w14:paraId="410E2AD3" w14:textId="448F0E92" w:rsidR="007928F6" w:rsidRDefault="007928F6" w:rsidP="000C3D69">
      <w:pPr>
        <w:ind w:right="15"/>
        <w:textAlignment w:val="baseline"/>
        <w:rPr>
          <w:rFonts w:eastAsia="Times New Roman"/>
          <w:lang w:eastAsia="en-GB"/>
        </w:rPr>
      </w:pPr>
    </w:p>
    <w:p w14:paraId="01F63A94" w14:textId="3FB124A3" w:rsidR="007928F6" w:rsidRPr="000C3D69" w:rsidRDefault="007928F6" w:rsidP="000C3D69">
      <w:pPr>
        <w:ind w:right="15"/>
        <w:textAlignment w:val="baseline"/>
        <w:rPr>
          <w:rFonts w:eastAsia="Times New Roman"/>
          <w:lang w:eastAsia="en-GB"/>
        </w:rPr>
      </w:pPr>
      <w:r>
        <w:rPr>
          <w:rFonts w:eastAsia="Times New Roman"/>
          <w:lang w:eastAsia="en-GB"/>
        </w:rPr>
        <w:t xml:space="preserve">We have shared </w:t>
      </w:r>
      <w:r w:rsidR="00373018">
        <w:rPr>
          <w:rFonts w:eastAsia="Times New Roman"/>
          <w:lang w:eastAsia="en-GB"/>
        </w:rPr>
        <w:t xml:space="preserve">our </w:t>
      </w:r>
      <w:r>
        <w:rPr>
          <w:rFonts w:eastAsia="Times New Roman"/>
          <w:lang w:eastAsia="en-GB"/>
        </w:rPr>
        <w:t>insight in the following meetings:</w:t>
      </w:r>
    </w:p>
    <w:p w14:paraId="3830B654" w14:textId="77777777" w:rsidR="00751EB8" w:rsidRDefault="00CC2BC0" w:rsidP="00373018">
      <w:pPr>
        <w:pStyle w:val="ListBullet-pink"/>
      </w:pPr>
      <w:r>
        <w:t>Surrey Heartlands Quality, Performance and Assurance Committee (</w:t>
      </w:r>
      <w:r w:rsidR="00DB6EA4">
        <w:t>case study looking at mental health crisis support</w:t>
      </w:r>
      <w:r>
        <w:t>)</w:t>
      </w:r>
    </w:p>
    <w:p w14:paraId="78FCB7FA" w14:textId="30D782EF" w:rsidR="008D1EA0" w:rsidRDefault="00751EB8" w:rsidP="00373018">
      <w:pPr>
        <w:pStyle w:val="ListBullet-pink"/>
      </w:pPr>
      <w:r>
        <w:t>Frimley ICS Quality Committee</w:t>
      </w:r>
      <w:r w:rsidR="00CC2BC0">
        <w:t xml:space="preserve"> </w:t>
      </w:r>
    </w:p>
    <w:p w14:paraId="13155334" w14:textId="77777777" w:rsidR="008D1EA0" w:rsidRDefault="00CC2BC0" w:rsidP="00373018">
      <w:pPr>
        <w:pStyle w:val="ListBullet-pink"/>
      </w:pPr>
      <w:r>
        <w:t xml:space="preserve">Surrey Heartlands Primary Care Access Board </w:t>
      </w:r>
    </w:p>
    <w:p w14:paraId="26F1CE88" w14:textId="78101B35" w:rsidR="008D1EA0" w:rsidRDefault="00CC2BC0" w:rsidP="00373018">
      <w:pPr>
        <w:pStyle w:val="ListBullet-pink"/>
      </w:pPr>
      <w:r>
        <w:t>Surrey Heartlands System Quality Group (JIG) (</w:t>
      </w:r>
      <w:r w:rsidR="00DB6EA4">
        <w:t>Children’s Services</w:t>
      </w:r>
      <w:r>
        <w:t xml:space="preserve">) </w:t>
      </w:r>
    </w:p>
    <w:p w14:paraId="2F0F58BE" w14:textId="320E0003" w:rsidR="008D1EA0" w:rsidRDefault="00DB6EA4" w:rsidP="00373018">
      <w:pPr>
        <w:pStyle w:val="ListBullet-pink"/>
      </w:pPr>
      <w:r>
        <w:t>Guildford &amp; Waverley Alliance</w:t>
      </w:r>
    </w:p>
    <w:p w14:paraId="08A7CA0D" w14:textId="1E2CA3B1" w:rsidR="00C54517" w:rsidRDefault="00C54517" w:rsidP="00373018">
      <w:pPr>
        <w:pStyle w:val="ListBullet-pink"/>
      </w:pPr>
      <w:proofErr w:type="gramStart"/>
      <w:r>
        <w:t>South East</w:t>
      </w:r>
      <w:proofErr w:type="gramEnd"/>
      <w:r>
        <w:t xml:space="preserve"> Coast Ambulance</w:t>
      </w:r>
    </w:p>
    <w:p w14:paraId="120BAEDF" w14:textId="5B3028A6" w:rsidR="00C54517" w:rsidRDefault="00C54517" w:rsidP="00373018">
      <w:pPr>
        <w:pStyle w:val="ListBullet-pink"/>
      </w:pPr>
      <w:r>
        <w:t>Practice Plus Group</w:t>
      </w:r>
    </w:p>
    <w:p w14:paraId="4343E428" w14:textId="1D7A4CCC" w:rsidR="003B22E5" w:rsidRDefault="003B22E5" w:rsidP="00373018">
      <w:pPr>
        <w:pStyle w:val="ListBullet-pink"/>
      </w:pPr>
      <w:r>
        <w:t>Surrey and Borders Partnership</w:t>
      </w:r>
    </w:p>
    <w:p w14:paraId="4667503D" w14:textId="56BADD94" w:rsidR="00225AE9" w:rsidRDefault="00225AE9" w:rsidP="00373018">
      <w:pPr>
        <w:pStyle w:val="ListBullet-pink"/>
      </w:pPr>
      <w:r w:rsidRPr="00225AE9">
        <w:t>Shadow Co-production and Insight Group (CPIG)</w:t>
      </w:r>
      <w:r w:rsidR="00750566">
        <w:t xml:space="preserve"> (Neurodiversity report)</w:t>
      </w:r>
    </w:p>
    <w:p w14:paraId="082A8B70" w14:textId="77777777" w:rsidR="008D1EA0" w:rsidRDefault="00CC2BC0" w:rsidP="00373018">
      <w:pPr>
        <w:pStyle w:val="ListBullet-pink"/>
      </w:pPr>
      <w:r>
        <w:t xml:space="preserve">Healthwatch England </w:t>
      </w:r>
    </w:p>
    <w:p w14:paraId="3BF8C1DD" w14:textId="77777777" w:rsidR="008D1EA0" w:rsidRDefault="008D1EA0" w:rsidP="008D1EA0">
      <w:pPr>
        <w:ind w:left="360"/>
      </w:pPr>
    </w:p>
    <w:p w14:paraId="6527C5C9" w14:textId="77777777" w:rsidR="008C56B0" w:rsidRDefault="008C56B0">
      <w:pPr>
        <w:spacing w:after="160" w:line="259" w:lineRule="auto"/>
      </w:pPr>
      <w:r>
        <w:br w:type="page"/>
      </w:r>
    </w:p>
    <w:p w14:paraId="17109AE0" w14:textId="62DA20C3" w:rsidR="00D24890" w:rsidRDefault="000C3D69" w:rsidP="005C1493">
      <w:pPr>
        <w:ind w:right="15"/>
        <w:textAlignment w:val="baseline"/>
      </w:pPr>
      <w:r w:rsidRPr="000C3D69">
        <w:lastRenderedPageBreak/>
        <w:t>Our spotlight for engag</w:t>
      </w:r>
      <w:r w:rsidR="00F30B3F">
        <w:t>e</w:t>
      </w:r>
      <w:r w:rsidRPr="000C3D69">
        <w:t xml:space="preserve">ment sessions in </w:t>
      </w:r>
      <w:r w:rsidR="00E810D2">
        <w:t xml:space="preserve">June </w:t>
      </w:r>
      <w:r w:rsidR="00BB0C71">
        <w:t xml:space="preserve">was Surrey </w:t>
      </w:r>
      <w:r w:rsidR="00E810D2">
        <w:t>Heath.</w:t>
      </w:r>
      <w:r w:rsidR="00373018">
        <w:t xml:space="preserve"> </w:t>
      </w:r>
    </w:p>
    <w:p w14:paraId="51DB7DFE" w14:textId="77777777" w:rsidR="00D24890" w:rsidRDefault="00D24890" w:rsidP="005C1493">
      <w:pPr>
        <w:ind w:right="15"/>
        <w:textAlignment w:val="baseline"/>
      </w:pPr>
    </w:p>
    <w:p w14:paraId="45C57C3C" w14:textId="77777777" w:rsidR="008C56B0" w:rsidRDefault="00D24890" w:rsidP="00D24890">
      <w:pPr>
        <w:spacing w:after="160" w:line="259" w:lineRule="auto"/>
        <w:jc w:val="center"/>
      </w:pPr>
      <w:r>
        <w:rPr>
          <w:noProof/>
        </w:rPr>
        <w:drawing>
          <wp:inline distT="0" distB="0" distL="0" distR="0" wp14:anchorId="652B9B5D" wp14:editId="23BC2F4B">
            <wp:extent cx="1771650" cy="2362200"/>
            <wp:effectExtent l="0" t="0" r="0" b="0"/>
            <wp:docPr id="2140587808" name="Picture 2140587808" descr="Photo of 2 of our volunteers at an engagement session taking place in a Surrey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87808" name="Picture 2140587808" descr="Photo of 2 of our volunteers at an engagement session taking place in a Surrey library."/>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71650" cy="2362200"/>
                    </a:xfrm>
                    <a:prstGeom prst="rect">
                      <a:avLst/>
                    </a:prstGeom>
                    <a:extLst>
                      <a:ext uri="{53640926-AAD7-44D8-BBD7-CCE9431645EC}">
                        <a14:shadowObscured xmlns:a14="http://schemas.microsoft.com/office/drawing/2010/main"/>
                      </a:ext>
                    </a:extLst>
                  </pic:spPr>
                </pic:pic>
              </a:graphicData>
            </a:graphic>
          </wp:inline>
        </w:drawing>
      </w:r>
    </w:p>
    <w:p w14:paraId="2C9EA875" w14:textId="4E34E9E9" w:rsidR="00945FB1" w:rsidRDefault="00373018" w:rsidP="005C1493">
      <w:pPr>
        <w:ind w:right="15"/>
        <w:textAlignment w:val="baseline"/>
      </w:pPr>
      <w:r>
        <w:t>In Ju</w:t>
      </w:r>
      <w:r w:rsidR="00E810D2">
        <w:t>ly</w:t>
      </w:r>
      <w:r>
        <w:t xml:space="preserve"> we will be in </w:t>
      </w:r>
      <w:proofErr w:type="gramStart"/>
      <w:r w:rsidR="00AD7A6B">
        <w:t>North West</w:t>
      </w:r>
      <w:proofErr w:type="gramEnd"/>
      <w:r w:rsidR="00AD7A6B">
        <w:t xml:space="preserve"> Surrey</w:t>
      </w:r>
      <w:r>
        <w:t>.</w:t>
      </w:r>
    </w:p>
    <w:p w14:paraId="79F34784" w14:textId="77777777" w:rsidR="00945FB1" w:rsidRDefault="00945FB1" w:rsidP="005C1493">
      <w:pPr>
        <w:ind w:right="15"/>
        <w:textAlignment w:val="baseline"/>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7"/>
        <w:gridCol w:w="5207"/>
        <w:gridCol w:w="948"/>
        <w:gridCol w:w="1708"/>
      </w:tblGrid>
      <w:tr w:rsidR="008C56B0" w:rsidRPr="008C56B0" w14:paraId="4F0400AD" w14:textId="77777777" w:rsidTr="00A1739A">
        <w:trPr>
          <w:trHeight w:val="542"/>
        </w:trPr>
        <w:tc>
          <w:tcPr>
            <w:tcW w:w="0" w:type="auto"/>
            <w:tcBorders>
              <w:top w:val="single" w:sz="6" w:space="0" w:color="FFFFFF"/>
              <w:left w:val="single" w:sz="6" w:space="0" w:color="FFFFFF"/>
              <w:bottom w:val="single" w:sz="6" w:space="0" w:color="FFFFFF"/>
              <w:right w:val="single" w:sz="6" w:space="0" w:color="FFFFFF"/>
            </w:tcBorders>
            <w:shd w:val="clear" w:color="auto" w:fill="E73E97"/>
            <w:vAlign w:val="center"/>
          </w:tcPr>
          <w:p w14:paraId="2ED143A7" w14:textId="7FAA8EAC" w:rsidR="00A1739A" w:rsidRPr="008C56B0" w:rsidRDefault="00A1739A" w:rsidP="00A1739A">
            <w:pPr>
              <w:spacing w:before="100" w:beforeAutospacing="1" w:after="100" w:afterAutospacing="1"/>
              <w:jc w:val="center"/>
              <w:textAlignment w:val="baseline"/>
              <w:rPr>
                <w:rFonts w:ascii="Times New Roman" w:eastAsia="Times New Roman" w:hAnsi="Times New Roman" w:cs="Times New Roman"/>
                <w:b/>
                <w:bCs/>
                <w:color w:val="FFFFFF" w:themeColor="background1"/>
                <w:sz w:val="20"/>
                <w:szCs w:val="20"/>
                <w:lang w:eastAsia="en-GB"/>
              </w:rPr>
            </w:pPr>
            <w:r w:rsidRPr="008C56B0">
              <w:rPr>
                <w:rFonts w:eastAsia="Times New Roman" w:cs="Poppins"/>
                <w:b/>
                <w:bCs/>
                <w:color w:val="FFFFFF" w:themeColor="background1"/>
                <w:kern w:val="24"/>
                <w:szCs w:val="24"/>
                <w:lang w:eastAsia="en-GB"/>
              </w:rPr>
              <w:t>Date</w:t>
            </w:r>
          </w:p>
        </w:tc>
        <w:tc>
          <w:tcPr>
            <w:tcW w:w="0" w:type="auto"/>
            <w:tcBorders>
              <w:top w:val="single" w:sz="6" w:space="0" w:color="FFFFFF"/>
              <w:left w:val="single" w:sz="6" w:space="0" w:color="FFFFFF"/>
              <w:bottom w:val="single" w:sz="6" w:space="0" w:color="FFFFFF"/>
              <w:right w:val="single" w:sz="6" w:space="0" w:color="FFFFFF"/>
            </w:tcBorders>
            <w:shd w:val="clear" w:color="auto" w:fill="E73E97"/>
            <w:vAlign w:val="center"/>
          </w:tcPr>
          <w:p w14:paraId="2D1D259A" w14:textId="4D305C29" w:rsidR="00A1739A" w:rsidRPr="008C56B0" w:rsidRDefault="00A1739A" w:rsidP="00A1739A">
            <w:pPr>
              <w:spacing w:before="100" w:beforeAutospacing="1" w:after="100" w:afterAutospacing="1"/>
              <w:jc w:val="center"/>
              <w:textAlignment w:val="baseline"/>
              <w:rPr>
                <w:rFonts w:ascii="Times New Roman" w:eastAsia="Times New Roman" w:hAnsi="Times New Roman" w:cs="Times New Roman"/>
                <w:b/>
                <w:bCs/>
                <w:color w:val="FFFFFF" w:themeColor="background1"/>
                <w:sz w:val="20"/>
                <w:szCs w:val="20"/>
                <w:lang w:eastAsia="en-GB"/>
              </w:rPr>
            </w:pPr>
            <w:r w:rsidRPr="008C56B0">
              <w:rPr>
                <w:rFonts w:eastAsia="Times New Roman" w:cs="Poppins"/>
                <w:b/>
                <w:bCs/>
                <w:color w:val="FFFFFF" w:themeColor="background1"/>
                <w:kern w:val="24"/>
                <w:szCs w:val="24"/>
                <w:lang w:eastAsia="en-GB"/>
              </w:rPr>
              <w:t>Place</w:t>
            </w:r>
          </w:p>
        </w:tc>
        <w:tc>
          <w:tcPr>
            <w:tcW w:w="0" w:type="auto"/>
            <w:tcBorders>
              <w:top w:val="single" w:sz="6" w:space="0" w:color="FFFFFF"/>
              <w:left w:val="single" w:sz="6" w:space="0" w:color="FFFFFF"/>
              <w:bottom w:val="single" w:sz="6" w:space="0" w:color="FFFFFF"/>
              <w:right w:val="single" w:sz="6" w:space="0" w:color="FFFFFF"/>
            </w:tcBorders>
            <w:shd w:val="clear" w:color="auto" w:fill="E73E97"/>
            <w:vAlign w:val="center"/>
          </w:tcPr>
          <w:p w14:paraId="523846CE" w14:textId="534C7E84" w:rsidR="00A1739A" w:rsidRPr="008C56B0" w:rsidRDefault="00A1739A" w:rsidP="00A1739A">
            <w:pPr>
              <w:spacing w:before="100" w:beforeAutospacing="1" w:after="100" w:afterAutospacing="1"/>
              <w:jc w:val="center"/>
              <w:textAlignment w:val="baseline"/>
              <w:rPr>
                <w:rFonts w:ascii="Times New Roman" w:eastAsia="Times New Roman" w:hAnsi="Times New Roman" w:cs="Times New Roman"/>
                <w:b/>
                <w:bCs/>
                <w:color w:val="FFFFFF" w:themeColor="background1"/>
                <w:sz w:val="20"/>
                <w:szCs w:val="20"/>
                <w:lang w:eastAsia="en-GB"/>
              </w:rPr>
            </w:pPr>
            <w:r w:rsidRPr="008C56B0">
              <w:rPr>
                <w:rFonts w:eastAsia="Times New Roman" w:cs="Poppins"/>
                <w:b/>
                <w:bCs/>
                <w:color w:val="FFFFFF" w:themeColor="background1"/>
                <w:kern w:val="24"/>
                <w:szCs w:val="24"/>
                <w:lang w:eastAsia="en-GB"/>
              </w:rPr>
              <w:t>Time</w:t>
            </w:r>
          </w:p>
        </w:tc>
        <w:tc>
          <w:tcPr>
            <w:tcW w:w="0" w:type="auto"/>
            <w:tcBorders>
              <w:top w:val="single" w:sz="6" w:space="0" w:color="FFFFFF"/>
              <w:left w:val="single" w:sz="6" w:space="0" w:color="FFFFFF"/>
              <w:bottom w:val="single" w:sz="6" w:space="0" w:color="FFFFFF"/>
              <w:right w:val="single" w:sz="6" w:space="0" w:color="FFFFFF"/>
            </w:tcBorders>
            <w:shd w:val="clear" w:color="auto" w:fill="E73E97"/>
            <w:vAlign w:val="center"/>
          </w:tcPr>
          <w:p w14:paraId="54014013" w14:textId="389E5DD4" w:rsidR="00A1739A" w:rsidRPr="008C56B0" w:rsidRDefault="00A1739A" w:rsidP="00A1739A">
            <w:pPr>
              <w:spacing w:before="100" w:beforeAutospacing="1" w:after="100" w:afterAutospacing="1"/>
              <w:jc w:val="center"/>
              <w:textAlignment w:val="baseline"/>
              <w:rPr>
                <w:rFonts w:ascii="Times New Roman" w:eastAsia="Times New Roman" w:hAnsi="Times New Roman" w:cs="Times New Roman"/>
                <w:b/>
                <w:bCs/>
                <w:color w:val="FFFFFF" w:themeColor="background1"/>
                <w:sz w:val="20"/>
                <w:szCs w:val="20"/>
                <w:lang w:eastAsia="en-GB"/>
              </w:rPr>
            </w:pPr>
            <w:r w:rsidRPr="008C56B0">
              <w:rPr>
                <w:rFonts w:eastAsia="Times New Roman" w:cs="Poppins"/>
                <w:b/>
                <w:bCs/>
                <w:color w:val="FFFFFF" w:themeColor="background1"/>
                <w:kern w:val="24"/>
                <w:szCs w:val="24"/>
                <w:lang w:eastAsia="en-GB"/>
              </w:rPr>
              <w:t>Surrey Area</w:t>
            </w:r>
          </w:p>
        </w:tc>
      </w:tr>
      <w:tr w:rsidR="00A1739A" w:rsidRPr="00FA1D33" w14:paraId="3FB7D380" w14:textId="77777777" w:rsidTr="00A1739A">
        <w:trPr>
          <w:trHeight w:val="764"/>
        </w:trPr>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679ADCA3" w14:textId="2E82599F"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09.07.23</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3B0F59B8" w14:textId="59B4E6CD"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b/>
                <w:bCs/>
                <w:color w:val="004F6B" w:themeColor="text2"/>
                <w:kern w:val="24"/>
                <w:szCs w:val="24"/>
                <w:lang w:eastAsia="en-GB"/>
              </w:rPr>
              <w:t xml:space="preserve">Burpham </w:t>
            </w:r>
            <w:proofErr w:type="spellStart"/>
            <w:r w:rsidRPr="00536ADD">
              <w:rPr>
                <w:rFonts w:eastAsia="Times New Roman" w:cs="Poppins"/>
                <w:b/>
                <w:bCs/>
                <w:color w:val="004F6B" w:themeColor="text2"/>
                <w:kern w:val="24"/>
                <w:szCs w:val="24"/>
                <w:lang w:eastAsia="en-GB"/>
              </w:rPr>
              <w:t>Wellfest</w:t>
            </w:r>
            <w:proofErr w:type="spellEnd"/>
            <w:r w:rsidRPr="00536ADD">
              <w:rPr>
                <w:rFonts w:eastAsia="Times New Roman" w:cs="Poppins"/>
                <w:color w:val="004F6B" w:themeColor="text2"/>
                <w:kern w:val="24"/>
                <w:szCs w:val="24"/>
                <w:lang w:eastAsia="en-GB"/>
              </w:rPr>
              <w:t>, Sutherland Memorial Park, Burpham (Public)</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56F1AF06" w14:textId="0C072F9A"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10.00</w:t>
            </w:r>
            <w:r>
              <w:rPr>
                <w:rFonts w:eastAsia="Times New Roman" w:cs="Poppins"/>
                <w:color w:val="004F6B" w:themeColor="text2"/>
                <w:kern w:val="24"/>
                <w:szCs w:val="24"/>
                <w:lang w:eastAsia="en-GB"/>
              </w:rPr>
              <w:t>-</w:t>
            </w:r>
            <w:r w:rsidRPr="00536ADD">
              <w:rPr>
                <w:rFonts w:eastAsia="Times New Roman" w:cs="Poppins"/>
                <w:color w:val="004F6B" w:themeColor="text2"/>
                <w:kern w:val="24"/>
                <w:szCs w:val="24"/>
                <w:lang w:eastAsia="en-GB"/>
              </w:rPr>
              <w:t>18.00</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10D46874" w14:textId="0AB9D45B"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F72A74">
              <w:rPr>
                <w:rFonts w:eastAsia="Times New Roman" w:cs="Poppins"/>
                <w:color w:val="004F6B" w:themeColor="text2"/>
                <w:kern w:val="24"/>
                <w:szCs w:val="24"/>
                <w:lang w:eastAsia="en-GB"/>
              </w:rPr>
              <w:t xml:space="preserve">Guildford </w:t>
            </w:r>
            <w:r>
              <w:rPr>
                <w:rFonts w:eastAsia="Times New Roman" w:cs="Poppins"/>
                <w:color w:val="004F6B" w:themeColor="text2"/>
                <w:kern w:val="24"/>
                <w:szCs w:val="24"/>
                <w:lang w:eastAsia="en-GB"/>
              </w:rPr>
              <w:t xml:space="preserve">&amp; </w:t>
            </w:r>
            <w:r w:rsidRPr="00F72A74">
              <w:rPr>
                <w:rFonts w:eastAsia="Times New Roman" w:cs="Poppins"/>
                <w:color w:val="004F6B" w:themeColor="text2"/>
                <w:kern w:val="24"/>
                <w:szCs w:val="24"/>
                <w:lang w:eastAsia="en-GB"/>
              </w:rPr>
              <w:t>Waverley</w:t>
            </w:r>
          </w:p>
        </w:tc>
      </w:tr>
      <w:tr w:rsidR="00A1739A" w:rsidRPr="00FA1D33" w14:paraId="72CADFE8" w14:textId="77777777" w:rsidTr="00A1739A">
        <w:trPr>
          <w:trHeight w:val="818"/>
        </w:trPr>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0A39B988" w14:textId="16145D62"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12.07.23</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638F5CB0" w14:textId="264F4687"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b/>
                <w:bCs/>
                <w:color w:val="004F6B" w:themeColor="text2"/>
                <w:kern w:val="24"/>
                <w:szCs w:val="24"/>
                <w:lang w:eastAsia="en-GB"/>
              </w:rPr>
              <w:t xml:space="preserve">Health Visitors </w:t>
            </w:r>
            <w:r>
              <w:rPr>
                <w:rFonts w:eastAsia="Times New Roman" w:cs="Poppins"/>
                <w:b/>
                <w:bCs/>
                <w:color w:val="004F6B" w:themeColor="text2"/>
                <w:kern w:val="24"/>
                <w:szCs w:val="24"/>
                <w:lang w:eastAsia="en-GB"/>
              </w:rPr>
              <w:t>‘</w:t>
            </w:r>
            <w:r w:rsidRPr="00536ADD">
              <w:rPr>
                <w:rFonts w:eastAsia="Times New Roman" w:cs="Poppins"/>
                <w:b/>
                <w:bCs/>
                <w:color w:val="004F6B" w:themeColor="text2"/>
                <w:kern w:val="24"/>
                <w:szCs w:val="24"/>
                <w:lang w:eastAsia="en-GB"/>
              </w:rPr>
              <w:t>drop in</w:t>
            </w:r>
            <w:r>
              <w:rPr>
                <w:rFonts w:eastAsia="Times New Roman" w:cs="Poppins"/>
                <w:b/>
                <w:bCs/>
                <w:color w:val="004F6B" w:themeColor="text2"/>
                <w:kern w:val="24"/>
                <w:szCs w:val="24"/>
                <w:lang w:eastAsia="en-GB"/>
              </w:rPr>
              <w:t>’</w:t>
            </w:r>
            <w:r w:rsidRPr="00536ADD">
              <w:rPr>
                <w:rFonts w:eastAsia="Times New Roman" w:cs="Poppins"/>
                <w:b/>
                <w:bCs/>
                <w:color w:val="004F6B" w:themeColor="text2"/>
                <w:kern w:val="24"/>
                <w:szCs w:val="24"/>
                <w:lang w:eastAsia="en-GB"/>
              </w:rPr>
              <w:t xml:space="preserve"> </w:t>
            </w:r>
            <w:r>
              <w:rPr>
                <w:rFonts w:eastAsia="Times New Roman" w:cs="Poppins"/>
                <w:b/>
                <w:bCs/>
                <w:color w:val="004F6B" w:themeColor="text2"/>
                <w:kern w:val="24"/>
                <w:szCs w:val="24"/>
                <w:lang w:eastAsia="en-GB"/>
              </w:rPr>
              <w:t>Clinic</w:t>
            </w:r>
            <w:r w:rsidRPr="00536ADD">
              <w:rPr>
                <w:rFonts w:eastAsia="Times New Roman" w:cs="Poppins"/>
                <w:color w:val="004F6B" w:themeColor="text2"/>
                <w:kern w:val="24"/>
                <w:szCs w:val="24"/>
                <w:lang w:eastAsia="en-GB"/>
              </w:rPr>
              <w:t>, Eastwood leisure centre, Sheerwater, Woking (Visitors to Clinic)</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0DE3B451" w14:textId="4A517F49"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9.30 - 11.30</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73893BDF" w14:textId="338CEFFB"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N</w:t>
            </w:r>
            <w:r>
              <w:rPr>
                <w:rFonts w:eastAsia="Times New Roman" w:cs="Poppins"/>
                <w:color w:val="004F6B" w:themeColor="text2"/>
                <w:kern w:val="24"/>
                <w:szCs w:val="24"/>
                <w:lang w:eastAsia="en-GB"/>
              </w:rPr>
              <w:t>orthwest Surrey</w:t>
            </w:r>
          </w:p>
        </w:tc>
      </w:tr>
      <w:tr w:rsidR="00A1739A" w:rsidRPr="00FA1D33" w14:paraId="5A59CC46" w14:textId="77777777" w:rsidTr="00A1739A">
        <w:trPr>
          <w:trHeight w:val="802"/>
        </w:trPr>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6BFCB7E5" w14:textId="40DF4F91"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15.07.23</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5927CCB1" w14:textId="51FC5048"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b/>
                <w:bCs/>
                <w:color w:val="004F6B" w:themeColor="text2"/>
                <w:kern w:val="24"/>
                <w:szCs w:val="24"/>
                <w:lang w:eastAsia="en-GB"/>
              </w:rPr>
              <w:t>Ashford and St Peter's Hospitals' Community Open Day</w:t>
            </w:r>
            <w:r w:rsidRPr="00536ADD">
              <w:rPr>
                <w:rFonts w:eastAsia="Times New Roman" w:cs="Poppins"/>
                <w:color w:val="004F6B" w:themeColor="text2"/>
                <w:kern w:val="24"/>
                <w:szCs w:val="24"/>
                <w:lang w:eastAsia="en-GB"/>
              </w:rPr>
              <w:t>, St Peter's Hospital (Public)</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66E48FEB" w14:textId="57A0B57E"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10</w:t>
            </w:r>
            <w:r>
              <w:rPr>
                <w:rFonts w:eastAsia="Times New Roman" w:cs="Poppins"/>
                <w:color w:val="004F6B" w:themeColor="text2"/>
                <w:kern w:val="24"/>
                <w:szCs w:val="24"/>
                <w:lang w:eastAsia="en-GB"/>
              </w:rPr>
              <w:t>.00-15.00</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6972209B" w14:textId="4B5F8CB9"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N</w:t>
            </w:r>
            <w:r>
              <w:rPr>
                <w:rFonts w:eastAsia="Times New Roman" w:cs="Poppins"/>
                <w:color w:val="004F6B" w:themeColor="text2"/>
                <w:kern w:val="24"/>
                <w:szCs w:val="24"/>
                <w:lang w:eastAsia="en-GB"/>
              </w:rPr>
              <w:t>orthwest Surrey</w:t>
            </w:r>
          </w:p>
        </w:tc>
      </w:tr>
      <w:tr w:rsidR="00A1739A" w:rsidRPr="00FA1D33" w14:paraId="0B27CC10" w14:textId="77777777" w:rsidTr="00A1739A">
        <w:trPr>
          <w:trHeight w:val="746"/>
        </w:trPr>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41FE7DD5" w14:textId="2BA668E7"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TBC 17.07.23</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5B2E3D81" w14:textId="2A133BA3"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b/>
                <w:bCs/>
                <w:color w:val="004F6B" w:themeColor="text2"/>
                <w:kern w:val="24"/>
                <w:szCs w:val="24"/>
                <w:lang w:eastAsia="en-GB"/>
              </w:rPr>
              <w:t>Staines Library</w:t>
            </w:r>
            <w:r w:rsidRPr="00536ADD">
              <w:rPr>
                <w:rFonts w:eastAsia="Times New Roman" w:cs="Poppins"/>
                <w:color w:val="004F6B" w:themeColor="text2"/>
                <w:kern w:val="24"/>
                <w:szCs w:val="24"/>
                <w:lang w:eastAsia="en-GB"/>
              </w:rPr>
              <w:t>, Staines (Public)</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17FA51A3" w14:textId="3EE3AE43"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10</w:t>
            </w:r>
            <w:r>
              <w:rPr>
                <w:rFonts w:eastAsia="Times New Roman" w:cs="Poppins"/>
                <w:color w:val="004F6B" w:themeColor="text2"/>
                <w:kern w:val="24"/>
                <w:szCs w:val="24"/>
                <w:lang w:eastAsia="en-GB"/>
              </w:rPr>
              <w:t>.00</w:t>
            </w:r>
            <w:r w:rsidRPr="00536ADD">
              <w:rPr>
                <w:rFonts w:eastAsia="Times New Roman" w:cs="Poppins"/>
                <w:color w:val="004F6B" w:themeColor="text2"/>
                <w:kern w:val="24"/>
                <w:szCs w:val="24"/>
                <w:lang w:eastAsia="en-GB"/>
              </w:rPr>
              <w:t>-12</w:t>
            </w:r>
            <w:r>
              <w:rPr>
                <w:rFonts w:eastAsia="Times New Roman" w:cs="Poppins"/>
                <w:color w:val="004F6B" w:themeColor="text2"/>
                <w:kern w:val="24"/>
                <w:szCs w:val="24"/>
                <w:lang w:eastAsia="en-GB"/>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791A9089" w14:textId="3FA11635"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val="en-US" w:eastAsia="en-GB"/>
              </w:rPr>
            </w:pPr>
            <w:r w:rsidRPr="00536ADD">
              <w:rPr>
                <w:rFonts w:eastAsia="Times New Roman" w:cs="Poppins"/>
                <w:color w:val="004F6B" w:themeColor="text2"/>
                <w:kern w:val="24"/>
                <w:szCs w:val="24"/>
                <w:lang w:eastAsia="en-GB"/>
              </w:rPr>
              <w:t>N</w:t>
            </w:r>
            <w:r>
              <w:rPr>
                <w:rFonts w:eastAsia="Times New Roman" w:cs="Poppins"/>
                <w:color w:val="004F6B" w:themeColor="text2"/>
                <w:kern w:val="24"/>
                <w:szCs w:val="24"/>
                <w:lang w:eastAsia="en-GB"/>
              </w:rPr>
              <w:t>orthwest Surrey</w:t>
            </w:r>
          </w:p>
        </w:tc>
      </w:tr>
      <w:tr w:rsidR="00A1739A" w:rsidRPr="00FA1D33" w14:paraId="00943467" w14:textId="77777777" w:rsidTr="00A1739A">
        <w:trPr>
          <w:trHeight w:val="801"/>
        </w:trPr>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10CC31B2" w14:textId="21DDCF3D"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17.07.23</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049B2FC4" w14:textId="556424C9"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b/>
                <w:bCs/>
                <w:color w:val="004F6B" w:themeColor="text2"/>
                <w:kern w:val="24"/>
                <w:szCs w:val="24"/>
                <w:lang w:eastAsia="en-GB"/>
              </w:rPr>
              <w:t>Royal Surrey Hospital</w:t>
            </w:r>
            <w:r w:rsidRPr="00536ADD">
              <w:rPr>
                <w:rFonts w:eastAsia="Times New Roman" w:cs="Poppins"/>
                <w:color w:val="004F6B" w:themeColor="text2"/>
                <w:kern w:val="24"/>
                <w:szCs w:val="24"/>
                <w:lang w:eastAsia="en-GB"/>
              </w:rPr>
              <w:t>, St Lukes, Café (Public)</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50842B39" w14:textId="7DE413C0"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eastAsia="en-GB"/>
              </w:rPr>
            </w:pPr>
            <w:r w:rsidRPr="00536ADD">
              <w:rPr>
                <w:rFonts w:eastAsia="Times New Roman" w:cs="Poppins"/>
                <w:color w:val="004F6B" w:themeColor="text2"/>
                <w:kern w:val="24"/>
                <w:szCs w:val="24"/>
                <w:lang w:eastAsia="en-GB"/>
              </w:rPr>
              <w:t>10</w:t>
            </w:r>
            <w:r>
              <w:rPr>
                <w:rFonts w:eastAsia="Times New Roman" w:cs="Poppins"/>
                <w:color w:val="004F6B" w:themeColor="text2"/>
                <w:kern w:val="24"/>
                <w:szCs w:val="24"/>
                <w:lang w:eastAsia="en-GB"/>
              </w:rPr>
              <w:t>.00</w:t>
            </w:r>
            <w:r w:rsidRPr="00536ADD">
              <w:rPr>
                <w:rFonts w:eastAsia="Times New Roman" w:cs="Poppins"/>
                <w:color w:val="004F6B" w:themeColor="text2"/>
                <w:kern w:val="24"/>
                <w:szCs w:val="24"/>
                <w:lang w:eastAsia="en-GB"/>
              </w:rPr>
              <w:t>-12</w:t>
            </w:r>
            <w:r>
              <w:rPr>
                <w:rFonts w:eastAsia="Times New Roman" w:cs="Poppins"/>
                <w:color w:val="004F6B" w:themeColor="text2"/>
                <w:kern w:val="24"/>
                <w:szCs w:val="24"/>
                <w:lang w:eastAsia="en-GB"/>
              </w:rPr>
              <w:t>.00</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797B0C4F" w14:textId="31D699B2" w:rsidR="00A1739A" w:rsidRPr="00FA1D33" w:rsidRDefault="00A1739A" w:rsidP="00A1739A">
            <w:pPr>
              <w:spacing w:before="100" w:beforeAutospacing="1" w:after="100" w:afterAutospacing="1"/>
              <w:jc w:val="center"/>
              <w:textAlignment w:val="baseline"/>
              <w:rPr>
                <w:rFonts w:ascii="Times New Roman" w:eastAsia="Times New Roman" w:hAnsi="Times New Roman" w:cs="Times New Roman"/>
                <w:color w:val="004C6B"/>
                <w:sz w:val="20"/>
                <w:szCs w:val="20"/>
                <w:lang w:val="en-US" w:eastAsia="en-GB"/>
              </w:rPr>
            </w:pPr>
            <w:r w:rsidRPr="00536ADD">
              <w:rPr>
                <w:rFonts w:eastAsia="Times New Roman" w:cs="Poppins"/>
                <w:color w:val="004F6B" w:themeColor="text2"/>
                <w:kern w:val="24"/>
                <w:szCs w:val="24"/>
                <w:lang w:eastAsia="en-GB"/>
              </w:rPr>
              <w:t>G</w:t>
            </w:r>
            <w:r>
              <w:rPr>
                <w:rFonts w:eastAsia="Times New Roman" w:cs="Poppins"/>
                <w:color w:val="004F6B" w:themeColor="text2"/>
                <w:kern w:val="24"/>
                <w:szCs w:val="24"/>
                <w:lang w:eastAsia="en-GB"/>
              </w:rPr>
              <w:t>uildford &amp; Waverley</w:t>
            </w:r>
          </w:p>
        </w:tc>
      </w:tr>
      <w:tr w:rsidR="00846C44" w:rsidRPr="00FA1D33" w14:paraId="0E63EFB1" w14:textId="77777777" w:rsidTr="001F0891">
        <w:trPr>
          <w:trHeight w:val="801"/>
        </w:trPr>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7630D635" w14:textId="255BD733" w:rsidR="00846C44" w:rsidRPr="00536ADD" w:rsidRDefault="00846C44" w:rsidP="00846C44">
            <w:pPr>
              <w:spacing w:before="100" w:beforeAutospacing="1" w:after="100" w:afterAutospacing="1"/>
              <w:jc w:val="center"/>
              <w:textAlignment w:val="baseline"/>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19.07.23</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4A96B4ED" w14:textId="4F5B8AD4" w:rsidR="00846C44" w:rsidRPr="00536ADD" w:rsidRDefault="00846C44" w:rsidP="00846C44">
            <w:pPr>
              <w:spacing w:before="100" w:beforeAutospacing="1" w:after="100" w:afterAutospacing="1"/>
              <w:jc w:val="center"/>
              <w:textAlignment w:val="baseline"/>
              <w:rPr>
                <w:rFonts w:eastAsia="Times New Roman" w:cs="Poppins"/>
                <w:b/>
                <w:bCs/>
                <w:color w:val="004F6B" w:themeColor="text2"/>
                <w:kern w:val="24"/>
                <w:szCs w:val="24"/>
                <w:lang w:eastAsia="en-GB"/>
              </w:rPr>
            </w:pPr>
            <w:r w:rsidRPr="00536ADD">
              <w:rPr>
                <w:rFonts w:eastAsia="Times New Roman" w:cs="Poppins"/>
                <w:b/>
                <w:bCs/>
                <w:color w:val="004F6B" w:themeColor="text2"/>
                <w:kern w:val="24"/>
                <w:szCs w:val="24"/>
                <w:lang w:eastAsia="en-GB"/>
              </w:rPr>
              <w:t>Hope Café</w:t>
            </w:r>
            <w:r w:rsidRPr="00536ADD">
              <w:rPr>
                <w:rFonts w:eastAsia="Times New Roman" w:cs="Poppins"/>
                <w:color w:val="004F6B" w:themeColor="text2"/>
                <w:kern w:val="24"/>
                <w:szCs w:val="24"/>
                <w:lang w:eastAsia="en-GB"/>
              </w:rPr>
              <w:t>, St Johns, Egham (Public)</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12A7C3BD" w14:textId="05E9D5EA" w:rsidR="00846C44" w:rsidRPr="00536ADD" w:rsidRDefault="00846C44" w:rsidP="00846C44">
            <w:pPr>
              <w:spacing w:before="100" w:beforeAutospacing="1" w:after="100" w:afterAutospacing="1"/>
              <w:jc w:val="center"/>
              <w:textAlignment w:val="baseline"/>
              <w:rPr>
                <w:rFonts w:eastAsia="Times New Roman" w:cs="Poppins"/>
                <w:color w:val="004F6B" w:themeColor="text2"/>
                <w:kern w:val="24"/>
                <w:szCs w:val="24"/>
                <w:lang w:eastAsia="en-GB"/>
              </w:rPr>
            </w:pPr>
            <w:r w:rsidRPr="00536ADD">
              <w:rPr>
                <w:rFonts w:eastAsia="Times New Roman" w:cs="Poppins"/>
                <w:color w:val="004F6B" w:themeColor="text2"/>
                <w:kern w:val="24"/>
                <w:szCs w:val="24"/>
                <w:lang w:eastAsia="en-GB"/>
              </w:rPr>
              <w:t>11.30-13.30</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490CE2C1" w14:textId="76C01EE3" w:rsidR="00846C44" w:rsidRPr="00536ADD" w:rsidRDefault="00846C44" w:rsidP="00846C44">
            <w:pPr>
              <w:spacing w:before="100" w:beforeAutospacing="1" w:after="100" w:afterAutospacing="1"/>
              <w:jc w:val="center"/>
              <w:textAlignment w:val="baseline"/>
              <w:rPr>
                <w:rFonts w:eastAsia="Times New Roman" w:cs="Poppins"/>
                <w:color w:val="004F6B" w:themeColor="text2"/>
                <w:kern w:val="24"/>
                <w:szCs w:val="24"/>
                <w:lang w:eastAsia="en-GB"/>
              </w:rPr>
            </w:pPr>
            <w:r w:rsidRPr="00536ADD">
              <w:rPr>
                <w:rFonts w:eastAsia="Times New Roman" w:cs="Poppins"/>
                <w:color w:val="004F6B" w:themeColor="text2"/>
                <w:kern w:val="24"/>
                <w:szCs w:val="24"/>
                <w:lang w:eastAsia="en-GB"/>
              </w:rPr>
              <w:t>N</w:t>
            </w:r>
            <w:r>
              <w:rPr>
                <w:rFonts w:eastAsia="Times New Roman" w:cs="Poppins"/>
                <w:color w:val="004F6B" w:themeColor="text2"/>
                <w:kern w:val="24"/>
                <w:szCs w:val="24"/>
                <w:lang w:eastAsia="en-GB"/>
              </w:rPr>
              <w:t>orthwest Surrey</w:t>
            </w:r>
          </w:p>
        </w:tc>
      </w:tr>
      <w:tr w:rsidR="00B14051" w:rsidRPr="00FA1D33" w14:paraId="61659DBF" w14:textId="77777777" w:rsidTr="00A1739A">
        <w:trPr>
          <w:trHeight w:val="801"/>
        </w:trPr>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334FBDD8" w14:textId="669BB100" w:rsidR="00B14051" w:rsidRDefault="00B14051" w:rsidP="00B14051">
            <w:pPr>
              <w:spacing w:before="100" w:beforeAutospacing="1" w:after="100" w:afterAutospacing="1"/>
              <w:jc w:val="center"/>
              <w:textAlignment w:val="baseline"/>
              <w:rPr>
                <w:rFonts w:eastAsia="Times New Roman" w:cs="Poppins"/>
                <w:color w:val="004F6B" w:themeColor="text2"/>
                <w:kern w:val="24"/>
                <w:szCs w:val="24"/>
                <w:lang w:eastAsia="en-GB"/>
              </w:rPr>
            </w:pPr>
            <w:r w:rsidRPr="00536ADD">
              <w:rPr>
                <w:rFonts w:eastAsia="Times New Roman" w:cs="Poppins"/>
                <w:color w:val="004F6B" w:themeColor="text2"/>
                <w:kern w:val="24"/>
                <w:szCs w:val="24"/>
                <w:lang w:eastAsia="en-GB"/>
              </w:rPr>
              <w:t>19.07.23</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1532DFB3" w14:textId="7DE233F3" w:rsidR="00B14051" w:rsidRPr="00536ADD" w:rsidRDefault="00B14051" w:rsidP="00B14051">
            <w:pPr>
              <w:spacing w:before="100" w:beforeAutospacing="1" w:after="100" w:afterAutospacing="1"/>
              <w:jc w:val="center"/>
              <w:textAlignment w:val="baseline"/>
              <w:rPr>
                <w:rFonts w:eastAsia="Times New Roman" w:cs="Poppins"/>
                <w:b/>
                <w:bCs/>
                <w:color w:val="004F6B" w:themeColor="text2"/>
                <w:kern w:val="24"/>
                <w:szCs w:val="24"/>
                <w:lang w:eastAsia="en-GB"/>
              </w:rPr>
            </w:pPr>
            <w:r w:rsidRPr="00536ADD">
              <w:rPr>
                <w:rFonts w:eastAsia="Times New Roman" w:cs="Poppins"/>
                <w:b/>
                <w:bCs/>
                <w:color w:val="004F6B" w:themeColor="text2"/>
                <w:kern w:val="24"/>
                <w:szCs w:val="24"/>
                <w:lang w:eastAsia="en-GB"/>
              </w:rPr>
              <w:t>St John Ambulance presentation,</w:t>
            </w:r>
            <w:r w:rsidRPr="00536ADD">
              <w:rPr>
                <w:rFonts w:eastAsia="Times New Roman" w:cs="Poppins"/>
                <w:color w:val="004F6B" w:themeColor="text2"/>
                <w:kern w:val="24"/>
                <w:szCs w:val="24"/>
                <w:lang w:eastAsia="en-GB"/>
              </w:rPr>
              <w:t xml:space="preserve"> Guildford (Group Members)</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5BBC9826" w14:textId="69EFE125" w:rsidR="00B14051" w:rsidRPr="00536ADD" w:rsidRDefault="00B14051" w:rsidP="00B14051">
            <w:pPr>
              <w:spacing w:before="100" w:beforeAutospacing="1" w:after="100" w:afterAutospacing="1"/>
              <w:jc w:val="center"/>
              <w:textAlignment w:val="baseline"/>
              <w:rPr>
                <w:rFonts w:eastAsia="Times New Roman" w:cs="Poppins"/>
                <w:color w:val="004F6B" w:themeColor="text2"/>
                <w:kern w:val="24"/>
                <w:szCs w:val="24"/>
                <w:lang w:eastAsia="en-GB"/>
              </w:rPr>
            </w:pPr>
            <w:r>
              <w:rPr>
                <w:rFonts w:eastAsia="Times New Roman" w:cs="Poppins"/>
                <w:color w:val="004F6B" w:themeColor="text2"/>
                <w:kern w:val="24"/>
                <w:szCs w:val="24"/>
                <w:lang w:eastAsia="en-GB"/>
              </w:rPr>
              <w:t>19</w:t>
            </w:r>
            <w:r w:rsidRPr="00536ADD">
              <w:rPr>
                <w:rFonts w:eastAsia="Times New Roman" w:cs="Poppins"/>
                <w:color w:val="004F6B" w:themeColor="text2"/>
                <w:kern w:val="24"/>
                <w:szCs w:val="24"/>
                <w:lang w:eastAsia="en-GB"/>
              </w:rPr>
              <w:t>:30</w:t>
            </w:r>
          </w:p>
        </w:tc>
        <w:tc>
          <w:tcPr>
            <w:tcW w:w="0" w:type="auto"/>
            <w:tcBorders>
              <w:top w:val="single" w:sz="6" w:space="0" w:color="FFFFFF"/>
              <w:left w:val="single" w:sz="6" w:space="0" w:color="FFFFFF"/>
              <w:bottom w:val="single" w:sz="6" w:space="0" w:color="FFFFFF"/>
              <w:right w:val="single" w:sz="6" w:space="0" w:color="FFFFFF"/>
            </w:tcBorders>
            <w:shd w:val="clear" w:color="auto" w:fill="F6CEDD"/>
          </w:tcPr>
          <w:p w14:paraId="6D25E240" w14:textId="329D29A0" w:rsidR="00B14051" w:rsidRPr="00536ADD" w:rsidRDefault="00B14051" w:rsidP="00B14051">
            <w:pPr>
              <w:spacing w:before="100" w:beforeAutospacing="1" w:after="100" w:afterAutospacing="1"/>
              <w:jc w:val="center"/>
              <w:textAlignment w:val="baseline"/>
              <w:rPr>
                <w:rFonts w:eastAsia="Times New Roman" w:cs="Poppins"/>
                <w:color w:val="004F6B" w:themeColor="text2"/>
                <w:kern w:val="24"/>
                <w:szCs w:val="24"/>
                <w:lang w:eastAsia="en-GB"/>
              </w:rPr>
            </w:pPr>
            <w:r w:rsidRPr="00536ADD">
              <w:rPr>
                <w:rFonts w:eastAsia="Times New Roman" w:cs="Poppins"/>
                <w:color w:val="004F6B" w:themeColor="text2"/>
                <w:kern w:val="24"/>
                <w:szCs w:val="24"/>
                <w:lang w:eastAsia="en-GB"/>
              </w:rPr>
              <w:t>Surrey wide</w:t>
            </w:r>
          </w:p>
        </w:tc>
      </w:tr>
      <w:tr w:rsidR="001F0891" w:rsidRPr="00FA1D33" w14:paraId="18301329" w14:textId="77777777" w:rsidTr="001F0891">
        <w:trPr>
          <w:trHeight w:val="801"/>
        </w:trPr>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24C12415" w14:textId="7732BAEE" w:rsidR="001F0891" w:rsidRDefault="001F0891" w:rsidP="001F0891">
            <w:pPr>
              <w:spacing w:before="100" w:beforeAutospacing="1" w:after="100" w:afterAutospacing="1"/>
              <w:jc w:val="center"/>
              <w:textAlignment w:val="baseline"/>
              <w:rPr>
                <w:rFonts w:eastAsia="Times New Roman" w:cs="Poppins"/>
                <w:color w:val="004F6B" w:themeColor="text2"/>
                <w:kern w:val="24"/>
                <w:szCs w:val="24"/>
                <w:lang w:eastAsia="en-GB"/>
              </w:rPr>
            </w:pPr>
            <w:r w:rsidRPr="00536ADD">
              <w:rPr>
                <w:rFonts w:eastAsia="Times New Roman" w:cs="Poppins"/>
                <w:color w:val="004F6B" w:themeColor="text2"/>
                <w:kern w:val="24"/>
                <w:szCs w:val="24"/>
                <w:lang w:eastAsia="en-GB"/>
              </w:rPr>
              <w:t>20.07.23</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2091FE1E" w14:textId="703A4607" w:rsidR="001F0891" w:rsidRPr="00536ADD" w:rsidRDefault="001F0891" w:rsidP="001F0891">
            <w:pPr>
              <w:spacing w:before="100" w:beforeAutospacing="1" w:after="100" w:afterAutospacing="1"/>
              <w:jc w:val="center"/>
              <w:textAlignment w:val="baseline"/>
              <w:rPr>
                <w:rFonts w:eastAsia="Times New Roman" w:cs="Poppins"/>
                <w:b/>
                <w:bCs/>
                <w:color w:val="004F6B" w:themeColor="text2"/>
                <w:kern w:val="24"/>
                <w:szCs w:val="24"/>
                <w:lang w:eastAsia="en-GB"/>
              </w:rPr>
            </w:pPr>
            <w:r w:rsidRPr="00536ADD">
              <w:rPr>
                <w:rFonts w:eastAsia="Times New Roman" w:cs="Poppins"/>
                <w:b/>
                <w:bCs/>
                <w:color w:val="004F6B" w:themeColor="text2"/>
                <w:kern w:val="24"/>
                <w:szCs w:val="24"/>
                <w:lang w:eastAsia="en-GB"/>
              </w:rPr>
              <w:t>Community Food bank 'The Haven'</w:t>
            </w:r>
            <w:r w:rsidRPr="00F24DB6">
              <w:rPr>
                <w:rFonts w:eastAsia="Times New Roman" w:cs="Poppins"/>
                <w:b/>
                <w:bCs/>
                <w:color w:val="004F6B" w:themeColor="text2"/>
                <w:kern w:val="24"/>
                <w:szCs w:val="24"/>
                <w:lang w:eastAsia="en-GB"/>
              </w:rPr>
              <w:t xml:space="preserve"> </w:t>
            </w:r>
            <w:r w:rsidRPr="00536ADD">
              <w:rPr>
                <w:rFonts w:eastAsia="Times New Roman" w:cs="Poppins"/>
                <w:b/>
                <w:bCs/>
                <w:color w:val="004F6B" w:themeColor="text2"/>
                <w:kern w:val="24"/>
                <w:szCs w:val="24"/>
                <w:lang w:eastAsia="en-GB"/>
              </w:rPr>
              <w:t>and Community Lunch</w:t>
            </w:r>
            <w:r w:rsidRPr="00536ADD">
              <w:rPr>
                <w:rFonts w:eastAsia="Times New Roman" w:cs="Poppins"/>
                <w:color w:val="004F6B" w:themeColor="text2"/>
                <w:kern w:val="24"/>
                <w:szCs w:val="24"/>
                <w:lang w:eastAsia="en-GB"/>
              </w:rPr>
              <w:t>, St Saviours, Sunbury (Group Members)</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1BCE7920" w14:textId="069D6745" w:rsidR="001F0891" w:rsidRPr="00536ADD" w:rsidRDefault="001F0891" w:rsidP="001F0891">
            <w:pPr>
              <w:spacing w:before="100" w:beforeAutospacing="1" w:after="100" w:afterAutospacing="1"/>
              <w:jc w:val="center"/>
              <w:textAlignment w:val="baseline"/>
              <w:rPr>
                <w:rFonts w:eastAsia="Times New Roman" w:cs="Poppins"/>
                <w:color w:val="004F6B" w:themeColor="text2"/>
                <w:kern w:val="24"/>
                <w:szCs w:val="24"/>
                <w:lang w:eastAsia="en-GB"/>
              </w:rPr>
            </w:pPr>
            <w:r w:rsidRPr="00536ADD">
              <w:rPr>
                <w:rFonts w:eastAsia="Times New Roman" w:cs="Poppins"/>
                <w:color w:val="004F6B" w:themeColor="text2"/>
                <w:kern w:val="24"/>
                <w:szCs w:val="24"/>
                <w:lang w:eastAsia="en-GB"/>
              </w:rPr>
              <w:t>10.30-12.30</w:t>
            </w:r>
          </w:p>
        </w:tc>
        <w:tc>
          <w:tcPr>
            <w:tcW w:w="0" w:type="auto"/>
            <w:tcBorders>
              <w:top w:val="single" w:sz="6" w:space="0" w:color="FFFFFF"/>
              <w:left w:val="single" w:sz="6" w:space="0" w:color="FFFFFF"/>
              <w:bottom w:val="single" w:sz="6" w:space="0" w:color="FFFFFF"/>
              <w:right w:val="single" w:sz="6" w:space="0" w:color="FFFFFF"/>
            </w:tcBorders>
            <w:shd w:val="clear" w:color="auto" w:fill="FAE8EF"/>
          </w:tcPr>
          <w:p w14:paraId="5B098B41" w14:textId="5F8F64C2" w:rsidR="001F0891" w:rsidRPr="00536ADD" w:rsidRDefault="001F0891" w:rsidP="001F0891">
            <w:pPr>
              <w:spacing w:before="100" w:beforeAutospacing="1" w:after="100" w:afterAutospacing="1"/>
              <w:jc w:val="center"/>
              <w:textAlignment w:val="baseline"/>
              <w:rPr>
                <w:rFonts w:eastAsia="Times New Roman" w:cs="Poppins"/>
                <w:color w:val="004F6B" w:themeColor="text2"/>
                <w:kern w:val="24"/>
                <w:szCs w:val="24"/>
                <w:lang w:eastAsia="en-GB"/>
              </w:rPr>
            </w:pPr>
            <w:r w:rsidRPr="00536ADD">
              <w:rPr>
                <w:rFonts w:eastAsia="Times New Roman" w:cs="Poppins"/>
                <w:color w:val="004F6B" w:themeColor="text2"/>
                <w:kern w:val="24"/>
                <w:szCs w:val="24"/>
                <w:lang w:eastAsia="en-GB"/>
              </w:rPr>
              <w:t>N</w:t>
            </w:r>
            <w:r>
              <w:rPr>
                <w:rFonts w:eastAsia="Times New Roman" w:cs="Poppins"/>
                <w:color w:val="004F6B" w:themeColor="text2"/>
                <w:kern w:val="24"/>
                <w:szCs w:val="24"/>
                <w:lang w:eastAsia="en-GB"/>
              </w:rPr>
              <w:t>orthwest Surrey</w:t>
            </w:r>
          </w:p>
        </w:tc>
      </w:tr>
    </w:tbl>
    <w:p w14:paraId="6799406D" w14:textId="46CDC203" w:rsidR="005C1493" w:rsidRDefault="005C1493" w:rsidP="005C1493">
      <w:pPr>
        <w:ind w:right="15"/>
        <w:textAlignment w:val="baseline"/>
        <w:rPr>
          <w:rFonts w:eastAsia="Times New Roman"/>
          <w:lang w:eastAsia="en-GB"/>
        </w:rPr>
      </w:pPr>
      <w:r>
        <w:t>Please note: t</w:t>
      </w:r>
      <w:r w:rsidRPr="0035481F">
        <w:rPr>
          <w:rFonts w:eastAsia="Times New Roman"/>
          <w:shd w:val="clear" w:color="auto" w:fill="FFFFFF"/>
          <w:lang w:eastAsia="en-GB"/>
        </w:rPr>
        <w:t>hese dates may be subject to change.</w:t>
      </w:r>
      <w:r w:rsidRPr="0035481F">
        <w:rPr>
          <w:rFonts w:eastAsia="Times New Roman"/>
          <w:lang w:eastAsia="en-GB"/>
        </w:rPr>
        <w:t> </w:t>
      </w:r>
    </w:p>
    <w:p w14:paraId="2244491C" w14:textId="4171AE50" w:rsidR="0041440A" w:rsidRDefault="0041440A" w:rsidP="0041440A">
      <w:r>
        <w:lastRenderedPageBreak/>
        <w:t xml:space="preserve">To share an experience with us, people can also contact </w:t>
      </w:r>
      <w:r w:rsidR="00EE0281">
        <w:t>our Helpdesk</w:t>
      </w:r>
      <w:r>
        <w:t xml:space="preserve"> in the following ways: </w:t>
      </w:r>
    </w:p>
    <w:p w14:paraId="30B58A91" w14:textId="413904A9" w:rsidR="0041440A" w:rsidRDefault="0041440A" w:rsidP="0041440A">
      <w:r>
        <w:t xml:space="preserve">Phone: 0303 303 0023 </w:t>
      </w:r>
    </w:p>
    <w:p w14:paraId="3F91BCE2" w14:textId="6996B906" w:rsidR="0041440A" w:rsidRDefault="0041440A" w:rsidP="0041440A">
      <w:r>
        <w:t xml:space="preserve">SMS </w:t>
      </w:r>
      <w:r w:rsidR="00EE0281">
        <w:t>(text only)</w:t>
      </w:r>
      <w:r>
        <w:t>: 07592 787 533</w:t>
      </w:r>
    </w:p>
    <w:p w14:paraId="55080CA2" w14:textId="77777777" w:rsidR="0041440A" w:rsidRDefault="0041440A" w:rsidP="0041440A">
      <w:r>
        <w:t xml:space="preserve">Email: </w:t>
      </w:r>
      <w:hyperlink r:id="rId13" w:history="1">
        <w:r w:rsidRPr="00031B6A">
          <w:rPr>
            <w:rStyle w:val="Hyperlink"/>
          </w:rPr>
          <w:t>enquiries@healthwatchsurrey.co.uk</w:t>
        </w:r>
      </w:hyperlink>
    </w:p>
    <w:p w14:paraId="30D97739" w14:textId="77777777" w:rsidR="0041440A" w:rsidRDefault="0041440A" w:rsidP="0041440A">
      <w:r>
        <w:t xml:space="preserve">Share your feedback via our website: </w:t>
      </w:r>
      <w:hyperlink r:id="rId14" w:history="1">
        <w:r w:rsidRPr="00031B6A">
          <w:rPr>
            <w:rStyle w:val="Hyperlink"/>
          </w:rPr>
          <w:t>https://www.healthwatchsurrey.co.uk/feedback-centre/</w:t>
        </w:r>
      </w:hyperlink>
    </w:p>
    <w:p w14:paraId="21BF8D6A" w14:textId="77777777" w:rsidR="0041440A" w:rsidRDefault="0041440A" w:rsidP="0041440A">
      <w:pPr>
        <w:rPr>
          <w:lang w:eastAsia="en-GB"/>
        </w:rPr>
      </w:pPr>
    </w:p>
    <w:p w14:paraId="7E13007F" w14:textId="131FD3D1" w:rsidR="0041440A" w:rsidRPr="00E76973" w:rsidRDefault="0041440A" w:rsidP="00945FB1">
      <w:pPr>
        <w:pStyle w:val="Heading1"/>
        <w:rPr>
          <w:lang w:eastAsia="en-GB"/>
        </w:rPr>
      </w:pPr>
      <w:r w:rsidRPr="00E76973">
        <w:rPr>
          <w:lang w:eastAsia="en-GB"/>
        </w:rPr>
        <w:t xml:space="preserve">Our distribution </w:t>
      </w:r>
      <w:proofErr w:type="gramStart"/>
      <w:r w:rsidRPr="00E76973">
        <w:rPr>
          <w:lang w:eastAsia="en-GB"/>
        </w:rPr>
        <w:t>list</w:t>
      </w:r>
      <w:proofErr w:type="gramEnd"/>
    </w:p>
    <w:p w14:paraId="3A070066" w14:textId="5A700664" w:rsidR="0041440A" w:rsidRPr="00BB137A" w:rsidRDefault="0041440A" w:rsidP="0041440A">
      <w:pPr>
        <w:ind w:right="15"/>
        <w:textAlignment w:val="baseline"/>
        <w:rPr>
          <w:rFonts w:ascii="Segoe UI" w:eastAsia="Times New Roman" w:hAnsi="Segoe UI" w:cs="Segoe UI"/>
          <w:sz w:val="18"/>
          <w:szCs w:val="18"/>
          <w:lang w:eastAsia="en-GB"/>
        </w:rPr>
      </w:pPr>
      <w:r w:rsidRPr="000831E4">
        <w:rPr>
          <w:rFonts w:eastAsia="Times New Roman"/>
          <w:lang w:eastAsia="en-GB"/>
        </w:rPr>
        <w:t xml:space="preserve">If you would like to be added to or removed from the distribution list for this Insight Bulletin, please contact our Communications and Involvement Officer </w:t>
      </w:r>
      <w:hyperlink r:id="rId15" w:tgtFrame="_blank" w:history="1">
        <w:r w:rsidRPr="000831E4">
          <w:rPr>
            <w:rFonts w:eastAsia="Times New Roman"/>
            <w:color w:val="0000FF"/>
            <w:u w:val="single"/>
            <w:lang w:eastAsia="en-GB"/>
          </w:rPr>
          <w:t>vicky.rushworth@healthwatchsurrey.co.uk</w:t>
        </w:r>
      </w:hyperlink>
      <w:r w:rsidRPr="000831E4">
        <w:rPr>
          <w:rFonts w:eastAsia="Times New Roman"/>
          <w:lang w:eastAsia="en-GB"/>
        </w:rPr>
        <w:t> </w:t>
      </w:r>
    </w:p>
    <w:p w14:paraId="39A71110" w14:textId="77777777" w:rsidR="002F36C6" w:rsidRDefault="002F36C6" w:rsidP="002B203B">
      <w:pPr>
        <w:rPr>
          <w:lang w:val="en-US"/>
        </w:rPr>
      </w:pPr>
    </w:p>
    <w:sectPr w:rsidR="002F36C6" w:rsidSect="00715CC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DF28" w14:textId="77777777" w:rsidR="009E2D44" w:rsidRDefault="009E2D44" w:rsidP="00810BB9">
      <w:r>
        <w:separator/>
      </w:r>
    </w:p>
  </w:endnote>
  <w:endnote w:type="continuationSeparator" w:id="0">
    <w:p w14:paraId="7D053ECE" w14:textId="77777777" w:rsidR="009E2D44" w:rsidRDefault="009E2D44" w:rsidP="00810BB9">
      <w:r>
        <w:continuationSeparator/>
      </w:r>
    </w:p>
  </w:endnote>
  <w:endnote w:type="continuationNotice" w:id="1">
    <w:p w14:paraId="468347D0" w14:textId="77777777" w:rsidR="009E2D44" w:rsidRDefault="009E2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88F8" w14:textId="77777777" w:rsidR="00953E84" w:rsidRDefault="00953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EF1D" w14:textId="77777777" w:rsidR="006E06AA" w:rsidRDefault="00D772B9">
    <w:pPr>
      <w:pStyle w:val="Footer"/>
      <w:jc w:val="right"/>
    </w:pPr>
    <w:r w:rsidRPr="006434C8">
      <w:rPr>
        <w:noProof/>
        <w:sz w:val="20"/>
      </w:rPr>
      <mc:AlternateContent>
        <mc:Choice Requires="wps">
          <w:drawing>
            <wp:anchor distT="45720" distB="45720" distL="114300" distR="114300" simplePos="0" relativeHeight="251658242" behindDoc="0" locked="0" layoutInCell="1" allowOverlap="1" wp14:anchorId="28DC02E3" wp14:editId="1B67877C">
              <wp:simplePos x="0" y="0"/>
              <wp:positionH relativeFrom="column">
                <wp:posOffset>-594360</wp:posOffset>
              </wp:positionH>
              <wp:positionV relativeFrom="paragraph">
                <wp:posOffset>257810</wp:posOffset>
              </wp:positionV>
              <wp:extent cx="35966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04620"/>
                      </a:xfrm>
                      <a:prstGeom prst="rect">
                        <a:avLst/>
                      </a:prstGeom>
                      <a:noFill/>
                      <a:ln w="9525">
                        <a:noFill/>
                        <a:miter lim="800000"/>
                        <a:headEnd/>
                        <a:tailEnd/>
                      </a:ln>
                    </wps:spPr>
                    <wps:txbx>
                      <w:txbxContent>
                        <w:p w14:paraId="4ADD2F8E" w14:textId="114C29D6" w:rsidR="00C46DF9" w:rsidRPr="006434C8" w:rsidRDefault="00FA04B3" w:rsidP="00C46DF9">
                          <w:pPr>
                            <w:rPr>
                              <w:color w:val="FFFFFF" w:themeColor="background1"/>
                            </w:rPr>
                          </w:pPr>
                          <w:r>
                            <w:rPr>
                              <w:color w:val="FFFFFF" w:themeColor="background1"/>
                            </w:rPr>
                            <w:t xml:space="preserve">Insight Bulletin – </w:t>
                          </w:r>
                          <w:r w:rsidR="00092852">
                            <w:rPr>
                              <w:color w:val="FFFFFF" w:themeColor="background1"/>
                            </w:rPr>
                            <w:t>Ju</w:t>
                          </w:r>
                          <w:r w:rsidR="00953E84">
                            <w:rPr>
                              <w:color w:val="FFFFFF" w:themeColor="background1"/>
                            </w:rPr>
                            <w:t>ne</w:t>
                          </w:r>
                          <w:r>
                            <w:rPr>
                              <w:color w:val="FFFFFF" w:themeColor="background1"/>
                            </w:rPr>
                            <w:t xml:space="preserve"> 202</w:t>
                          </w:r>
                          <w:r w:rsidR="00CA6B3F">
                            <w:rPr>
                              <w:color w:val="FFFFFF" w:themeColor="background1"/>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C02E3" id="_x0000_t202" coordsize="21600,21600" o:spt="202" path="m,l,21600r21600,l21600,xe">
              <v:stroke joinstyle="miter"/>
              <v:path gradientshapeok="t" o:connecttype="rect"/>
            </v:shapetype>
            <v:shape id="Text Box 217" o:spid="_x0000_s1026" type="#_x0000_t202" style="position:absolute;left:0;text-align:left;margin-left:-46.8pt;margin-top:20.3pt;width:28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" filled="f" stroked="f">
              <v:textbox style="mso-fit-shape-to-text:t">
                <w:txbxContent>
                  <w:p w14:paraId="4ADD2F8E" w14:textId="114C29D6" w:rsidR="00C46DF9" w:rsidRPr="006434C8" w:rsidRDefault="00FA04B3" w:rsidP="00C46DF9">
                    <w:pPr>
                      <w:rPr>
                        <w:color w:val="FFFFFF" w:themeColor="background1"/>
                      </w:rPr>
                    </w:pPr>
                    <w:r>
                      <w:rPr>
                        <w:color w:val="FFFFFF" w:themeColor="background1"/>
                      </w:rPr>
                      <w:t xml:space="preserve">Insight Bulletin – </w:t>
                    </w:r>
                    <w:r w:rsidR="00092852">
                      <w:rPr>
                        <w:color w:val="FFFFFF" w:themeColor="background1"/>
                      </w:rPr>
                      <w:t>Ju</w:t>
                    </w:r>
                    <w:r w:rsidR="00953E84">
                      <w:rPr>
                        <w:color w:val="FFFFFF" w:themeColor="background1"/>
                      </w:rPr>
                      <w:t>ne</w:t>
                    </w:r>
                    <w:r>
                      <w:rPr>
                        <w:color w:val="FFFFFF" w:themeColor="background1"/>
                      </w:rPr>
                      <w:t xml:space="preserve"> 202</w:t>
                    </w:r>
                    <w:r w:rsidR="00CA6B3F">
                      <w:rPr>
                        <w:color w:val="FFFFFF" w:themeColor="background1"/>
                      </w:rPr>
                      <w:t>3</w:t>
                    </w:r>
                  </w:p>
                </w:txbxContent>
              </v:textbox>
              <w10:wrap type="square"/>
            </v:shape>
          </w:pict>
        </mc:Fallback>
      </mc:AlternateContent>
    </w:r>
    <w:r w:rsidR="00C46DF9">
      <w:rPr>
        <w:noProof/>
      </w:rPr>
      <w:drawing>
        <wp:anchor distT="0" distB="0" distL="114300" distR="114300" simplePos="0" relativeHeight="251658241" behindDoc="0" locked="0" layoutInCell="1" allowOverlap="1" wp14:anchorId="6DC5670A" wp14:editId="490EDBA9">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45490072"/>
        <w:docPartObj>
          <w:docPartGallery w:val="Page Numbers (Bottom of Page)"/>
          <w:docPartUnique/>
        </w:docPartObj>
      </w:sdtPr>
      <w:sdtEndPr>
        <w:rPr>
          <w:noProof/>
        </w:rPr>
      </w:sdtEndPr>
      <w:sdtContent/>
    </w:sdt>
  </w:p>
  <w:p w14:paraId="70B82404" w14:textId="77777777" w:rsidR="00810BB9" w:rsidRDefault="00C46DF9">
    <w:pPr>
      <w:pStyle w:val="Footer"/>
    </w:pPr>
    <w:r>
      <w:rPr>
        <w:noProof/>
      </w:rPr>
      <mc:AlternateContent>
        <mc:Choice Requires="wps">
          <w:drawing>
            <wp:anchor distT="45720" distB="45720" distL="114300" distR="114300" simplePos="0" relativeHeight="251658243" behindDoc="0" locked="0" layoutInCell="1" allowOverlap="1" wp14:anchorId="5A0DCFB7" wp14:editId="5EE679D8">
              <wp:simplePos x="0" y="0"/>
              <wp:positionH relativeFrom="page">
                <wp:posOffset>6012180</wp:posOffset>
              </wp:positionH>
              <wp:positionV relativeFrom="paragraph">
                <wp:posOffset>82550</wp:posOffset>
              </wp:positionV>
              <wp:extent cx="128778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2D21DB9F"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DCFB7" id="Text Box 14" o:spid="_x0000_s1027" type="#_x0000_t202" style="position:absolute;margin-left:473.4pt;margin-top:6.5pt;width:101.4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" filled="f" stroked="f">
              <v:textbox style="mso-fit-shape-to-text:t">
                <w:txbxContent>
                  <w:sdt>
                    <w:sdtPr>
                      <w:rPr>
                        <w:color w:val="FFFFFF" w:themeColor="background1"/>
                      </w:rPr>
                      <w:id w:val="832570744"/>
                      <w:docPartObj>
                        <w:docPartGallery w:val="Page Numbers (Top of Page)"/>
                        <w:docPartUnique/>
                      </w:docPartObj>
                    </w:sdtPr>
                    <w:sdtEndPr/>
                    <w:sdtContent>
                      <w:p w14:paraId="2D21DB9F" w14:textId="77777777" w:rsidR="00C46DF9" w:rsidRPr="00C46DF9" w:rsidRDefault="00C46DF9" w:rsidP="00D644EE">
                        <w:pP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101A" w14:textId="77777777" w:rsidR="00953E84" w:rsidRDefault="00953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AC1D" w14:textId="77777777" w:rsidR="009E2D44" w:rsidRDefault="009E2D44" w:rsidP="00810BB9">
      <w:r>
        <w:separator/>
      </w:r>
    </w:p>
  </w:footnote>
  <w:footnote w:type="continuationSeparator" w:id="0">
    <w:p w14:paraId="3F48AF00" w14:textId="77777777" w:rsidR="009E2D44" w:rsidRDefault="009E2D44" w:rsidP="00810BB9">
      <w:r>
        <w:continuationSeparator/>
      </w:r>
    </w:p>
  </w:footnote>
  <w:footnote w:type="continuationNotice" w:id="1">
    <w:p w14:paraId="41F33E89" w14:textId="77777777" w:rsidR="009E2D44" w:rsidRDefault="009E2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CB45" w14:textId="77777777" w:rsidR="00953E84" w:rsidRDefault="00953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5352" w14:textId="77777777" w:rsidR="0009774D" w:rsidRDefault="00D82729" w:rsidP="0009774D">
    <w:pPr>
      <w:pStyle w:val="Header"/>
      <w:jc w:val="right"/>
    </w:pPr>
    <w:r>
      <w:rPr>
        <w:noProof/>
      </w:rPr>
      <mc:AlternateContent>
        <mc:Choice Requires="wps">
          <w:drawing>
            <wp:anchor distT="0" distB="0" distL="114300" distR="114300" simplePos="0" relativeHeight="251658240" behindDoc="0" locked="0" layoutInCell="1" allowOverlap="1" wp14:anchorId="01075948" wp14:editId="11F8D1E3">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7FEB08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Pr>
        <w:noProof/>
      </w:rPr>
      <w:drawing>
        <wp:inline distT="0" distB="0" distL="0" distR="0" wp14:anchorId="1198A3D2" wp14:editId="27D170AA">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16C4" w14:textId="77777777" w:rsidR="00953E84" w:rsidRDefault="00953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76D21"/>
    <w:multiLevelType w:val="multilevel"/>
    <w:tmpl w:val="286AF4D8"/>
    <w:lvl w:ilvl="0">
      <w:start w:val="1"/>
      <w:numFmt w:val="bullet"/>
      <w:lvlText w:val=""/>
      <w:lvlJc w:val="left"/>
      <w:pPr>
        <w:tabs>
          <w:tab w:val="num" w:pos="720"/>
        </w:tabs>
        <w:ind w:left="720" w:hanging="360"/>
      </w:pPr>
      <w:rPr>
        <w:rFonts w:ascii="Symbol" w:hAnsi="Symbol" w:hint="default"/>
        <w:color w:val="E73E97"/>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B5DAF"/>
    <w:multiLevelType w:val="multilevel"/>
    <w:tmpl w:val="B914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2B7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D52414"/>
    <w:multiLevelType w:val="hybridMultilevel"/>
    <w:tmpl w:val="323C7A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767389"/>
    <w:multiLevelType w:val="hybridMultilevel"/>
    <w:tmpl w:val="62306952"/>
    <w:lvl w:ilvl="0" w:tplc="CA3E29B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D21CDA"/>
    <w:multiLevelType w:val="multilevel"/>
    <w:tmpl w:val="187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861EF"/>
    <w:multiLevelType w:val="hybridMultilevel"/>
    <w:tmpl w:val="9DB483B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55B4243F"/>
    <w:multiLevelType w:val="hybridMultilevel"/>
    <w:tmpl w:val="7B58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906F5"/>
    <w:multiLevelType w:val="hybridMultilevel"/>
    <w:tmpl w:val="6D8E4D26"/>
    <w:lvl w:ilvl="0" w:tplc="CA3E29B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D4A7F"/>
    <w:multiLevelType w:val="hybridMultilevel"/>
    <w:tmpl w:val="7062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E2547A"/>
    <w:multiLevelType w:val="hybridMultilevel"/>
    <w:tmpl w:val="366C3836"/>
    <w:lvl w:ilvl="0" w:tplc="A5E857EA">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7551AB"/>
    <w:multiLevelType w:val="multilevel"/>
    <w:tmpl w:val="9E1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D24296"/>
    <w:multiLevelType w:val="hybridMultilevel"/>
    <w:tmpl w:val="7438299E"/>
    <w:lvl w:ilvl="0" w:tplc="CA3E29BC">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77962"/>
    <w:multiLevelType w:val="hybridMultilevel"/>
    <w:tmpl w:val="BAE80B76"/>
    <w:lvl w:ilvl="0" w:tplc="08090001">
      <w:start w:val="1"/>
      <w:numFmt w:val="bullet"/>
      <w:lvlText w:val=""/>
      <w:lvlJc w:val="left"/>
      <w:pPr>
        <w:ind w:left="360" w:hanging="360"/>
      </w:pPr>
      <w:rPr>
        <w:rFonts w:ascii="Symbol" w:hAnsi="Symbol" w:hint="default"/>
      </w:rPr>
    </w:lvl>
    <w:lvl w:ilvl="1" w:tplc="FC84D85C">
      <w:numFmt w:val="bullet"/>
      <w:lvlText w:val="•"/>
      <w:lvlJc w:val="left"/>
      <w:pPr>
        <w:ind w:left="1080" w:hanging="360"/>
      </w:pPr>
      <w:rPr>
        <w:rFonts w:ascii="Poppins" w:eastAsia="Poppins" w:hAnsi="Poppins" w:cs="Poppi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B924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1293284">
    <w:abstractNumId w:val="11"/>
  </w:num>
  <w:num w:numId="2" w16cid:durableId="697319535">
    <w:abstractNumId w:val="6"/>
  </w:num>
  <w:num w:numId="3" w16cid:durableId="1783838624">
    <w:abstractNumId w:val="0"/>
  </w:num>
  <w:num w:numId="4" w16cid:durableId="2102337394">
    <w:abstractNumId w:val="7"/>
  </w:num>
  <w:num w:numId="5" w16cid:durableId="1365671041">
    <w:abstractNumId w:val="8"/>
  </w:num>
  <w:num w:numId="6" w16cid:durableId="1067921037">
    <w:abstractNumId w:val="18"/>
  </w:num>
  <w:num w:numId="7" w16cid:durableId="306862147">
    <w:abstractNumId w:val="14"/>
  </w:num>
  <w:num w:numId="8" w16cid:durableId="1108085124">
    <w:abstractNumId w:val="10"/>
  </w:num>
  <w:num w:numId="9" w16cid:durableId="1600334827">
    <w:abstractNumId w:val="3"/>
  </w:num>
  <w:num w:numId="10" w16cid:durableId="51003176">
    <w:abstractNumId w:val="19"/>
  </w:num>
  <w:num w:numId="11" w16cid:durableId="2013024506">
    <w:abstractNumId w:val="12"/>
  </w:num>
  <w:num w:numId="12" w16cid:durableId="80610366">
    <w:abstractNumId w:val="0"/>
  </w:num>
  <w:num w:numId="13" w16cid:durableId="685715009">
    <w:abstractNumId w:val="9"/>
  </w:num>
  <w:num w:numId="14" w16cid:durableId="520511246">
    <w:abstractNumId w:val="2"/>
  </w:num>
  <w:num w:numId="15" w16cid:durableId="1769694691">
    <w:abstractNumId w:val="16"/>
  </w:num>
  <w:num w:numId="16" w16cid:durableId="1546484692">
    <w:abstractNumId w:val="15"/>
  </w:num>
  <w:num w:numId="17" w16cid:durableId="1224636804">
    <w:abstractNumId w:val="4"/>
  </w:num>
  <w:num w:numId="18" w16cid:durableId="1294018135">
    <w:abstractNumId w:val="1"/>
  </w:num>
  <w:num w:numId="19" w16cid:durableId="910819937">
    <w:abstractNumId w:val="13"/>
  </w:num>
  <w:num w:numId="20" w16cid:durableId="772700175">
    <w:abstractNumId w:val="5"/>
  </w:num>
  <w:num w:numId="21" w16cid:durableId="1810856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8D"/>
    <w:rsid w:val="00002479"/>
    <w:rsid w:val="0000444A"/>
    <w:rsid w:val="00006F09"/>
    <w:rsid w:val="0000746B"/>
    <w:rsid w:val="00014BCB"/>
    <w:rsid w:val="0002082F"/>
    <w:rsid w:val="000340CC"/>
    <w:rsid w:val="00052D6D"/>
    <w:rsid w:val="00053592"/>
    <w:rsid w:val="0005448D"/>
    <w:rsid w:val="00061481"/>
    <w:rsid w:val="000615A1"/>
    <w:rsid w:val="0006369C"/>
    <w:rsid w:val="00065649"/>
    <w:rsid w:val="000659AF"/>
    <w:rsid w:val="000663FF"/>
    <w:rsid w:val="00074ABE"/>
    <w:rsid w:val="00087669"/>
    <w:rsid w:val="00092852"/>
    <w:rsid w:val="00093814"/>
    <w:rsid w:val="00094476"/>
    <w:rsid w:val="00095222"/>
    <w:rsid w:val="00096A6A"/>
    <w:rsid w:val="0009774D"/>
    <w:rsid w:val="000A1739"/>
    <w:rsid w:val="000A2FE3"/>
    <w:rsid w:val="000A3613"/>
    <w:rsid w:val="000A533C"/>
    <w:rsid w:val="000A6BE5"/>
    <w:rsid w:val="000A79D2"/>
    <w:rsid w:val="000B00AC"/>
    <w:rsid w:val="000B5B17"/>
    <w:rsid w:val="000B6B61"/>
    <w:rsid w:val="000B767D"/>
    <w:rsid w:val="000B79F4"/>
    <w:rsid w:val="000C3873"/>
    <w:rsid w:val="000C3D69"/>
    <w:rsid w:val="000C3DF5"/>
    <w:rsid w:val="000C53F4"/>
    <w:rsid w:val="000C7AC4"/>
    <w:rsid w:val="000D10CB"/>
    <w:rsid w:val="000D3CC7"/>
    <w:rsid w:val="000E1774"/>
    <w:rsid w:val="000E31A3"/>
    <w:rsid w:val="000E3BDB"/>
    <w:rsid w:val="000E58F5"/>
    <w:rsid w:val="000F161B"/>
    <w:rsid w:val="000F2F36"/>
    <w:rsid w:val="000F3A04"/>
    <w:rsid w:val="000F686B"/>
    <w:rsid w:val="00100172"/>
    <w:rsid w:val="001011A9"/>
    <w:rsid w:val="0011030B"/>
    <w:rsid w:val="001121E7"/>
    <w:rsid w:val="00112A47"/>
    <w:rsid w:val="00113A25"/>
    <w:rsid w:val="00124541"/>
    <w:rsid w:val="00126C99"/>
    <w:rsid w:val="00130EC6"/>
    <w:rsid w:val="0013169B"/>
    <w:rsid w:val="00134650"/>
    <w:rsid w:val="001363EA"/>
    <w:rsid w:val="00136C33"/>
    <w:rsid w:val="00141AC2"/>
    <w:rsid w:val="00141D80"/>
    <w:rsid w:val="00143E9B"/>
    <w:rsid w:val="0014753E"/>
    <w:rsid w:val="00153CE9"/>
    <w:rsid w:val="001576AA"/>
    <w:rsid w:val="00161074"/>
    <w:rsid w:val="0016128D"/>
    <w:rsid w:val="00162419"/>
    <w:rsid w:val="0019031A"/>
    <w:rsid w:val="00192028"/>
    <w:rsid w:val="00192FBA"/>
    <w:rsid w:val="00194D61"/>
    <w:rsid w:val="00195466"/>
    <w:rsid w:val="00196493"/>
    <w:rsid w:val="00197539"/>
    <w:rsid w:val="001B18E1"/>
    <w:rsid w:val="001B22FB"/>
    <w:rsid w:val="001B2640"/>
    <w:rsid w:val="001B418D"/>
    <w:rsid w:val="001B7BFD"/>
    <w:rsid w:val="001C0698"/>
    <w:rsid w:val="001C7591"/>
    <w:rsid w:val="001D0575"/>
    <w:rsid w:val="001D0CFC"/>
    <w:rsid w:val="001D451F"/>
    <w:rsid w:val="001D4848"/>
    <w:rsid w:val="001E2BA8"/>
    <w:rsid w:val="001E371C"/>
    <w:rsid w:val="001E412A"/>
    <w:rsid w:val="001F0891"/>
    <w:rsid w:val="001F188C"/>
    <w:rsid w:val="00200792"/>
    <w:rsid w:val="0020377A"/>
    <w:rsid w:val="00207B26"/>
    <w:rsid w:val="002131B3"/>
    <w:rsid w:val="00213466"/>
    <w:rsid w:val="0021632D"/>
    <w:rsid w:val="00220072"/>
    <w:rsid w:val="00223B97"/>
    <w:rsid w:val="00223D58"/>
    <w:rsid w:val="0022488B"/>
    <w:rsid w:val="00224A2F"/>
    <w:rsid w:val="00225AE9"/>
    <w:rsid w:val="00231046"/>
    <w:rsid w:val="00231358"/>
    <w:rsid w:val="00232EBB"/>
    <w:rsid w:val="00236625"/>
    <w:rsid w:val="00242AED"/>
    <w:rsid w:val="00244E9E"/>
    <w:rsid w:val="00250ED9"/>
    <w:rsid w:val="00253B35"/>
    <w:rsid w:val="00254CB6"/>
    <w:rsid w:val="00256ED7"/>
    <w:rsid w:val="002610D3"/>
    <w:rsid w:val="00261661"/>
    <w:rsid w:val="00261ED1"/>
    <w:rsid w:val="00263547"/>
    <w:rsid w:val="00263593"/>
    <w:rsid w:val="00266EB0"/>
    <w:rsid w:val="00273001"/>
    <w:rsid w:val="002773B6"/>
    <w:rsid w:val="002779F5"/>
    <w:rsid w:val="0028111A"/>
    <w:rsid w:val="002823CE"/>
    <w:rsid w:val="0028309F"/>
    <w:rsid w:val="00284DF9"/>
    <w:rsid w:val="002851C1"/>
    <w:rsid w:val="00287787"/>
    <w:rsid w:val="00287EA7"/>
    <w:rsid w:val="002914AD"/>
    <w:rsid w:val="00292CD9"/>
    <w:rsid w:val="00295D71"/>
    <w:rsid w:val="002A286D"/>
    <w:rsid w:val="002B203B"/>
    <w:rsid w:val="002B3B46"/>
    <w:rsid w:val="002B7F7B"/>
    <w:rsid w:val="002C0679"/>
    <w:rsid w:val="002C7F53"/>
    <w:rsid w:val="002D0102"/>
    <w:rsid w:val="002D1DBC"/>
    <w:rsid w:val="002D588D"/>
    <w:rsid w:val="002D647E"/>
    <w:rsid w:val="002E1487"/>
    <w:rsid w:val="002E1987"/>
    <w:rsid w:val="002F1E01"/>
    <w:rsid w:val="002F36C6"/>
    <w:rsid w:val="002F43BB"/>
    <w:rsid w:val="00300030"/>
    <w:rsid w:val="0030055B"/>
    <w:rsid w:val="00303093"/>
    <w:rsid w:val="00304057"/>
    <w:rsid w:val="00306B37"/>
    <w:rsid w:val="00311C45"/>
    <w:rsid w:val="003128D6"/>
    <w:rsid w:val="00312CE8"/>
    <w:rsid w:val="003144A9"/>
    <w:rsid w:val="00315C97"/>
    <w:rsid w:val="00326507"/>
    <w:rsid w:val="003325B1"/>
    <w:rsid w:val="0034114C"/>
    <w:rsid w:val="00341292"/>
    <w:rsid w:val="00341944"/>
    <w:rsid w:val="00347FEB"/>
    <w:rsid w:val="0035049B"/>
    <w:rsid w:val="00361F51"/>
    <w:rsid w:val="0036341C"/>
    <w:rsid w:val="0036361D"/>
    <w:rsid w:val="00373018"/>
    <w:rsid w:val="00373E21"/>
    <w:rsid w:val="00374B91"/>
    <w:rsid w:val="00376DC0"/>
    <w:rsid w:val="00376EA8"/>
    <w:rsid w:val="003774A3"/>
    <w:rsid w:val="003776EB"/>
    <w:rsid w:val="0038030A"/>
    <w:rsid w:val="003840AD"/>
    <w:rsid w:val="003847F3"/>
    <w:rsid w:val="003B1465"/>
    <w:rsid w:val="003B14CE"/>
    <w:rsid w:val="003B22E5"/>
    <w:rsid w:val="003B70B9"/>
    <w:rsid w:val="003C02B9"/>
    <w:rsid w:val="003C2F25"/>
    <w:rsid w:val="003C392C"/>
    <w:rsid w:val="003C5680"/>
    <w:rsid w:val="003C57B7"/>
    <w:rsid w:val="003C76EF"/>
    <w:rsid w:val="003D17CC"/>
    <w:rsid w:val="003D1933"/>
    <w:rsid w:val="003D2573"/>
    <w:rsid w:val="003D4625"/>
    <w:rsid w:val="003D6B39"/>
    <w:rsid w:val="003D7DED"/>
    <w:rsid w:val="003E0ED3"/>
    <w:rsid w:val="003E1A12"/>
    <w:rsid w:val="003E3020"/>
    <w:rsid w:val="003E7337"/>
    <w:rsid w:val="003F0E7B"/>
    <w:rsid w:val="003F112E"/>
    <w:rsid w:val="003F192C"/>
    <w:rsid w:val="003F1F33"/>
    <w:rsid w:val="00400359"/>
    <w:rsid w:val="00402283"/>
    <w:rsid w:val="004079A0"/>
    <w:rsid w:val="00411182"/>
    <w:rsid w:val="00413D57"/>
    <w:rsid w:val="0041440A"/>
    <w:rsid w:val="0041778C"/>
    <w:rsid w:val="00427CCE"/>
    <w:rsid w:val="00432B52"/>
    <w:rsid w:val="00442974"/>
    <w:rsid w:val="00446661"/>
    <w:rsid w:val="004549F5"/>
    <w:rsid w:val="00455836"/>
    <w:rsid w:val="00456D71"/>
    <w:rsid w:val="00463C86"/>
    <w:rsid w:val="00470075"/>
    <w:rsid w:val="00470317"/>
    <w:rsid w:val="00470911"/>
    <w:rsid w:val="004709F1"/>
    <w:rsid w:val="00471861"/>
    <w:rsid w:val="004749F9"/>
    <w:rsid w:val="00476386"/>
    <w:rsid w:val="00483460"/>
    <w:rsid w:val="00484196"/>
    <w:rsid w:val="0048451B"/>
    <w:rsid w:val="00486C09"/>
    <w:rsid w:val="004871F6"/>
    <w:rsid w:val="00487B55"/>
    <w:rsid w:val="00490DDD"/>
    <w:rsid w:val="004A05C7"/>
    <w:rsid w:val="004A4C43"/>
    <w:rsid w:val="004A62BE"/>
    <w:rsid w:val="004B0B8C"/>
    <w:rsid w:val="004B14BA"/>
    <w:rsid w:val="004B28C8"/>
    <w:rsid w:val="004B3773"/>
    <w:rsid w:val="004C1522"/>
    <w:rsid w:val="004C2AC5"/>
    <w:rsid w:val="004C2B69"/>
    <w:rsid w:val="004C5A63"/>
    <w:rsid w:val="004D0E83"/>
    <w:rsid w:val="004D0EEE"/>
    <w:rsid w:val="004D266E"/>
    <w:rsid w:val="004D4551"/>
    <w:rsid w:val="004D57B2"/>
    <w:rsid w:val="004D5FDB"/>
    <w:rsid w:val="004D7798"/>
    <w:rsid w:val="004D7B54"/>
    <w:rsid w:val="004E3BC2"/>
    <w:rsid w:val="004E4307"/>
    <w:rsid w:val="004E4E7E"/>
    <w:rsid w:val="004E6EA4"/>
    <w:rsid w:val="004F1C3D"/>
    <w:rsid w:val="004F45A6"/>
    <w:rsid w:val="004F764A"/>
    <w:rsid w:val="00500824"/>
    <w:rsid w:val="005020CB"/>
    <w:rsid w:val="00510751"/>
    <w:rsid w:val="00513732"/>
    <w:rsid w:val="00516E97"/>
    <w:rsid w:val="00517856"/>
    <w:rsid w:val="00517A9C"/>
    <w:rsid w:val="005202C5"/>
    <w:rsid w:val="00522A2F"/>
    <w:rsid w:val="005240FA"/>
    <w:rsid w:val="005251C8"/>
    <w:rsid w:val="005258D8"/>
    <w:rsid w:val="00534700"/>
    <w:rsid w:val="005430F3"/>
    <w:rsid w:val="005468C8"/>
    <w:rsid w:val="00546B80"/>
    <w:rsid w:val="0055109F"/>
    <w:rsid w:val="00554183"/>
    <w:rsid w:val="00554FD5"/>
    <w:rsid w:val="005579D3"/>
    <w:rsid w:val="00561BFB"/>
    <w:rsid w:val="0056298D"/>
    <w:rsid w:val="00563D0F"/>
    <w:rsid w:val="0058054D"/>
    <w:rsid w:val="00582368"/>
    <w:rsid w:val="00583F71"/>
    <w:rsid w:val="00585C8E"/>
    <w:rsid w:val="00586FD4"/>
    <w:rsid w:val="005871DF"/>
    <w:rsid w:val="00587755"/>
    <w:rsid w:val="00595D2E"/>
    <w:rsid w:val="00597F58"/>
    <w:rsid w:val="005A15FA"/>
    <w:rsid w:val="005A2B6E"/>
    <w:rsid w:val="005A4593"/>
    <w:rsid w:val="005A6120"/>
    <w:rsid w:val="005B04FC"/>
    <w:rsid w:val="005B0802"/>
    <w:rsid w:val="005B2861"/>
    <w:rsid w:val="005C06B6"/>
    <w:rsid w:val="005C1493"/>
    <w:rsid w:val="005C27F6"/>
    <w:rsid w:val="005D080E"/>
    <w:rsid w:val="005D2468"/>
    <w:rsid w:val="005D30DB"/>
    <w:rsid w:val="005D4373"/>
    <w:rsid w:val="005D554C"/>
    <w:rsid w:val="005D6EBB"/>
    <w:rsid w:val="005E03B2"/>
    <w:rsid w:val="005E19BF"/>
    <w:rsid w:val="005E203D"/>
    <w:rsid w:val="005E5873"/>
    <w:rsid w:val="005F2E2A"/>
    <w:rsid w:val="005F357E"/>
    <w:rsid w:val="005F38A7"/>
    <w:rsid w:val="005F536F"/>
    <w:rsid w:val="00600F93"/>
    <w:rsid w:val="006036D2"/>
    <w:rsid w:val="00607C63"/>
    <w:rsid w:val="00616285"/>
    <w:rsid w:val="00623A3D"/>
    <w:rsid w:val="00631E54"/>
    <w:rsid w:val="00632482"/>
    <w:rsid w:val="00635BA9"/>
    <w:rsid w:val="00636F17"/>
    <w:rsid w:val="00640A54"/>
    <w:rsid w:val="0064318B"/>
    <w:rsid w:val="00644A68"/>
    <w:rsid w:val="006469D0"/>
    <w:rsid w:val="00646A59"/>
    <w:rsid w:val="00650F15"/>
    <w:rsid w:val="006545A9"/>
    <w:rsid w:val="00657B8A"/>
    <w:rsid w:val="00664FAF"/>
    <w:rsid w:val="006663C5"/>
    <w:rsid w:val="0066766D"/>
    <w:rsid w:val="00671ED5"/>
    <w:rsid w:val="006744EC"/>
    <w:rsid w:val="00680679"/>
    <w:rsid w:val="00681A85"/>
    <w:rsid w:val="00685A75"/>
    <w:rsid w:val="00687C54"/>
    <w:rsid w:val="00694653"/>
    <w:rsid w:val="0069523B"/>
    <w:rsid w:val="006975D4"/>
    <w:rsid w:val="006A0CFA"/>
    <w:rsid w:val="006A26F5"/>
    <w:rsid w:val="006A3E7C"/>
    <w:rsid w:val="006A64A8"/>
    <w:rsid w:val="006A68FA"/>
    <w:rsid w:val="006B129D"/>
    <w:rsid w:val="006B1E9C"/>
    <w:rsid w:val="006B2EF0"/>
    <w:rsid w:val="006B3809"/>
    <w:rsid w:val="006B4898"/>
    <w:rsid w:val="006B4DBE"/>
    <w:rsid w:val="006B4EC1"/>
    <w:rsid w:val="006B51B5"/>
    <w:rsid w:val="006C0622"/>
    <w:rsid w:val="006C0727"/>
    <w:rsid w:val="006C1D75"/>
    <w:rsid w:val="006C27C5"/>
    <w:rsid w:val="006C5BE5"/>
    <w:rsid w:val="006C5D32"/>
    <w:rsid w:val="006C7594"/>
    <w:rsid w:val="006C7C47"/>
    <w:rsid w:val="006D274A"/>
    <w:rsid w:val="006D4236"/>
    <w:rsid w:val="006D4C85"/>
    <w:rsid w:val="006D4F2C"/>
    <w:rsid w:val="006D7AD2"/>
    <w:rsid w:val="006E06AA"/>
    <w:rsid w:val="006E10B1"/>
    <w:rsid w:val="006E1A29"/>
    <w:rsid w:val="006E6CA2"/>
    <w:rsid w:val="006F07A5"/>
    <w:rsid w:val="006F2449"/>
    <w:rsid w:val="006F720A"/>
    <w:rsid w:val="00700DAC"/>
    <w:rsid w:val="007031EF"/>
    <w:rsid w:val="00703842"/>
    <w:rsid w:val="00703AC8"/>
    <w:rsid w:val="007046F7"/>
    <w:rsid w:val="00705249"/>
    <w:rsid w:val="0070576E"/>
    <w:rsid w:val="007068BA"/>
    <w:rsid w:val="007072C3"/>
    <w:rsid w:val="0070755B"/>
    <w:rsid w:val="00713801"/>
    <w:rsid w:val="00714712"/>
    <w:rsid w:val="00715CCB"/>
    <w:rsid w:val="00716BB6"/>
    <w:rsid w:val="0071746C"/>
    <w:rsid w:val="00722401"/>
    <w:rsid w:val="00724C98"/>
    <w:rsid w:val="00730752"/>
    <w:rsid w:val="007333A0"/>
    <w:rsid w:val="00733426"/>
    <w:rsid w:val="007337A4"/>
    <w:rsid w:val="00736778"/>
    <w:rsid w:val="0074721E"/>
    <w:rsid w:val="00747C0E"/>
    <w:rsid w:val="00750566"/>
    <w:rsid w:val="00751DDC"/>
    <w:rsid w:val="00751EB8"/>
    <w:rsid w:val="00753C58"/>
    <w:rsid w:val="00756CCB"/>
    <w:rsid w:val="007639F9"/>
    <w:rsid w:val="007656C7"/>
    <w:rsid w:val="00773575"/>
    <w:rsid w:val="00775DC9"/>
    <w:rsid w:val="0077755C"/>
    <w:rsid w:val="00783912"/>
    <w:rsid w:val="00783DAB"/>
    <w:rsid w:val="00785ECE"/>
    <w:rsid w:val="007928F6"/>
    <w:rsid w:val="00793CBE"/>
    <w:rsid w:val="00795F45"/>
    <w:rsid w:val="007A4861"/>
    <w:rsid w:val="007A70C8"/>
    <w:rsid w:val="007B26FF"/>
    <w:rsid w:val="007B4E49"/>
    <w:rsid w:val="007C0AEA"/>
    <w:rsid w:val="007C606E"/>
    <w:rsid w:val="007D149F"/>
    <w:rsid w:val="007D2B81"/>
    <w:rsid w:val="007E191E"/>
    <w:rsid w:val="007E51B8"/>
    <w:rsid w:val="007E53BC"/>
    <w:rsid w:val="007E78C6"/>
    <w:rsid w:val="007F096D"/>
    <w:rsid w:val="007F2F08"/>
    <w:rsid w:val="007F3243"/>
    <w:rsid w:val="007F3607"/>
    <w:rsid w:val="007F796A"/>
    <w:rsid w:val="00801D27"/>
    <w:rsid w:val="00804412"/>
    <w:rsid w:val="008047AA"/>
    <w:rsid w:val="008048A8"/>
    <w:rsid w:val="008102E4"/>
    <w:rsid w:val="00810BB9"/>
    <w:rsid w:val="00811344"/>
    <w:rsid w:val="00811406"/>
    <w:rsid w:val="00812248"/>
    <w:rsid w:val="008128F3"/>
    <w:rsid w:val="00812B72"/>
    <w:rsid w:val="00815437"/>
    <w:rsid w:val="0081645E"/>
    <w:rsid w:val="00816B15"/>
    <w:rsid w:val="00820A71"/>
    <w:rsid w:val="00820D7C"/>
    <w:rsid w:val="008210FA"/>
    <w:rsid w:val="00826FB0"/>
    <w:rsid w:val="00830081"/>
    <w:rsid w:val="00831583"/>
    <w:rsid w:val="00831AE5"/>
    <w:rsid w:val="008325CF"/>
    <w:rsid w:val="00832B25"/>
    <w:rsid w:val="00835F30"/>
    <w:rsid w:val="00844D8F"/>
    <w:rsid w:val="00846C44"/>
    <w:rsid w:val="00853BEB"/>
    <w:rsid w:val="00853E0C"/>
    <w:rsid w:val="00855F7D"/>
    <w:rsid w:val="00856FE8"/>
    <w:rsid w:val="00857074"/>
    <w:rsid w:val="00861A85"/>
    <w:rsid w:val="0086405F"/>
    <w:rsid w:val="008676C1"/>
    <w:rsid w:val="00867D95"/>
    <w:rsid w:val="0088182F"/>
    <w:rsid w:val="00883F6D"/>
    <w:rsid w:val="00890DD8"/>
    <w:rsid w:val="00894470"/>
    <w:rsid w:val="00897366"/>
    <w:rsid w:val="008A0DE4"/>
    <w:rsid w:val="008A0E39"/>
    <w:rsid w:val="008A5BC2"/>
    <w:rsid w:val="008A7C72"/>
    <w:rsid w:val="008B5552"/>
    <w:rsid w:val="008B60E6"/>
    <w:rsid w:val="008B682A"/>
    <w:rsid w:val="008B702F"/>
    <w:rsid w:val="008B7698"/>
    <w:rsid w:val="008C1440"/>
    <w:rsid w:val="008C4BDB"/>
    <w:rsid w:val="008C56B0"/>
    <w:rsid w:val="008C6806"/>
    <w:rsid w:val="008C6AE5"/>
    <w:rsid w:val="008C7157"/>
    <w:rsid w:val="008D08A2"/>
    <w:rsid w:val="008D1B4B"/>
    <w:rsid w:val="008D1EA0"/>
    <w:rsid w:val="008D3A10"/>
    <w:rsid w:val="008D59DF"/>
    <w:rsid w:val="008D60D1"/>
    <w:rsid w:val="008D74A9"/>
    <w:rsid w:val="008E09F8"/>
    <w:rsid w:val="008E41C5"/>
    <w:rsid w:val="008E4E73"/>
    <w:rsid w:val="008E6AA1"/>
    <w:rsid w:val="008E7930"/>
    <w:rsid w:val="008F10F5"/>
    <w:rsid w:val="008F483E"/>
    <w:rsid w:val="008F5806"/>
    <w:rsid w:val="008F5FDA"/>
    <w:rsid w:val="008F7E23"/>
    <w:rsid w:val="00901F5A"/>
    <w:rsid w:val="009021AB"/>
    <w:rsid w:val="0090249E"/>
    <w:rsid w:val="00903103"/>
    <w:rsid w:val="00905A4A"/>
    <w:rsid w:val="00906888"/>
    <w:rsid w:val="00907929"/>
    <w:rsid w:val="0091359E"/>
    <w:rsid w:val="00914B50"/>
    <w:rsid w:val="00915179"/>
    <w:rsid w:val="00915C80"/>
    <w:rsid w:val="00916105"/>
    <w:rsid w:val="009170E8"/>
    <w:rsid w:val="00920573"/>
    <w:rsid w:val="0092437B"/>
    <w:rsid w:val="00926079"/>
    <w:rsid w:val="009263C1"/>
    <w:rsid w:val="00930A3B"/>
    <w:rsid w:val="009312F2"/>
    <w:rsid w:val="00933796"/>
    <w:rsid w:val="00936089"/>
    <w:rsid w:val="00937DB0"/>
    <w:rsid w:val="00945E35"/>
    <w:rsid w:val="00945FB1"/>
    <w:rsid w:val="009505E7"/>
    <w:rsid w:val="0095366D"/>
    <w:rsid w:val="00953E84"/>
    <w:rsid w:val="009542D3"/>
    <w:rsid w:val="009554FA"/>
    <w:rsid w:val="00957369"/>
    <w:rsid w:val="00964E13"/>
    <w:rsid w:val="00965686"/>
    <w:rsid w:val="009741C8"/>
    <w:rsid w:val="00975F76"/>
    <w:rsid w:val="0097685B"/>
    <w:rsid w:val="00976D5E"/>
    <w:rsid w:val="00981192"/>
    <w:rsid w:val="00986532"/>
    <w:rsid w:val="009868D9"/>
    <w:rsid w:val="0099099B"/>
    <w:rsid w:val="00995F33"/>
    <w:rsid w:val="009A38C5"/>
    <w:rsid w:val="009B1510"/>
    <w:rsid w:val="009B3FCE"/>
    <w:rsid w:val="009B5AC1"/>
    <w:rsid w:val="009B6181"/>
    <w:rsid w:val="009C041E"/>
    <w:rsid w:val="009C0AC8"/>
    <w:rsid w:val="009C17C8"/>
    <w:rsid w:val="009C564E"/>
    <w:rsid w:val="009D27DE"/>
    <w:rsid w:val="009D2ABE"/>
    <w:rsid w:val="009D4FA3"/>
    <w:rsid w:val="009D719D"/>
    <w:rsid w:val="009E2D44"/>
    <w:rsid w:val="009E349E"/>
    <w:rsid w:val="009E5674"/>
    <w:rsid w:val="009F01AE"/>
    <w:rsid w:val="009F05D2"/>
    <w:rsid w:val="009F5495"/>
    <w:rsid w:val="009F6B7F"/>
    <w:rsid w:val="009F726B"/>
    <w:rsid w:val="00A03726"/>
    <w:rsid w:val="00A04206"/>
    <w:rsid w:val="00A13A5C"/>
    <w:rsid w:val="00A13B4E"/>
    <w:rsid w:val="00A1739A"/>
    <w:rsid w:val="00A2218E"/>
    <w:rsid w:val="00A2381E"/>
    <w:rsid w:val="00A269E0"/>
    <w:rsid w:val="00A44970"/>
    <w:rsid w:val="00A45CEE"/>
    <w:rsid w:val="00A5122A"/>
    <w:rsid w:val="00A518C9"/>
    <w:rsid w:val="00A52E22"/>
    <w:rsid w:val="00A53ACA"/>
    <w:rsid w:val="00A56DD8"/>
    <w:rsid w:val="00A60545"/>
    <w:rsid w:val="00A67BA8"/>
    <w:rsid w:val="00A73783"/>
    <w:rsid w:val="00A73D25"/>
    <w:rsid w:val="00A91321"/>
    <w:rsid w:val="00A9252F"/>
    <w:rsid w:val="00A93F59"/>
    <w:rsid w:val="00AA3838"/>
    <w:rsid w:val="00AA5AF1"/>
    <w:rsid w:val="00AA5E27"/>
    <w:rsid w:val="00AA65A9"/>
    <w:rsid w:val="00AB7CF5"/>
    <w:rsid w:val="00AC5481"/>
    <w:rsid w:val="00AD0688"/>
    <w:rsid w:val="00AD07F9"/>
    <w:rsid w:val="00AD1D8C"/>
    <w:rsid w:val="00AD21F4"/>
    <w:rsid w:val="00AD22DE"/>
    <w:rsid w:val="00AD2D56"/>
    <w:rsid w:val="00AD3AC3"/>
    <w:rsid w:val="00AD7A6B"/>
    <w:rsid w:val="00AE1FBE"/>
    <w:rsid w:val="00AE4880"/>
    <w:rsid w:val="00AF1D44"/>
    <w:rsid w:val="00AF3198"/>
    <w:rsid w:val="00AF3917"/>
    <w:rsid w:val="00AF4C64"/>
    <w:rsid w:val="00AF4D6D"/>
    <w:rsid w:val="00AF68E2"/>
    <w:rsid w:val="00B05674"/>
    <w:rsid w:val="00B12F58"/>
    <w:rsid w:val="00B1402C"/>
    <w:rsid w:val="00B14051"/>
    <w:rsid w:val="00B20D90"/>
    <w:rsid w:val="00B22309"/>
    <w:rsid w:val="00B27A4B"/>
    <w:rsid w:val="00B31834"/>
    <w:rsid w:val="00B3271A"/>
    <w:rsid w:val="00B32813"/>
    <w:rsid w:val="00B336D5"/>
    <w:rsid w:val="00B3517D"/>
    <w:rsid w:val="00B35439"/>
    <w:rsid w:val="00B36C43"/>
    <w:rsid w:val="00B36CD0"/>
    <w:rsid w:val="00B407C7"/>
    <w:rsid w:val="00B40D88"/>
    <w:rsid w:val="00B40F14"/>
    <w:rsid w:val="00B45B10"/>
    <w:rsid w:val="00B4634F"/>
    <w:rsid w:val="00B46D4A"/>
    <w:rsid w:val="00B46DFE"/>
    <w:rsid w:val="00B51BF7"/>
    <w:rsid w:val="00B525BE"/>
    <w:rsid w:val="00B5271C"/>
    <w:rsid w:val="00B53216"/>
    <w:rsid w:val="00B538BF"/>
    <w:rsid w:val="00B55464"/>
    <w:rsid w:val="00B57662"/>
    <w:rsid w:val="00B57754"/>
    <w:rsid w:val="00B6087F"/>
    <w:rsid w:val="00B62007"/>
    <w:rsid w:val="00B64C80"/>
    <w:rsid w:val="00B64E0E"/>
    <w:rsid w:val="00B67733"/>
    <w:rsid w:val="00B70198"/>
    <w:rsid w:val="00B707F8"/>
    <w:rsid w:val="00B7470C"/>
    <w:rsid w:val="00B74DF4"/>
    <w:rsid w:val="00B8037B"/>
    <w:rsid w:val="00B807FE"/>
    <w:rsid w:val="00B81527"/>
    <w:rsid w:val="00B8189E"/>
    <w:rsid w:val="00B86122"/>
    <w:rsid w:val="00B9119B"/>
    <w:rsid w:val="00B94188"/>
    <w:rsid w:val="00B95765"/>
    <w:rsid w:val="00BA20DD"/>
    <w:rsid w:val="00BA33E8"/>
    <w:rsid w:val="00BA4669"/>
    <w:rsid w:val="00BA4D79"/>
    <w:rsid w:val="00BA6D74"/>
    <w:rsid w:val="00BB0C71"/>
    <w:rsid w:val="00BB24C4"/>
    <w:rsid w:val="00BC0B86"/>
    <w:rsid w:val="00BC1E8D"/>
    <w:rsid w:val="00BC5483"/>
    <w:rsid w:val="00BD14A7"/>
    <w:rsid w:val="00BD3C33"/>
    <w:rsid w:val="00BD628A"/>
    <w:rsid w:val="00BE7701"/>
    <w:rsid w:val="00BF06EB"/>
    <w:rsid w:val="00BF0EB3"/>
    <w:rsid w:val="00BF4ED7"/>
    <w:rsid w:val="00BF5A6D"/>
    <w:rsid w:val="00BF5F81"/>
    <w:rsid w:val="00BF6212"/>
    <w:rsid w:val="00C01E0F"/>
    <w:rsid w:val="00C049BA"/>
    <w:rsid w:val="00C07ECC"/>
    <w:rsid w:val="00C10712"/>
    <w:rsid w:val="00C11E57"/>
    <w:rsid w:val="00C204DD"/>
    <w:rsid w:val="00C2260E"/>
    <w:rsid w:val="00C24CB3"/>
    <w:rsid w:val="00C269AD"/>
    <w:rsid w:val="00C2701A"/>
    <w:rsid w:val="00C31145"/>
    <w:rsid w:val="00C37321"/>
    <w:rsid w:val="00C40300"/>
    <w:rsid w:val="00C4040F"/>
    <w:rsid w:val="00C4073E"/>
    <w:rsid w:val="00C4258B"/>
    <w:rsid w:val="00C44CAF"/>
    <w:rsid w:val="00C45272"/>
    <w:rsid w:val="00C45A4D"/>
    <w:rsid w:val="00C46818"/>
    <w:rsid w:val="00C46DF9"/>
    <w:rsid w:val="00C46ECF"/>
    <w:rsid w:val="00C47576"/>
    <w:rsid w:val="00C503EB"/>
    <w:rsid w:val="00C51104"/>
    <w:rsid w:val="00C52F53"/>
    <w:rsid w:val="00C54517"/>
    <w:rsid w:val="00C54D7C"/>
    <w:rsid w:val="00C5565F"/>
    <w:rsid w:val="00C5706D"/>
    <w:rsid w:val="00C603B5"/>
    <w:rsid w:val="00C61495"/>
    <w:rsid w:val="00C63B66"/>
    <w:rsid w:val="00C744F5"/>
    <w:rsid w:val="00C765FF"/>
    <w:rsid w:val="00C77312"/>
    <w:rsid w:val="00C811E4"/>
    <w:rsid w:val="00C81703"/>
    <w:rsid w:val="00C82B9D"/>
    <w:rsid w:val="00C848A8"/>
    <w:rsid w:val="00C85507"/>
    <w:rsid w:val="00C91262"/>
    <w:rsid w:val="00C97900"/>
    <w:rsid w:val="00CA3D4E"/>
    <w:rsid w:val="00CA5C8F"/>
    <w:rsid w:val="00CA6B3F"/>
    <w:rsid w:val="00CB2A2B"/>
    <w:rsid w:val="00CB2B73"/>
    <w:rsid w:val="00CB4A04"/>
    <w:rsid w:val="00CB66D9"/>
    <w:rsid w:val="00CC11A5"/>
    <w:rsid w:val="00CC15F0"/>
    <w:rsid w:val="00CC27B2"/>
    <w:rsid w:val="00CC2BC0"/>
    <w:rsid w:val="00CC6A2D"/>
    <w:rsid w:val="00CC6A56"/>
    <w:rsid w:val="00CD27F9"/>
    <w:rsid w:val="00CD7375"/>
    <w:rsid w:val="00CD7DC5"/>
    <w:rsid w:val="00CF5209"/>
    <w:rsid w:val="00CF7EEF"/>
    <w:rsid w:val="00D04FA4"/>
    <w:rsid w:val="00D05E9D"/>
    <w:rsid w:val="00D06F89"/>
    <w:rsid w:val="00D16C4C"/>
    <w:rsid w:val="00D16E87"/>
    <w:rsid w:val="00D17595"/>
    <w:rsid w:val="00D211B9"/>
    <w:rsid w:val="00D23892"/>
    <w:rsid w:val="00D24890"/>
    <w:rsid w:val="00D249BD"/>
    <w:rsid w:val="00D26B79"/>
    <w:rsid w:val="00D275AB"/>
    <w:rsid w:val="00D30CDE"/>
    <w:rsid w:val="00D33CC0"/>
    <w:rsid w:val="00D36D7A"/>
    <w:rsid w:val="00D370F5"/>
    <w:rsid w:val="00D47C46"/>
    <w:rsid w:val="00D529A1"/>
    <w:rsid w:val="00D578CB"/>
    <w:rsid w:val="00D57B74"/>
    <w:rsid w:val="00D602CA"/>
    <w:rsid w:val="00D61A15"/>
    <w:rsid w:val="00D644EE"/>
    <w:rsid w:val="00D66A6B"/>
    <w:rsid w:val="00D676A0"/>
    <w:rsid w:val="00D7162A"/>
    <w:rsid w:val="00D75798"/>
    <w:rsid w:val="00D75B06"/>
    <w:rsid w:val="00D76FFF"/>
    <w:rsid w:val="00D772B9"/>
    <w:rsid w:val="00D77515"/>
    <w:rsid w:val="00D80B62"/>
    <w:rsid w:val="00D815DE"/>
    <w:rsid w:val="00D82729"/>
    <w:rsid w:val="00D82C81"/>
    <w:rsid w:val="00D85716"/>
    <w:rsid w:val="00D90769"/>
    <w:rsid w:val="00D92EEC"/>
    <w:rsid w:val="00D95ACA"/>
    <w:rsid w:val="00D96B9C"/>
    <w:rsid w:val="00D97942"/>
    <w:rsid w:val="00DA056B"/>
    <w:rsid w:val="00DA3457"/>
    <w:rsid w:val="00DA3BA5"/>
    <w:rsid w:val="00DA6811"/>
    <w:rsid w:val="00DA6ABE"/>
    <w:rsid w:val="00DA6F7F"/>
    <w:rsid w:val="00DB5310"/>
    <w:rsid w:val="00DB6EA4"/>
    <w:rsid w:val="00DB7BDE"/>
    <w:rsid w:val="00DC195D"/>
    <w:rsid w:val="00DC330A"/>
    <w:rsid w:val="00DC6625"/>
    <w:rsid w:val="00DD1447"/>
    <w:rsid w:val="00DD1772"/>
    <w:rsid w:val="00DD7F81"/>
    <w:rsid w:val="00DE0010"/>
    <w:rsid w:val="00DE0F84"/>
    <w:rsid w:val="00DE1849"/>
    <w:rsid w:val="00DE2B8B"/>
    <w:rsid w:val="00DE3EE4"/>
    <w:rsid w:val="00DE5A4D"/>
    <w:rsid w:val="00DE6D83"/>
    <w:rsid w:val="00DF2846"/>
    <w:rsid w:val="00DF6E1D"/>
    <w:rsid w:val="00E01ADE"/>
    <w:rsid w:val="00E02D3E"/>
    <w:rsid w:val="00E071A2"/>
    <w:rsid w:val="00E101FC"/>
    <w:rsid w:val="00E122D8"/>
    <w:rsid w:val="00E27508"/>
    <w:rsid w:val="00E30850"/>
    <w:rsid w:val="00E428CA"/>
    <w:rsid w:val="00E53AA1"/>
    <w:rsid w:val="00E54A1F"/>
    <w:rsid w:val="00E54F4A"/>
    <w:rsid w:val="00E56281"/>
    <w:rsid w:val="00E56371"/>
    <w:rsid w:val="00E62DD5"/>
    <w:rsid w:val="00E637B9"/>
    <w:rsid w:val="00E65B08"/>
    <w:rsid w:val="00E71207"/>
    <w:rsid w:val="00E71421"/>
    <w:rsid w:val="00E72C6F"/>
    <w:rsid w:val="00E75A90"/>
    <w:rsid w:val="00E773E5"/>
    <w:rsid w:val="00E810D2"/>
    <w:rsid w:val="00E827A2"/>
    <w:rsid w:val="00E8577F"/>
    <w:rsid w:val="00E87B29"/>
    <w:rsid w:val="00E87C1E"/>
    <w:rsid w:val="00E939E2"/>
    <w:rsid w:val="00E9550B"/>
    <w:rsid w:val="00E97D2D"/>
    <w:rsid w:val="00EA37E8"/>
    <w:rsid w:val="00EB3688"/>
    <w:rsid w:val="00EB3E5D"/>
    <w:rsid w:val="00EB4673"/>
    <w:rsid w:val="00EB57D5"/>
    <w:rsid w:val="00EB5849"/>
    <w:rsid w:val="00EB6762"/>
    <w:rsid w:val="00EC7EF6"/>
    <w:rsid w:val="00ED01F3"/>
    <w:rsid w:val="00ED1135"/>
    <w:rsid w:val="00ED2506"/>
    <w:rsid w:val="00EE0281"/>
    <w:rsid w:val="00EE432E"/>
    <w:rsid w:val="00EF32B8"/>
    <w:rsid w:val="00EF4889"/>
    <w:rsid w:val="00F0044D"/>
    <w:rsid w:val="00F024D4"/>
    <w:rsid w:val="00F02D73"/>
    <w:rsid w:val="00F05D74"/>
    <w:rsid w:val="00F10DDA"/>
    <w:rsid w:val="00F111C2"/>
    <w:rsid w:val="00F12577"/>
    <w:rsid w:val="00F133DE"/>
    <w:rsid w:val="00F133E6"/>
    <w:rsid w:val="00F15434"/>
    <w:rsid w:val="00F1596B"/>
    <w:rsid w:val="00F26247"/>
    <w:rsid w:val="00F26DD3"/>
    <w:rsid w:val="00F30B3F"/>
    <w:rsid w:val="00F3228F"/>
    <w:rsid w:val="00F411D7"/>
    <w:rsid w:val="00F43C48"/>
    <w:rsid w:val="00F450CA"/>
    <w:rsid w:val="00F4577E"/>
    <w:rsid w:val="00F549A4"/>
    <w:rsid w:val="00F54AF4"/>
    <w:rsid w:val="00F61210"/>
    <w:rsid w:val="00F62A0D"/>
    <w:rsid w:val="00F63396"/>
    <w:rsid w:val="00F63C91"/>
    <w:rsid w:val="00F67255"/>
    <w:rsid w:val="00F72F46"/>
    <w:rsid w:val="00F800D5"/>
    <w:rsid w:val="00F80A10"/>
    <w:rsid w:val="00F81DB0"/>
    <w:rsid w:val="00F860B2"/>
    <w:rsid w:val="00F87842"/>
    <w:rsid w:val="00F90C14"/>
    <w:rsid w:val="00F93A9B"/>
    <w:rsid w:val="00FA04B3"/>
    <w:rsid w:val="00FA1D33"/>
    <w:rsid w:val="00FA4DBA"/>
    <w:rsid w:val="00FA5CEC"/>
    <w:rsid w:val="00FA6E15"/>
    <w:rsid w:val="00FC18AD"/>
    <w:rsid w:val="00FC31F0"/>
    <w:rsid w:val="00FC37B2"/>
    <w:rsid w:val="00FD0310"/>
    <w:rsid w:val="00FD0A8E"/>
    <w:rsid w:val="00FD32B2"/>
    <w:rsid w:val="00FD5E25"/>
    <w:rsid w:val="00FD6023"/>
    <w:rsid w:val="00FD7494"/>
    <w:rsid w:val="00FE03A5"/>
    <w:rsid w:val="00FE2DFB"/>
    <w:rsid w:val="00FE36E2"/>
    <w:rsid w:val="00FE4542"/>
    <w:rsid w:val="00FF4D66"/>
    <w:rsid w:val="0269C5AC"/>
    <w:rsid w:val="04F74E41"/>
    <w:rsid w:val="06146F39"/>
    <w:rsid w:val="07B68991"/>
    <w:rsid w:val="07C519D6"/>
    <w:rsid w:val="088F5A6A"/>
    <w:rsid w:val="09DE516F"/>
    <w:rsid w:val="0B459007"/>
    <w:rsid w:val="0C4FE931"/>
    <w:rsid w:val="0DEC3047"/>
    <w:rsid w:val="0E91A9C9"/>
    <w:rsid w:val="10714229"/>
    <w:rsid w:val="12E19C01"/>
    <w:rsid w:val="134C2BF4"/>
    <w:rsid w:val="13A31397"/>
    <w:rsid w:val="13CC53BD"/>
    <w:rsid w:val="141822D0"/>
    <w:rsid w:val="1419BD45"/>
    <w:rsid w:val="19B9856C"/>
    <w:rsid w:val="1A661A9B"/>
    <w:rsid w:val="1D4ADB60"/>
    <w:rsid w:val="213E5153"/>
    <w:rsid w:val="217A9CCF"/>
    <w:rsid w:val="2182B304"/>
    <w:rsid w:val="236031C6"/>
    <w:rsid w:val="2594C483"/>
    <w:rsid w:val="283DCBD1"/>
    <w:rsid w:val="2BE5F01E"/>
    <w:rsid w:val="2D82AB8C"/>
    <w:rsid w:val="333ECAC3"/>
    <w:rsid w:val="33DE0DA9"/>
    <w:rsid w:val="341177D3"/>
    <w:rsid w:val="36766B85"/>
    <w:rsid w:val="39475BBF"/>
    <w:rsid w:val="3A8370FA"/>
    <w:rsid w:val="3AE32C20"/>
    <w:rsid w:val="3C775E32"/>
    <w:rsid w:val="3CCC84AC"/>
    <w:rsid w:val="3CEA5755"/>
    <w:rsid w:val="418628C1"/>
    <w:rsid w:val="4321F922"/>
    <w:rsid w:val="43D1E63E"/>
    <w:rsid w:val="44A89E2C"/>
    <w:rsid w:val="45250880"/>
    <w:rsid w:val="4635AB00"/>
    <w:rsid w:val="471F1CBF"/>
    <w:rsid w:val="47859406"/>
    <w:rsid w:val="47F21694"/>
    <w:rsid w:val="492A42F8"/>
    <w:rsid w:val="4A993EF4"/>
    <w:rsid w:val="4E282C00"/>
    <w:rsid w:val="4F622E0B"/>
    <w:rsid w:val="4F9AA9B8"/>
    <w:rsid w:val="4FF91CED"/>
    <w:rsid w:val="51088BCB"/>
    <w:rsid w:val="5290B42F"/>
    <w:rsid w:val="53820C09"/>
    <w:rsid w:val="54DBDAD3"/>
    <w:rsid w:val="56A49ADE"/>
    <w:rsid w:val="58ECDEC1"/>
    <w:rsid w:val="58FFF5B3"/>
    <w:rsid w:val="5A793399"/>
    <w:rsid w:val="5B14A03A"/>
    <w:rsid w:val="5C2788B6"/>
    <w:rsid w:val="5D9C05E5"/>
    <w:rsid w:val="5E0836CD"/>
    <w:rsid w:val="5E829781"/>
    <w:rsid w:val="600B922F"/>
    <w:rsid w:val="62402771"/>
    <w:rsid w:val="65E66641"/>
    <w:rsid w:val="68E3729F"/>
    <w:rsid w:val="6A5C0281"/>
    <w:rsid w:val="6B959F12"/>
    <w:rsid w:val="6CB7D3ED"/>
    <w:rsid w:val="705A69E4"/>
    <w:rsid w:val="7432C301"/>
    <w:rsid w:val="74CCEF97"/>
    <w:rsid w:val="77499579"/>
    <w:rsid w:val="77AD9152"/>
    <w:rsid w:val="7895FEFC"/>
    <w:rsid w:val="795503AB"/>
    <w:rsid w:val="79B88D33"/>
    <w:rsid w:val="7C2A4FFC"/>
    <w:rsid w:val="7D0CF90F"/>
    <w:rsid w:val="7F4B305B"/>
    <w:rsid w:val="7FBDFE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2999"/>
  <w15:chartTrackingRefBased/>
  <w15:docId w15:val="{B4A6043C-139C-4008-BEC7-DFA904E9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semiHidden/>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1"/>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CC6A2D"/>
    <w:rPr>
      <w:b/>
      <w:color w:val="auto"/>
    </w:rPr>
  </w:style>
  <w:style w:type="character" w:customStyle="1" w:styleId="Heading4Char">
    <w:name w:val="Heading 4 Char"/>
    <w:basedOn w:val="DefaultParagraphFont"/>
    <w:link w:val="Heading4"/>
    <w:uiPriority w:val="9"/>
    <w:semiHidden/>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CC6A2D"/>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customStyle="1" w:styleId="contextualspellingandgrammarerror">
    <w:name w:val="contextualspellingandgrammarerror"/>
    <w:basedOn w:val="DefaultParagraphFont"/>
    <w:rsid w:val="00FA1D33"/>
  </w:style>
  <w:style w:type="character" w:customStyle="1" w:styleId="spellingerror">
    <w:name w:val="spellingerror"/>
    <w:basedOn w:val="DefaultParagraphFont"/>
    <w:rsid w:val="00FA1D33"/>
  </w:style>
  <w:style w:type="table" w:styleId="TableGridLight">
    <w:name w:val="Grid Table Light"/>
    <w:basedOn w:val="TableNormal"/>
    <w:uiPriority w:val="40"/>
    <w:rsid w:val="0041440A"/>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2B3B46"/>
    <w:rPr>
      <w:rFonts w:ascii="Poppins" w:hAnsi="Poppins"/>
      <w:b/>
      <w:i w:val="0"/>
      <w:iCs/>
      <w:color w:val="004F6B" w:themeColor="text2"/>
      <w:sz w:val="24"/>
    </w:rPr>
  </w:style>
  <w:style w:type="paragraph" w:customStyle="1" w:styleId="paragraph">
    <w:name w:val="paragraph"/>
    <w:basedOn w:val="Normal"/>
    <w:rsid w:val="006E10B1"/>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E10B1"/>
  </w:style>
  <w:style w:type="character" w:customStyle="1" w:styleId="eop">
    <w:name w:val="eop"/>
    <w:basedOn w:val="DefaultParagraphFont"/>
    <w:rsid w:val="006E10B1"/>
  </w:style>
  <w:style w:type="table" w:styleId="PlainTable1">
    <w:name w:val="Plain Table 1"/>
    <w:basedOn w:val="TableNormal"/>
    <w:uiPriority w:val="41"/>
    <w:rsid w:val="004871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694653"/>
    <w:rPr>
      <w:color w:val="A81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530950696">
      <w:bodyDiv w:val="1"/>
      <w:marLeft w:val="0"/>
      <w:marRight w:val="0"/>
      <w:marTop w:val="0"/>
      <w:marBottom w:val="0"/>
      <w:divBdr>
        <w:top w:val="none" w:sz="0" w:space="0" w:color="auto"/>
        <w:left w:val="none" w:sz="0" w:space="0" w:color="auto"/>
        <w:bottom w:val="none" w:sz="0" w:space="0" w:color="auto"/>
        <w:right w:val="none" w:sz="0" w:space="0" w:color="auto"/>
      </w:divBdr>
    </w:div>
    <w:div w:id="1667856332">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93488520">
      <w:bodyDiv w:val="1"/>
      <w:marLeft w:val="0"/>
      <w:marRight w:val="0"/>
      <w:marTop w:val="0"/>
      <w:marBottom w:val="0"/>
      <w:divBdr>
        <w:top w:val="none" w:sz="0" w:space="0" w:color="auto"/>
        <w:left w:val="none" w:sz="0" w:space="0" w:color="auto"/>
        <w:bottom w:val="none" w:sz="0" w:space="0" w:color="auto"/>
        <w:right w:val="none" w:sz="0" w:space="0" w:color="auto"/>
      </w:divBdr>
      <w:divsChild>
        <w:div w:id="1863857300">
          <w:marLeft w:val="0"/>
          <w:marRight w:val="0"/>
          <w:marTop w:val="0"/>
          <w:marBottom w:val="0"/>
          <w:divBdr>
            <w:top w:val="none" w:sz="0" w:space="0" w:color="auto"/>
            <w:left w:val="none" w:sz="0" w:space="0" w:color="auto"/>
            <w:bottom w:val="none" w:sz="0" w:space="0" w:color="auto"/>
            <w:right w:val="none" w:sz="0" w:space="0" w:color="auto"/>
          </w:divBdr>
        </w:div>
      </w:divsChild>
    </w:div>
    <w:div w:id="2090348213">
      <w:bodyDiv w:val="1"/>
      <w:marLeft w:val="0"/>
      <w:marRight w:val="0"/>
      <w:marTop w:val="0"/>
      <w:marBottom w:val="0"/>
      <w:divBdr>
        <w:top w:val="none" w:sz="0" w:space="0" w:color="auto"/>
        <w:left w:val="none" w:sz="0" w:space="0" w:color="auto"/>
        <w:bottom w:val="none" w:sz="0" w:space="0" w:color="auto"/>
        <w:right w:val="none" w:sz="0" w:space="0" w:color="auto"/>
      </w:divBdr>
      <w:divsChild>
        <w:div w:id="547497853">
          <w:marLeft w:val="0"/>
          <w:marRight w:val="0"/>
          <w:marTop w:val="0"/>
          <w:marBottom w:val="0"/>
          <w:divBdr>
            <w:top w:val="none" w:sz="0" w:space="0" w:color="auto"/>
            <w:left w:val="none" w:sz="0" w:space="0" w:color="auto"/>
            <w:bottom w:val="none" w:sz="0" w:space="0" w:color="auto"/>
            <w:right w:val="none" w:sz="0" w:space="0" w:color="auto"/>
          </w:divBdr>
          <w:divsChild>
            <w:div w:id="94835447">
              <w:marLeft w:val="0"/>
              <w:marRight w:val="0"/>
              <w:marTop w:val="0"/>
              <w:marBottom w:val="0"/>
              <w:divBdr>
                <w:top w:val="none" w:sz="0" w:space="0" w:color="auto"/>
                <w:left w:val="none" w:sz="0" w:space="0" w:color="auto"/>
                <w:bottom w:val="none" w:sz="0" w:space="0" w:color="auto"/>
                <w:right w:val="none" w:sz="0" w:space="0" w:color="auto"/>
              </w:divBdr>
              <w:divsChild>
                <w:div w:id="483745966">
                  <w:marLeft w:val="0"/>
                  <w:marRight w:val="0"/>
                  <w:marTop w:val="0"/>
                  <w:marBottom w:val="0"/>
                  <w:divBdr>
                    <w:top w:val="none" w:sz="0" w:space="0" w:color="auto"/>
                    <w:left w:val="none" w:sz="0" w:space="0" w:color="auto"/>
                    <w:bottom w:val="none" w:sz="0" w:space="0" w:color="auto"/>
                    <w:right w:val="none" w:sz="0" w:space="0" w:color="auto"/>
                  </w:divBdr>
                </w:div>
              </w:divsChild>
            </w:div>
            <w:div w:id="119079074">
              <w:marLeft w:val="0"/>
              <w:marRight w:val="0"/>
              <w:marTop w:val="0"/>
              <w:marBottom w:val="0"/>
              <w:divBdr>
                <w:top w:val="none" w:sz="0" w:space="0" w:color="auto"/>
                <w:left w:val="none" w:sz="0" w:space="0" w:color="auto"/>
                <w:bottom w:val="none" w:sz="0" w:space="0" w:color="auto"/>
                <w:right w:val="none" w:sz="0" w:space="0" w:color="auto"/>
              </w:divBdr>
              <w:divsChild>
                <w:div w:id="2071490127">
                  <w:marLeft w:val="0"/>
                  <w:marRight w:val="0"/>
                  <w:marTop w:val="0"/>
                  <w:marBottom w:val="0"/>
                  <w:divBdr>
                    <w:top w:val="none" w:sz="0" w:space="0" w:color="auto"/>
                    <w:left w:val="none" w:sz="0" w:space="0" w:color="auto"/>
                    <w:bottom w:val="none" w:sz="0" w:space="0" w:color="auto"/>
                    <w:right w:val="none" w:sz="0" w:space="0" w:color="auto"/>
                  </w:divBdr>
                </w:div>
              </w:divsChild>
            </w:div>
            <w:div w:id="156113249">
              <w:marLeft w:val="0"/>
              <w:marRight w:val="0"/>
              <w:marTop w:val="0"/>
              <w:marBottom w:val="0"/>
              <w:divBdr>
                <w:top w:val="none" w:sz="0" w:space="0" w:color="auto"/>
                <w:left w:val="none" w:sz="0" w:space="0" w:color="auto"/>
                <w:bottom w:val="none" w:sz="0" w:space="0" w:color="auto"/>
                <w:right w:val="none" w:sz="0" w:space="0" w:color="auto"/>
              </w:divBdr>
              <w:divsChild>
                <w:div w:id="356935030">
                  <w:marLeft w:val="0"/>
                  <w:marRight w:val="0"/>
                  <w:marTop w:val="0"/>
                  <w:marBottom w:val="0"/>
                  <w:divBdr>
                    <w:top w:val="none" w:sz="0" w:space="0" w:color="auto"/>
                    <w:left w:val="none" w:sz="0" w:space="0" w:color="auto"/>
                    <w:bottom w:val="none" w:sz="0" w:space="0" w:color="auto"/>
                    <w:right w:val="none" w:sz="0" w:space="0" w:color="auto"/>
                  </w:divBdr>
                </w:div>
              </w:divsChild>
            </w:div>
            <w:div w:id="166284785">
              <w:marLeft w:val="0"/>
              <w:marRight w:val="0"/>
              <w:marTop w:val="0"/>
              <w:marBottom w:val="0"/>
              <w:divBdr>
                <w:top w:val="none" w:sz="0" w:space="0" w:color="auto"/>
                <w:left w:val="none" w:sz="0" w:space="0" w:color="auto"/>
                <w:bottom w:val="none" w:sz="0" w:space="0" w:color="auto"/>
                <w:right w:val="none" w:sz="0" w:space="0" w:color="auto"/>
              </w:divBdr>
              <w:divsChild>
                <w:div w:id="1892572483">
                  <w:marLeft w:val="0"/>
                  <w:marRight w:val="0"/>
                  <w:marTop w:val="0"/>
                  <w:marBottom w:val="0"/>
                  <w:divBdr>
                    <w:top w:val="none" w:sz="0" w:space="0" w:color="auto"/>
                    <w:left w:val="none" w:sz="0" w:space="0" w:color="auto"/>
                    <w:bottom w:val="none" w:sz="0" w:space="0" w:color="auto"/>
                    <w:right w:val="none" w:sz="0" w:space="0" w:color="auto"/>
                  </w:divBdr>
                </w:div>
              </w:divsChild>
            </w:div>
            <w:div w:id="317924128">
              <w:marLeft w:val="0"/>
              <w:marRight w:val="0"/>
              <w:marTop w:val="0"/>
              <w:marBottom w:val="0"/>
              <w:divBdr>
                <w:top w:val="none" w:sz="0" w:space="0" w:color="auto"/>
                <w:left w:val="none" w:sz="0" w:space="0" w:color="auto"/>
                <w:bottom w:val="none" w:sz="0" w:space="0" w:color="auto"/>
                <w:right w:val="none" w:sz="0" w:space="0" w:color="auto"/>
              </w:divBdr>
              <w:divsChild>
                <w:div w:id="1971158409">
                  <w:marLeft w:val="0"/>
                  <w:marRight w:val="0"/>
                  <w:marTop w:val="0"/>
                  <w:marBottom w:val="0"/>
                  <w:divBdr>
                    <w:top w:val="none" w:sz="0" w:space="0" w:color="auto"/>
                    <w:left w:val="none" w:sz="0" w:space="0" w:color="auto"/>
                    <w:bottom w:val="none" w:sz="0" w:space="0" w:color="auto"/>
                    <w:right w:val="none" w:sz="0" w:space="0" w:color="auto"/>
                  </w:divBdr>
                </w:div>
              </w:divsChild>
            </w:div>
            <w:div w:id="319508414">
              <w:marLeft w:val="0"/>
              <w:marRight w:val="0"/>
              <w:marTop w:val="0"/>
              <w:marBottom w:val="0"/>
              <w:divBdr>
                <w:top w:val="none" w:sz="0" w:space="0" w:color="auto"/>
                <w:left w:val="none" w:sz="0" w:space="0" w:color="auto"/>
                <w:bottom w:val="none" w:sz="0" w:space="0" w:color="auto"/>
                <w:right w:val="none" w:sz="0" w:space="0" w:color="auto"/>
              </w:divBdr>
              <w:divsChild>
                <w:div w:id="2042049507">
                  <w:marLeft w:val="0"/>
                  <w:marRight w:val="0"/>
                  <w:marTop w:val="0"/>
                  <w:marBottom w:val="0"/>
                  <w:divBdr>
                    <w:top w:val="none" w:sz="0" w:space="0" w:color="auto"/>
                    <w:left w:val="none" w:sz="0" w:space="0" w:color="auto"/>
                    <w:bottom w:val="none" w:sz="0" w:space="0" w:color="auto"/>
                    <w:right w:val="none" w:sz="0" w:space="0" w:color="auto"/>
                  </w:divBdr>
                </w:div>
              </w:divsChild>
            </w:div>
            <w:div w:id="357198244">
              <w:marLeft w:val="0"/>
              <w:marRight w:val="0"/>
              <w:marTop w:val="0"/>
              <w:marBottom w:val="0"/>
              <w:divBdr>
                <w:top w:val="none" w:sz="0" w:space="0" w:color="auto"/>
                <w:left w:val="none" w:sz="0" w:space="0" w:color="auto"/>
                <w:bottom w:val="none" w:sz="0" w:space="0" w:color="auto"/>
                <w:right w:val="none" w:sz="0" w:space="0" w:color="auto"/>
              </w:divBdr>
              <w:divsChild>
                <w:div w:id="287707498">
                  <w:marLeft w:val="0"/>
                  <w:marRight w:val="0"/>
                  <w:marTop w:val="0"/>
                  <w:marBottom w:val="0"/>
                  <w:divBdr>
                    <w:top w:val="none" w:sz="0" w:space="0" w:color="auto"/>
                    <w:left w:val="none" w:sz="0" w:space="0" w:color="auto"/>
                    <w:bottom w:val="none" w:sz="0" w:space="0" w:color="auto"/>
                    <w:right w:val="none" w:sz="0" w:space="0" w:color="auto"/>
                  </w:divBdr>
                </w:div>
              </w:divsChild>
            </w:div>
            <w:div w:id="450439116">
              <w:marLeft w:val="0"/>
              <w:marRight w:val="0"/>
              <w:marTop w:val="0"/>
              <w:marBottom w:val="0"/>
              <w:divBdr>
                <w:top w:val="none" w:sz="0" w:space="0" w:color="auto"/>
                <w:left w:val="none" w:sz="0" w:space="0" w:color="auto"/>
                <w:bottom w:val="none" w:sz="0" w:space="0" w:color="auto"/>
                <w:right w:val="none" w:sz="0" w:space="0" w:color="auto"/>
              </w:divBdr>
              <w:divsChild>
                <w:div w:id="816610273">
                  <w:marLeft w:val="0"/>
                  <w:marRight w:val="0"/>
                  <w:marTop w:val="0"/>
                  <w:marBottom w:val="0"/>
                  <w:divBdr>
                    <w:top w:val="none" w:sz="0" w:space="0" w:color="auto"/>
                    <w:left w:val="none" w:sz="0" w:space="0" w:color="auto"/>
                    <w:bottom w:val="none" w:sz="0" w:space="0" w:color="auto"/>
                    <w:right w:val="none" w:sz="0" w:space="0" w:color="auto"/>
                  </w:divBdr>
                </w:div>
              </w:divsChild>
            </w:div>
            <w:div w:id="511070931">
              <w:marLeft w:val="0"/>
              <w:marRight w:val="0"/>
              <w:marTop w:val="0"/>
              <w:marBottom w:val="0"/>
              <w:divBdr>
                <w:top w:val="none" w:sz="0" w:space="0" w:color="auto"/>
                <w:left w:val="none" w:sz="0" w:space="0" w:color="auto"/>
                <w:bottom w:val="none" w:sz="0" w:space="0" w:color="auto"/>
                <w:right w:val="none" w:sz="0" w:space="0" w:color="auto"/>
              </w:divBdr>
              <w:divsChild>
                <w:div w:id="199896832">
                  <w:marLeft w:val="0"/>
                  <w:marRight w:val="0"/>
                  <w:marTop w:val="0"/>
                  <w:marBottom w:val="0"/>
                  <w:divBdr>
                    <w:top w:val="none" w:sz="0" w:space="0" w:color="auto"/>
                    <w:left w:val="none" w:sz="0" w:space="0" w:color="auto"/>
                    <w:bottom w:val="none" w:sz="0" w:space="0" w:color="auto"/>
                    <w:right w:val="none" w:sz="0" w:space="0" w:color="auto"/>
                  </w:divBdr>
                </w:div>
              </w:divsChild>
            </w:div>
            <w:div w:id="616301917">
              <w:marLeft w:val="0"/>
              <w:marRight w:val="0"/>
              <w:marTop w:val="0"/>
              <w:marBottom w:val="0"/>
              <w:divBdr>
                <w:top w:val="none" w:sz="0" w:space="0" w:color="auto"/>
                <w:left w:val="none" w:sz="0" w:space="0" w:color="auto"/>
                <w:bottom w:val="none" w:sz="0" w:space="0" w:color="auto"/>
                <w:right w:val="none" w:sz="0" w:space="0" w:color="auto"/>
              </w:divBdr>
              <w:divsChild>
                <w:div w:id="710687002">
                  <w:marLeft w:val="0"/>
                  <w:marRight w:val="0"/>
                  <w:marTop w:val="0"/>
                  <w:marBottom w:val="0"/>
                  <w:divBdr>
                    <w:top w:val="none" w:sz="0" w:space="0" w:color="auto"/>
                    <w:left w:val="none" w:sz="0" w:space="0" w:color="auto"/>
                    <w:bottom w:val="none" w:sz="0" w:space="0" w:color="auto"/>
                    <w:right w:val="none" w:sz="0" w:space="0" w:color="auto"/>
                  </w:divBdr>
                </w:div>
              </w:divsChild>
            </w:div>
            <w:div w:id="650520411">
              <w:marLeft w:val="0"/>
              <w:marRight w:val="0"/>
              <w:marTop w:val="0"/>
              <w:marBottom w:val="0"/>
              <w:divBdr>
                <w:top w:val="none" w:sz="0" w:space="0" w:color="auto"/>
                <w:left w:val="none" w:sz="0" w:space="0" w:color="auto"/>
                <w:bottom w:val="none" w:sz="0" w:space="0" w:color="auto"/>
                <w:right w:val="none" w:sz="0" w:space="0" w:color="auto"/>
              </w:divBdr>
              <w:divsChild>
                <w:div w:id="1157265781">
                  <w:marLeft w:val="0"/>
                  <w:marRight w:val="0"/>
                  <w:marTop w:val="0"/>
                  <w:marBottom w:val="0"/>
                  <w:divBdr>
                    <w:top w:val="none" w:sz="0" w:space="0" w:color="auto"/>
                    <w:left w:val="none" w:sz="0" w:space="0" w:color="auto"/>
                    <w:bottom w:val="none" w:sz="0" w:space="0" w:color="auto"/>
                    <w:right w:val="none" w:sz="0" w:space="0" w:color="auto"/>
                  </w:divBdr>
                </w:div>
              </w:divsChild>
            </w:div>
            <w:div w:id="744380160">
              <w:marLeft w:val="0"/>
              <w:marRight w:val="0"/>
              <w:marTop w:val="0"/>
              <w:marBottom w:val="0"/>
              <w:divBdr>
                <w:top w:val="none" w:sz="0" w:space="0" w:color="auto"/>
                <w:left w:val="none" w:sz="0" w:space="0" w:color="auto"/>
                <w:bottom w:val="none" w:sz="0" w:space="0" w:color="auto"/>
                <w:right w:val="none" w:sz="0" w:space="0" w:color="auto"/>
              </w:divBdr>
              <w:divsChild>
                <w:div w:id="79061747">
                  <w:marLeft w:val="0"/>
                  <w:marRight w:val="0"/>
                  <w:marTop w:val="0"/>
                  <w:marBottom w:val="0"/>
                  <w:divBdr>
                    <w:top w:val="none" w:sz="0" w:space="0" w:color="auto"/>
                    <w:left w:val="none" w:sz="0" w:space="0" w:color="auto"/>
                    <w:bottom w:val="none" w:sz="0" w:space="0" w:color="auto"/>
                    <w:right w:val="none" w:sz="0" w:space="0" w:color="auto"/>
                  </w:divBdr>
                </w:div>
              </w:divsChild>
            </w:div>
            <w:div w:id="840242381">
              <w:marLeft w:val="0"/>
              <w:marRight w:val="0"/>
              <w:marTop w:val="0"/>
              <w:marBottom w:val="0"/>
              <w:divBdr>
                <w:top w:val="none" w:sz="0" w:space="0" w:color="auto"/>
                <w:left w:val="none" w:sz="0" w:space="0" w:color="auto"/>
                <w:bottom w:val="none" w:sz="0" w:space="0" w:color="auto"/>
                <w:right w:val="none" w:sz="0" w:space="0" w:color="auto"/>
              </w:divBdr>
              <w:divsChild>
                <w:div w:id="950085803">
                  <w:marLeft w:val="0"/>
                  <w:marRight w:val="0"/>
                  <w:marTop w:val="0"/>
                  <w:marBottom w:val="0"/>
                  <w:divBdr>
                    <w:top w:val="none" w:sz="0" w:space="0" w:color="auto"/>
                    <w:left w:val="none" w:sz="0" w:space="0" w:color="auto"/>
                    <w:bottom w:val="none" w:sz="0" w:space="0" w:color="auto"/>
                    <w:right w:val="none" w:sz="0" w:space="0" w:color="auto"/>
                  </w:divBdr>
                </w:div>
              </w:divsChild>
            </w:div>
            <w:div w:id="887759905">
              <w:marLeft w:val="0"/>
              <w:marRight w:val="0"/>
              <w:marTop w:val="0"/>
              <w:marBottom w:val="0"/>
              <w:divBdr>
                <w:top w:val="none" w:sz="0" w:space="0" w:color="auto"/>
                <w:left w:val="none" w:sz="0" w:space="0" w:color="auto"/>
                <w:bottom w:val="none" w:sz="0" w:space="0" w:color="auto"/>
                <w:right w:val="none" w:sz="0" w:space="0" w:color="auto"/>
              </w:divBdr>
              <w:divsChild>
                <w:div w:id="1471708403">
                  <w:marLeft w:val="0"/>
                  <w:marRight w:val="0"/>
                  <w:marTop w:val="0"/>
                  <w:marBottom w:val="0"/>
                  <w:divBdr>
                    <w:top w:val="none" w:sz="0" w:space="0" w:color="auto"/>
                    <w:left w:val="none" w:sz="0" w:space="0" w:color="auto"/>
                    <w:bottom w:val="none" w:sz="0" w:space="0" w:color="auto"/>
                    <w:right w:val="none" w:sz="0" w:space="0" w:color="auto"/>
                  </w:divBdr>
                </w:div>
              </w:divsChild>
            </w:div>
            <w:div w:id="940064907">
              <w:marLeft w:val="0"/>
              <w:marRight w:val="0"/>
              <w:marTop w:val="0"/>
              <w:marBottom w:val="0"/>
              <w:divBdr>
                <w:top w:val="none" w:sz="0" w:space="0" w:color="auto"/>
                <w:left w:val="none" w:sz="0" w:space="0" w:color="auto"/>
                <w:bottom w:val="none" w:sz="0" w:space="0" w:color="auto"/>
                <w:right w:val="none" w:sz="0" w:space="0" w:color="auto"/>
              </w:divBdr>
              <w:divsChild>
                <w:div w:id="2029600193">
                  <w:marLeft w:val="0"/>
                  <w:marRight w:val="0"/>
                  <w:marTop w:val="0"/>
                  <w:marBottom w:val="0"/>
                  <w:divBdr>
                    <w:top w:val="none" w:sz="0" w:space="0" w:color="auto"/>
                    <w:left w:val="none" w:sz="0" w:space="0" w:color="auto"/>
                    <w:bottom w:val="none" w:sz="0" w:space="0" w:color="auto"/>
                    <w:right w:val="none" w:sz="0" w:space="0" w:color="auto"/>
                  </w:divBdr>
                </w:div>
              </w:divsChild>
            </w:div>
            <w:div w:id="947196232">
              <w:marLeft w:val="0"/>
              <w:marRight w:val="0"/>
              <w:marTop w:val="0"/>
              <w:marBottom w:val="0"/>
              <w:divBdr>
                <w:top w:val="none" w:sz="0" w:space="0" w:color="auto"/>
                <w:left w:val="none" w:sz="0" w:space="0" w:color="auto"/>
                <w:bottom w:val="none" w:sz="0" w:space="0" w:color="auto"/>
                <w:right w:val="none" w:sz="0" w:space="0" w:color="auto"/>
              </w:divBdr>
              <w:divsChild>
                <w:div w:id="459619110">
                  <w:marLeft w:val="0"/>
                  <w:marRight w:val="0"/>
                  <w:marTop w:val="0"/>
                  <w:marBottom w:val="0"/>
                  <w:divBdr>
                    <w:top w:val="none" w:sz="0" w:space="0" w:color="auto"/>
                    <w:left w:val="none" w:sz="0" w:space="0" w:color="auto"/>
                    <w:bottom w:val="none" w:sz="0" w:space="0" w:color="auto"/>
                    <w:right w:val="none" w:sz="0" w:space="0" w:color="auto"/>
                  </w:divBdr>
                </w:div>
              </w:divsChild>
            </w:div>
            <w:div w:id="1028604366">
              <w:marLeft w:val="0"/>
              <w:marRight w:val="0"/>
              <w:marTop w:val="0"/>
              <w:marBottom w:val="0"/>
              <w:divBdr>
                <w:top w:val="none" w:sz="0" w:space="0" w:color="auto"/>
                <w:left w:val="none" w:sz="0" w:space="0" w:color="auto"/>
                <w:bottom w:val="none" w:sz="0" w:space="0" w:color="auto"/>
                <w:right w:val="none" w:sz="0" w:space="0" w:color="auto"/>
              </w:divBdr>
              <w:divsChild>
                <w:div w:id="646206858">
                  <w:marLeft w:val="0"/>
                  <w:marRight w:val="0"/>
                  <w:marTop w:val="0"/>
                  <w:marBottom w:val="0"/>
                  <w:divBdr>
                    <w:top w:val="none" w:sz="0" w:space="0" w:color="auto"/>
                    <w:left w:val="none" w:sz="0" w:space="0" w:color="auto"/>
                    <w:bottom w:val="none" w:sz="0" w:space="0" w:color="auto"/>
                    <w:right w:val="none" w:sz="0" w:space="0" w:color="auto"/>
                  </w:divBdr>
                </w:div>
              </w:divsChild>
            </w:div>
            <w:div w:id="1178809289">
              <w:marLeft w:val="0"/>
              <w:marRight w:val="0"/>
              <w:marTop w:val="0"/>
              <w:marBottom w:val="0"/>
              <w:divBdr>
                <w:top w:val="none" w:sz="0" w:space="0" w:color="auto"/>
                <w:left w:val="none" w:sz="0" w:space="0" w:color="auto"/>
                <w:bottom w:val="none" w:sz="0" w:space="0" w:color="auto"/>
                <w:right w:val="none" w:sz="0" w:space="0" w:color="auto"/>
              </w:divBdr>
              <w:divsChild>
                <w:div w:id="473718499">
                  <w:marLeft w:val="0"/>
                  <w:marRight w:val="0"/>
                  <w:marTop w:val="0"/>
                  <w:marBottom w:val="0"/>
                  <w:divBdr>
                    <w:top w:val="none" w:sz="0" w:space="0" w:color="auto"/>
                    <w:left w:val="none" w:sz="0" w:space="0" w:color="auto"/>
                    <w:bottom w:val="none" w:sz="0" w:space="0" w:color="auto"/>
                    <w:right w:val="none" w:sz="0" w:space="0" w:color="auto"/>
                  </w:divBdr>
                </w:div>
              </w:divsChild>
            </w:div>
            <w:div w:id="1338731077">
              <w:marLeft w:val="0"/>
              <w:marRight w:val="0"/>
              <w:marTop w:val="0"/>
              <w:marBottom w:val="0"/>
              <w:divBdr>
                <w:top w:val="none" w:sz="0" w:space="0" w:color="auto"/>
                <w:left w:val="none" w:sz="0" w:space="0" w:color="auto"/>
                <w:bottom w:val="none" w:sz="0" w:space="0" w:color="auto"/>
                <w:right w:val="none" w:sz="0" w:space="0" w:color="auto"/>
              </w:divBdr>
              <w:divsChild>
                <w:div w:id="1005011334">
                  <w:marLeft w:val="0"/>
                  <w:marRight w:val="0"/>
                  <w:marTop w:val="0"/>
                  <w:marBottom w:val="0"/>
                  <w:divBdr>
                    <w:top w:val="none" w:sz="0" w:space="0" w:color="auto"/>
                    <w:left w:val="none" w:sz="0" w:space="0" w:color="auto"/>
                    <w:bottom w:val="none" w:sz="0" w:space="0" w:color="auto"/>
                    <w:right w:val="none" w:sz="0" w:space="0" w:color="auto"/>
                  </w:divBdr>
                </w:div>
              </w:divsChild>
            </w:div>
            <w:div w:id="1477339748">
              <w:marLeft w:val="0"/>
              <w:marRight w:val="0"/>
              <w:marTop w:val="0"/>
              <w:marBottom w:val="0"/>
              <w:divBdr>
                <w:top w:val="none" w:sz="0" w:space="0" w:color="auto"/>
                <w:left w:val="none" w:sz="0" w:space="0" w:color="auto"/>
                <w:bottom w:val="none" w:sz="0" w:space="0" w:color="auto"/>
                <w:right w:val="none" w:sz="0" w:space="0" w:color="auto"/>
              </w:divBdr>
              <w:divsChild>
                <w:div w:id="687874576">
                  <w:marLeft w:val="0"/>
                  <w:marRight w:val="0"/>
                  <w:marTop w:val="0"/>
                  <w:marBottom w:val="0"/>
                  <w:divBdr>
                    <w:top w:val="none" w:sz="0" w:space="0" w:color="auto"/>
                    <w:left w:val="none" w:sz="0" w:space="0" w:color="auto"/>
                    <w:bottom w:val="none" w:sz="0" w:space="0" w:color="auto"/>
                    <w:right w:val="none" w:sz="0" w:space="0" w:color="auto"/>
                  </w:divBdr>
                </w:div>
              </w:divsChild>
            </w:div>
            <w:div w:id="1532496298">
              <w:marLeft w:val="0"/>
              <w:marRight w:val="0"/>
              <w:marTop w:val="0"/>
              <w:marBottom w:val="0"/>
              <w:divBdr>
                <w:top w:val="none" w:sz="0" w:space="0" w:color="auto"/>
                <w:left w:val="none" w:sz="0" w:space="0" w:color="auto"/>
                <w:bottom w:val="none" w:sz="0" w:space="0" w:color="auto"/>
                <w:right w:val="none" w:sz="0" w:space="0" w:color="auto"/>
              </w:divBdr>
              <w:divsChild>
                <w:div w:id="1044404619">
                  <w:marLeft w:val="0"/>
                  <w:marRight w:val="0"/>
                  <w:marTop w:val="0"/>
                  <w:marBottom w:val="0"/>
                  <w:divBdr>
                    <w:top w:val="none" w:sz="0" w:space="0" w:color="auto"/>
                    <w:left w:val="none" w:sz="0" w:space="0" w:color="auto"/>
                    <w:bottom w:val="none" w:sz="0" w:space="0" w:color="auto"/>
                    <w:right w:val="none" w:sz="0" w:space="0" w:color="auto"/>
                  </w:divBdr>
                </w:div>
              </w:divsChild>
            </w:div>
            <w:div w:id="1562445020">
              <w:marLeft w:val="0"/>
              <w:marRight w:val="0"/>
              <w:marTop w:val="0"/>
              <w:marBottom w:val="0"/>
              <w:divBdr>
                <w:top w:val="none" w:sz="0" w:space="0" w:color="auto"/>
                <w:left w:val="none" w:sz="0" w:space="0" w:color="auto"/>
                <w:bottom w:val="none" w:sz="0" w:space="0" w:color="auto"/>
                <w:right w:val="none" w:sz="0" w:space="0" w:color="auto"/>
              </w:divBdr>
              <w:divsChild>
                <w:div w:id="1627468786">
                  <w:marLeft w:val="0"/>
                  <w:marRight w:val="0"/>
                  <w:marTop w:val="0"/>
                  <w:marBottom w:val="0"/>
                  <w:divBdr>
                    <w:top w:val="none" w:sz="0" w:space="0" w:color="auto"/>
                    <w:left w:val="none" w:sz="0" w:space="0" w:color="auto"/>
                    <w:bottom w:val="none" w:sz="0" w:space="0" w:color="auto"/>
                    <w:right w:val="none" w:sz="0" w:space="0" w:color="auto"/>
                  </w:divBdr>
                </w:div>
              </w:divsChild>
            </w:div>
            <w:div w:id="1641569113">
              <w:marLeft w:val="0"/>
              <w:marRight w:val="0"/>
              <w:marTop w:val="0"/>
              <w:marBottom w:val="0"/>
              <w:divBdr>
                <w:top w:val="none" w:sz="0" w:space="0" w:color="auto"/>
                <w:left w:val="none" w:sz="0" w:space="0" w:color="auto"/>
                <w:bottom w:val="none" w:sz="0" w:space="0" w:color="auto"/>
                <w:right w:val="none" w:sz="0" w:space="0" w:color="auto"/>
              </w:divBdr>
              <w:divsChild>
                <w:div w:id="1458528736">
                  <w:marLeft w:val="0"/>
                  <w:marRight w:val="0"/>
                  <w:marTop w:val="0"/>
                  <w:marBottom w:val="0"/>
                  <w:divBdr>
                    <w:top w:val="none" w:sz="0" w:space="0" w:color="auto"/>
                    <w:left w:val="none" w:sz="0" w:space="0" w:color="auto"/>
                    <w:bottom w:val="none" w:sz="0" w:space="0" w:color="auto"/>
                    <w:right w:val="none" w:sz="0" w:space="0" w:color="auto"/>
                  </w:divBdr>
                </w:div>
              </w:divsChild>
            </w:div>
            <w:div w:id="1655328979">
              <w:marLeft w:val="0"/>
              <w:marRight w:val="0"/>
              <w:marTop w:val="0"/>
              <w:marBottom w:val="0"/>
              <w:divBdr>
                <w:top w:val="none" w:sz="0" w:space="0" w:color="auto"/>
                <w:left w:val="none" w:sz="0" w:space="0" w:color="auto"/>
                <w:bottom w:val="none" w:sz="0" w:space="0" w:color="auto"/>
                <w:right w:val="none" w:sz="0" w:space="0" w:color="auto"/>
              </w:divBdr>
              <w:divsChild>
                <w:div w:id="1168523564">
                  <w:marLeft w:val="0"/>
                  <w:marRight w:val="0"/>
                  <w:marTop w:val="0"/>
                  <w:marBottom w:val="0"/>
                  <w:divBdr>
                    <w:top w:val="none" w:sz="0" w:space="0" w:color="auto"/>
                    <w:left w:val="none" w:sz="0" w:space="0" w:color="auto"/>
                    <w:bottom w:val="none" w:sz="0" w:space="0" w:color="auto"/>
                    <w:right w:val="none" w:sz="0" w:space="0" w:color="auto"/>
                  </w:divBdr>
                </w:div>
              </w:divsChild>
            </w:div>
            <w:div w:id="1666350122">
              <w:marLeft w:val="0"/>
              <w:marRight w:val="0"/>
              <w:marTop w:val="0"/>
              <w:marBottom w:val="0"/>
              <w:divBdr>
                <w:top w:val="none" w:sz="0" w:space="0" w:color="auto"/>
                <w:left w:val="none" w:sz="0" w:space="0" w:color="auto"/>
                <w:bottom w:val="none" w:sz="0" w:space="0" w:color="auto"/>
                <w:right w:val="none" w:sz="0" w:space="0" w:color="auto"/>
              </w:divBdr>
              <w:divsChild>
                <w:div w:id="1071855389">
                  <w:marLeft w:val="0"/>
                  <w:marRight w:val="0"/>
                  <w:marTop w:val="0"/>
                  <w:marBottom w:val="0"/>
                  <w:divBdr>
                    <w:top w:val="none" w:sz="0" w:space="0" w:color="auto"/>
                    <w:left w:val="none" w:sz="0" w:space="0" w:color="auto"/>
                    <w:bottom w:val="none" w:sz="0" w:space="0" w:color="auto"/>
                    <w:right w:val="none" w:sz="0" w:space="0" w:color="auto"/>
                  </w:divBdr>
                </w:div>
              </w:divsChild>
            </w:div>
            <w:div w:id="1677030460">
              <w:marLeft w:val="0"/>
              <w:marRight w:val="0"/>
              <w:marTop w:val="0"/>
              <w:marBottom w:val="0"/>
              <w:divBdr>
                <w:top w:val="none" w:sz="0" w:space="0" w:color="auto"/>
                <w:left w:val="none" w:sz="0" w:space="0" w:color="auto"/>
                <w:bottom w:val="none" w:sz="0" w:space="0" w:color="auto"/>
                <w:right w:val="none" w:sz="0" w:space="0" w:color="auto"/>
              </w:divBdr>
              <w:divsChild>
                <w:div w:id="1279069057">
                  <w:marLeft w:val="0"/>
                  <w:marRight w:val="0"/>
                  <w:marTop w:val="0"/>
                  <w:marBottom w:val="0"/>
                  <w:divBdr>
                    <w:top w:val="none" w:sz="0" w:space="0" w:color="auto"/>
                    <w:left w:val="none" w:sz="0" w:space="0" w:color="auto"/>
                    <w:bottom w:val="none" w:sz="0" w:space="0" w:color="auto"/>
                    <w:right w:val="none" w:sz="0" w:space="0" w:color="auto"/>
                  </w:divBdr>
                </w:div>
              </w:divsChild>
            </w:div>
            <w:div w:id="1795098951">
              <w:marLeft w:val="0"/>
              <w:marRight w:val="0"/>
              <w:marTop w:val="0"/>
              <w:marBottom w:val="0"/>
              <w:divBdr>
                <w:top w:val="none" w:sz="0" w:space="0" w:color="auto"/>
                <w:left w:val="none" w:sz="0" w:space="0" w:color="auto"/>
                <w:bottom w:val="none" w:sz="0" w:space="0" w:color="auto"/>
                <w:right w:val="none" w:sz="0" w:space="0" w:color="auto"/>
              </w:divBdr>
              <w:divsChild>
                <w:div w:id="1223981888">
                  <w:marLeft w:val="0"/>
                  <w:marRight w:val="0"/>
                  <w:marTop w:val="0"/>
                  <w:marBottom w:val="0"/>
                  <w:divBdr>
                    <w:top w:val="none" w:sz="0" w:space="0" w:color="auto"/>
                    <w:left w:val="none" w:sz="0" w:space="0" w:color="auto"/>
                    <w:bottom w:val="none" w:sz="0" w:space="0" w:color="auto"/>
                    <w:right w:val="none" w:sz="0" w:space="0" w:color="auto"/>
                  </w:divBdr>
                </w:div>
              </w:divsChild>
            </w:div>
            <w:div w:id="1829592933">
              <w:marLeft w:val="0"/>
              <w:marRight w:val="0"/>
              <w:marTop w:val="0"/>
              <w:marBottom w:val="0"/>
              <w:divBdr>
                <w:top w:val="none" w:sz="0" w:space="0" w:color="auto"/>
                <w:left w:val="none" w:sz="0" w:space="0" w:color="auto"/>
                <w:bottom w:val="none" w:sz="0" w:space="0" w:color="auto"/>
                <w:right w:val="none" w:sz="0" w:space="0" w:color="auto"/>
              </w:divBdr>
              <w:divsChild>
                <w:div w:id="306252036">
                  <w:marLeft w:val="0"/>
                  <w:marRight w:val="0"/>
                  <w:marTop w:val="0"/>
                  <w:marBottom w:val="0"/>
                  <w:divBdr>
                    <w:top w:val="none" w:sz="0" w:space="0" w:color="auto"/>
                    <w:left w:val="none" w:sz="0" w:space="0" w:color="auto"/>
                    <w:bottom w:val="none" w:sz="0" w:space="0" w:color="auto"/>
                    <w:right w:val="none" w:sz="0" w:space="0" w:color="auto"/>
                  </w:divBdr>
                </w:div>
              </w:divsChild>
            </w:div>
            <w:div w:id="1979336935">
              <w:marLeft w:val="0"/>
              <w:marRight w:val="0"/>
              <w:marTop w:val="0"/>
              <w:marBottom w:val="0"/>
              <w:divBdr>
                <w:top w:val="none" w:sz="0" w:space="0" w:color="auto"/>
                <w:left w:val="none" w:sz="0" w:space="0" w:color="auto"/>
                <w:bottom w:val="none" w:sz="0" w:space="0" w:color="auto"/>
                <w:right w:val="none" w:sz="0" w:space="0" w:color="auto"/>
              </w:divBdr>
              <w:divsChild>
                <w:div w:id="534118576">
                  <w:marLeft w:val="0"/>
                  <w:marRight w:val="0"/>
                  <w:marTop w:val="0"/>
                  <w:marBottom w:val="0"/>
                  <w:divBdr>
                    <w:top w:val="none" w:sz="0" w:space="0" w:color="auto"/>
                    <w:left w:val="none" w:sz="0" w:space="0" w:color="auto"/>
                    <w:bottom w:val="none" w:sz="0" w:space="0" w:color="auto"/>
                    <w:right w:val="none" w:sz="0" w:space="0" w:color="auto"/>
                  </w:divBdr>
                </w:div>
              </w:divsChild>
            </w:div>
            <w:div w:id="2133621919">
              <w:marLeft w:val="0"/>
              <w:marRight w:val="0"/>
              <w:marTop w:val="0"/>
              <w:marBottom w:val="0"/>
              <w:divBdr>
                <w:top w:val="none" w:sz="0" w:space="0" w:color="auto"/>
                <w:left w:val="none" w:sz="0" w:space="0" w:color="auto"/>
                <w:bottom w:val="none" w:sz="0" w:space="0" w:color="auto"/>
                <w:right w:val="none" w:sz="0" w:space="0" w:color="auto"/>
              </w:divBdr>
              <w:divsChild>
                <w:div w:id="15973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11046">
      <w:bodyDiv w:val="1"/>
      <w:marLeft w:val="0"/>
      <w:marRight w:val="0"/>
      <w:marTop w:val="0"/>
      <w:marBottom w:val="0"/>
      <w:divBdr>
        <w:top w:val="none" w:sz="0" w:space="0" w:color="auto"/>
        <w:left w:val="none" w:sz="0" w:space="0" w:color="auto"/>
        <w:bottom w:val="none" w:sz="0" w:space="0" w:color="auto"/>
        <w:right w:val="none" w:sz="0" w:space="0" w:color="auto"/>
      </w:divBdr>
      <w:divsChild>
        <w:div w:id="9516">
          <w:marLeft w:val="0"/>
          <w:marRight w:val="0"/>
          <w:marTop w:val="0"/>
          <w:marBottom w:val="0"/>
          <w:divBdr>
            <w:top w:val="none" w:sz="0" w:space="0" w:color="auto"/>
            <w:left w:val="none" w:sz="0" w:space="0" w:color="auto"/>
            <w:bottom w:val="none" w:sz="0" w:space="0" w:color="auto"/>
            <w:right w:val="none" w:sz="0" w:space="0" w:color="auto"/>
          </w:divBdr>
        </w:div>
        <w:div w:id="250970041">
          <w:marLeft w:val="0"/>
          <w:marRight w:val="0"/>
          <w:marTop w:val="0"/>
          <w:marBottom w:val="0"/>
          <w:divBdr>
            <w:top w:val="none" w:sz="0" w:space="0" w:color="auto"/>
            <w:left w:val="none" w:sz="0" w:space="0" w:color="auto"/>
            <w:bottom w:val="none" w:sz="0" w:space="0" w:color="auto"/>
            <w:right w:val="none" w:sz="0" w:space="0" w:color="auto"/>
          </w:divBdr>
        </w:div>
        <w:div w:id="311057840">
          <w:marLeft w:val="0"/>
          <w:marRight w:val="0"/>
          <w:marTop w:val="0"/>
          <w:marBottom w:val="0"/>
          <w:divBdr>
            <w:top w:val="none" w:sz="0" w:space="0" w:color="auto"/>
            <w:left w:val="none" w:sz="0" w:space="0" w:color="auto"/>
            <w:bottom w:val="none" w:sz="0" w:space="0" w:color="auto"/>
            <w:right w:val="none" w:sz="0" w:space="0" w:color="auto"/>
          </w:divBdr>
        </w:div>
        <w:div w:id="349844761">
          <w:marLeft w:val="0"/>
          <w:marRight w:val="0"/>
          <w:marTop w:val="0"/>
          <w:marBottom w:val="0"/>
          <w:divBdr>
            <w:top w:val="none" w:sz="0" w:space="0" w:color="auto"/>
            <w:left w:val="none" w:sz="0" w:space="0" w:color="auto"/>
            <w:bottom w:val="none" w:sz="0" w:space="0" w:color="auto"/>
            <w:right w:val="none" w:sz="0" w:space="0" w:color="auto"/>
          </w:divBdr>
        </w:div>
        <w:div w:id="472794918">
          <w:marLeft w:val="0"/>
          <w:marRight w:val="0"/>
          <w:marTop w:val="0"/>
          <w:marBottom w:val="0"/>
          <w:divBdr>
            <w:top w:val="none" w:sz="0" w:space="0" w:color="auto"/>
            <w:left w:val="none" w:sz="0" w:space="0" w:color="auto"/>
            <w:bottom w:val="none" w:sz="0" w:space="0" w:color="auto"/>
            <w:right w:val="none" w:sz="0" w:space="0" w:color="auto"/>
          </w:divBdr>
        </w:div>
        <w:div w:id="1603878215">
          <w:marLeft w:val="0"/>
          <w:marRight w:val="0"/>
          <w:marTop w:val="0"/>
          <w:marBottom w:val="0"/>
          <w:divBdr>
            <w:top w:val="none" w:sz="0" w:space="0" w:color="auto"/>
            <w:left w:val="none" w:sz="0" w:space="0" w:color="auto"/>
            <w:bottom w:val="none" w:sz="0" w:space="0" w:color="auto"/>
            <w:right w:val="none" w:sz="0" w:space="0" w:color="auto"/>
          </w:divBdr>
        </w:div>
        <w:div w:id="1750271266">
          <w:marLeft w:val="0"/>
          <w:marRight w:val="0"/>
          <w:marTop w:val="0"/>
          <w:marBottom w:val="0"/>
          <w:divBdr>
            <w:top w:val="none" w:sz="0" w:space="0" w:color="auto"/>
            <w:left w:val="none" w:sz="0" w:space="0" w:color="auto"/>
            <w:bottom w:val="none" w:sz="0" w:space="0" w:color="auto"/>
            <w:right w:val="none" w:sz="0" w:space="0" w:color="auto"/>
          </w:divBdr>
        </w:div>
        <w:div w:id="1931619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healthwatchsurrey.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icky.rushworth@healthwatchsurrey.co.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feedback-centr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Insight%20Bulletins%20-%20Monthly\Insight%20Bulletins%202023\January%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6" ma:contentTypeDescription="Create a new document." ma:contentTypeScope="" ma:versionID="dd97e54d194f5132732c0ac9bd080aef">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556e74c01a438f86d0fdc68261d2bbf3"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Vicky Rushworth - Healthwatch Surrey</DisplayName>
        <AccountId>760</AccountId>
        <AccountType/>
      </UserInfo>
      <UserInfo>
        <DisplayName>Kate Scribbins – Healthwatch Surrey</DisplayName>
        <AccountId>38</AccountId>
        <AccountType/>
      </UserInfo>
      <UserInfo>
        <DisplayName>Samantha Botsford – Healthwatch Surrey</DisplayName>
        <AccountId>19</AccountId>
        <AccountType/>
      </UserInfo>
    </SharedWithUsers>
  </documentManagement>
</p:properties>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E60DF0A1-5C6A-4CDE-9BBD-CFC34028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January 2023</Template>
  <TotalTime>144</TotalTime>
  <Pages>10</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Links>
    <vt:vector size="18" baseType="variant">
      <vt:variant>
        <vt:i4>2883603</vt:i4>
      </vt:variant>
      <vt:variant>
        <vt:i4>6</vt:i4>
      </vt:variant>
      <vt:variant>
        <vt:i4>0</vt:i4>
      </vt:variant>
      <vt:variant>
        <vt:i4>5</vt:i4>
      </vt:variant>
      <vt:variant>
        <vt:lpwstr>mailto:vicky.rushworth@healthwatchsurrey.co.uk</vt:lpwstr>
      </vt:variant>
      <vt:variant>
        <vt:lpwstr/>
      </vt:variant>
      <vt:variant>
        <vt:i4>983125</vt:i4>
      </vt:variant>
      <vt:variant>
        <vt:i4>3</vt:i4>
      </vt:variant>
      <vt:variant>
        <vt:i4>0</vt:i4>
      </vt:variant>
      <vt:variant>
        <vt:i4>5</vt:i4>
      </vt:variant>
      <vt:variant>
        <vt:lpwstr>https://www.healthwatchsurrey.co.uk/feedback-centre/</vt:lpwstr>
      </vt:variant>
      <vt:variant>
        <vt:lpwstr/>
      </vt:variant>
      <vt:variant>
        <vt:i4>4915253</vt:i4>
      </vt:variant>
      <vt:variant>
        <vt:i4>0</vt:i4>
      </vt:variant>
      <vt:variant>
        <vt:i4>0</vt:i4>
      </vt:variant>
      <vt:variant>
        <vt:i4>5</vt:i4>
      </vt:variant>
      <vt:variant>
        <vt:lpwstr>mailto:enquiries@healthwatchsurrey.co.uk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Rushworth</dc:creator>
  <cp:keywords/>
  <dc:description/>
  <cp:lastModifiedBy>Vicky Rushworth</cp:lastModifiedBy>
  <cp:revision>144</cp:revision>
  <cp:lastPrinted>2023-07-05T19:06:00Z</cp:lastPrinted>
  <dcterms:created xsi:type="dcterms:W3CDTF">2023-07-04T19:46:00Z</dcterms:created>
  <dcterms:modified xsi:type="dcterms:W3CDTF">2023-07-05T19:09:00Z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