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AD67" w14:textId="4B7B5B19" w:rsidR="00607435" w:rsidRDefault="006660A2" w:rsidP="00256A6C">
      <w:pPr>
        <w:pStyle w:val="Title"/>
        <w:ind w:left="1440"/>
      </w:pPr>
      <w:r>
        <w:t xml:space="preserve">Enter and View </w:t>
      </w:r>
    </w:p>
    <w:p w14:paraId="47431587" w14:textId="79E2AFE1" w:rsidR="003C0D73" w:rsidRDefault="00300201" w:rsidP="00256A6C">
      <w:pPr>
        <w:pStyle w:val="Title"/>
        <w:ind w:left="1440"/>
        <w:rPr>
          <w:sz w:val="56"/>
        </w:rPr>
      </w:pPr>
      <w:r>
        <w:rPr>
          <w:sz w:val="56"/>
        </w:rPr>
        <w:t>Shrewsbury Court</w:t>
      </w:r>
      <w:r w:rsidR="00520490">
        <w:rPr>
          <w:sz w:val="56"/>
        </w:rPr>
        <w:t xml:space="preserve"> Independent Hospital, Redhill</w:t>
      </w:r>
    </w:p>
    <w:p w14:paraId="6FE2541A" w14:textId="1271E0F7" w:rsidR="00300201" w:rsidRPr="00C13CBB" w:rsidRDefault="00300201" w:rsidP="00C13CBB"/>
    <w:p w14:paraId="7382FDA8" w14:textId="088231B2" w:rsidR="00ED5129" w:rsidRPr="00256A6C" w:rsidRDefault="00300201" w:rsidP="00256A6C">
      <w:pPr>
        <w:ind w:left="720" w:firstLine="720"/>
        <w:rPr>
          <w:sz w:val="28"/>
        </w:rPr>
        <w:sectPr w:rsidR="00ED5129" w:rsidRPr="00256A6C" w:rsidSect="00145978">
          <w:headerReference w:type="even" r:id="rId11"/>
          <w:headerReference w:type="default" r:id="rId12"/>
          <w:footerReference w:type="even" r:id="rId13"/>
          <w:headerReference w:type="first" r:id="rId14"/>
          <w:footerReference w:type="first" r:id="rId15"/>
          <w:pgSz w:w="11900" w:h="16840"/>
          <w:pgMar w:top="4395" w:right="1418" w:bottom="1134" w:left="1418" w:header="624" w:footer="624" w:gutter="0"/>
          <w:cols w:space="708"/>
          <w:docGrid w:linePitch="360"/>
        </w:sectPr>
      </w:pPr>
      <w:r>
        <w:rPr>
          <w:color w:val="84BD00" w:themeColor="accent1"/>
          <w:sz w:val="36"/>
          <w:szCs w:val="72"/>
        </w:rPr>
        <w:t>December 2021</w:t>
      </w:r>
    </w:p>
    <w:p w14:paraId="20ED2EF4" w14:textId="77777777" w:rsidR="00651903" w:rsidRPr="00D12094" w:rsidRDefault="00755644" w:rsidP="00220879">
      <w:pPr>
        <w:pStyle w:val="TOCHeading"/>
      </w:pPr>
      <w:r>
        <w:br w:type="page"/>
      </w:r>
    </w:p>
    <w:bookmarkStart w:id="0" w:name="_Toc90387196" w:displacedByCustomXml="next"/>
    <w:bookmarkStart w:id="1" w:name="_Toc89869168" w:displacedByCustomXml="next"/>
    <w:sdt>
      <w:sdtPr>
        <w:rPr>
          <w:szCs w:val="24"/>
        </w:rPr>
        <w:id w:val="1636454157"/>
        <w:docPartObj>
          <w:docPartGallery w:val="Table of Contents"/>
          <w:docPartUnique/>
        </w:docPartObj>
      </w:sdtPr>
      <w:sdtEndPr>
        <w:rPr>
          <w:b/>
          <w:bCs/>
          <w:noProof/>
        </w:rPr>
      </w:sdtEndPr>
      <w:sdtContent>
        <w:bookmarkEnd w:id="0" w:displacedByCustomXml="prev"/>
        <w:p w14:paraId="5D5B7F64" w14:textId="4CACD14E" w:rsidR="009D72D7" w:rsidRDefault="00651903">
          <w:pPr>
            <w:pStyle w:val="TOC1"/>
            <w:rPr>
              <w:rFonts w:asciiTheme="minorHAnsi" w:hAnsiTheme="minorHAnsi"/>
              <w:noProof/>
              <w:color w:val="auto"/>
              <w:sz w:val="22"/>
              <w:lang w:val="en-GB" w:eastAsia="en-GB"/>
            </w:rPr>
          </w:pPr>
          <w:r>
            <w:fldChar w:fldCharType="begin"/>
          </w:r>
          <w:r>
            <w:instrText xml:space="preserve"> TOC \o "1-3" \h \z \u </w:instrText>
          </w:r>
          <w:r>
            <w:fldChar w:fldCharType="separate"/>
          </w:r>
          <w:hyperlink w:anchor="_Toc90624915" w:history="1">
            <w:r w:rsidR="009D72D7" w:rsidRPr="00A76513">
              <w:rPr>
                <w:rStyle w:val="Hyperlink"/>
                <w:noProof/>
              </w:rPr>
              <w:t>1</w:t>
            </w:r>
            <w:r w:rsidR="009D72D7">
              <w:rPr>
                <w:rFonts w:asciiTheme="minorHAnsi" w:hAnsiTheme="minorHAnsi"/>
                <w:noProof/>
                <w:color w:val="auto"/>
                <w:sz w:val="22"/>
                <w:lang w:val="en-GB" w:eastAsia="en-GB"/>
              </w:rPr>
              <w:tab/>
            </w:r>
            <w:r w:rsidR="009D72D7" w:rsidRPr="00A76513">
              <w:rPr>
                <w:rStyle w:val="Hyperlink"/>
                <w:noProof/>
              </w:rPr>
              <w:t>Summary</w:t>
            </w:r>
            <w:r w:rsidR="009D72D7">
              <w:rPr>
                <w:noProof/>
                <w:webHidden/>
              </w:rPr>
              <w:tab/>
            </w:r>
            <w:r w:rsidR="009D72D7">
              <w:rPr>
                <w:noProof/>
                <w:webHidden/>
              </w:rPr>
              <w:fldChar w:fldCharType="begin"/>
            </w:r>
            <w:r w:rsidR="009D72D7">
              <w:rPr>
                <w:noProof/>
                <w:webHidden/>
              </w:rPr>
              <w:instrText xml:space="preserve"> PAGEREF _Toc90624915 \h </w:instrText>
            </w:r>
            <w:r w:rsidR="009D72D7">
              <w:rPr>
                <w:noProof/>
                <w:webHidden/>
              </w:rPr>
            </w:r>
            <w:r w:rsidR="009D72D7">
              <w:rPr>
                <w:noProof/>
                <w:webHidden/>
              </w:rPr>
              <w:fldChar w:fldCharType="separate"/>
            </w:r>
            <w:r w:rsidR="00CE6EF4">
              <w:rPr>
                <w:noProof/>
                <w:webHidden/>
              </w:rPr>
              <w:t>3</w:t>
            </w:r>
            <w:r w:rsidR="009D72D7">
              <w:rPr>
                <w:noProof/>
                <w:webHidden/>
              </w:rPr>
              <w:fldChar w:fldCharType="end"/>
            </w:r>
          </w:hyperlink>
        </w:p>
        <w:p w14:paraId="1A330828" w14:textId="06B558FC" w:rsidR="009D72D7" w:rsidRDefault="00402581">
          <w:pPr>
            <w:pStyle w:val="TOC2"/>
            <w:rPr>
              <w:rFonts w:asciiTheme="minorHAnsi" w:hAnsiTheme="minorHAnsi"/>
              <w:noProof/>
              <w:color w:val="auto"/>
              <w:sz w:val="22"/>
              <w:szCs w:val="22"/>
              <w:lang w:val="en-GB" w:eastAsia="en-GB"/>
            </w:rPr>
          </w:pPr>
          <w:hyperlink w:anchor="_Toc90624916" w:history="1">
            <w:r w:rsidR="009D72D7" w:rsidRPr="00A76513">
              <w:rPr>
                <w:rStyle w:val="Hyperlink"/>
                <w:noProof/>
              </w:rPr>
              <w:t>1.1</w:t>
            </w:r>
            <w:r w:rsidR="009D72D7">
              <w:rPr>
                <w:rFonts w:asciiTheme="minorHAnsi" w:hAnsiTheme="minorHAnsi"/>
                <w:noProof/>
                <w:color w:val="auto"/>
                <w:sz w:val="22"/>
                <w:szCs w:val="22"/>
                <w:lang w:val="en-GB" w:eastAsia="en-GB"/>
              </w:rPr>
              <w:tab/>
            </w:r>
            <w:r w:rsidR="009D72D7" w:rsidRPr="00A76513">
              <w:rPr>
                <w:rStyle w:val="Hyperlink"/>
                <w:noProof/>
              </w:rPr>
              <w:t>Why we visited</w:t>
            </w:r>
            <w:r w:rsidR="009D72D7">
              <w:rPr>
                <w:noProof/>
                <w:webHidden/>
              </w:rPr>
              <w:tab/>
            </w:r>
            <w:r w:rsidR="009D72D7">
              <w:rPr>
                <w:noProof/>
                <w:webHidden/>
              </w:rPr>
              <w:fldChar w:fldCharType="begin"/>
            </w:r>
            <w:r w:rsidR="009D72D7">
              <w:rPr>
                <w:noProof/>
                <w:webHidden/>
              </w:rPr>
              <w:instrText xml:space="preserve"> PAGEREF _Toc90624916 \h </w:instrText>
            </w:r>
            <w:r w:rsidR="009D72D7">
              <w:rPr>
                <w:noProof/>
                <w:webHidden/>
              </w:rPr>
            </w:r>
            <w:r w:rsidR="009D72D7">
              <w:rPr>
                <w:noProof/>
                <w:webHidden/>
              </w:rPr>
              <w:fldChar w:fldCharType="separate"/>
            </w:r>
            <w:r w:rsidR="00CE6EF4">
              <w:rPr>
                <w:noProof/>
                <w:webHidden/>
              </w:rPr>
              <w:t>3</w:t>
            </w:r>
            <w:r w:rsidR="009D72D7">
              <w:rPr>
                <w:noProof/>
                <w:webHidden/>
              </w:rPr>
              <w:fldChar w:fldCharType="end"/>
            </w:r>
          </w:hyperlink>
        </w:p>
        <w:p w14:paraId="32CC9E6E" w14:textId="46C07DDD" w:rsidR="009D72D7" w:rsidRDefault="00402581">
          <w:pPr>
            <w:pStyle w:val="TOC2"/>
            <w:rPr>
              <w:rFonts w:asciiTheme="minorHAnsi" w:hAnsiTheme="minorHAnsi"/>
              <w:noProof/>
              <w:color w:val="auto"/>
              <w:sz w:val="22"/>
              <w:szCs w:val="22"/>
              <w:lang w:val="en-GB" w:eastAsia="en-GB"/>
            </w:rPr>
          </w:pPr>
          <w:hyperlink w:anchor="_Toc90624917" w:history="1">
            <w:r w:rsidR="009D72D7" w:rsidRPr="00A76513">
              <w:rPr>
                <w:rStyle w:val="Hyperlink"/>
                <w:noProof/>
              </w:rPr>
              <w:t>1.2</w:t>
            </w:r>
            <w:r w:rsidR="009D72D7">
              <w:rPr>
                <w:rFonts w:asciiTheme="minorHAnsi" w:hAnsiTheme="minorHAnsi"/>
                <w:noProof/>
                <w:color w:val="auto"/>
                <w:sz w:val="22"/>
                <w:szCs w:val="22"/>
                <w:lang w:val="en-GB" w:eastAsia="en-GB"/>
              </w:rPr>
              <w:tab/>
            </w:r>
            <w:r w:rsidR="009D72D7" w:rsidRPr="00A76513">
              <w:rPr>
                <w:rStyle w:val="Hyperlink"/>
                <w:noProof/>
              </w:rPr>
              <w:t>Details of visit</w:t>
            </w:r>
            <w:r w:rsidR="009D72D7">
              <w:rPr>
                <w:noProof/>
                <w:webHidden/>
              </w:rPr>
              <w:tab/>
            </w:r>
            <w:r w:rsidR="009D72D7">
              <w:rPr>
                <w:noProof/>
                <w:webHidden/>
              </w:rPr>
              <w:fldChar w:fldCharType="begin"/>
            </w:r>
            <w:r w:rsidR="009D72D7">
              <w:rPr>
                <w:noProof/>
                <w:webHidden/>
              </w:rPr>
              <w:instrText xml:space="preserve"> PAGEREF _Toc90624917 \h </w:instrText>
            </w:r>
            <w:r w:rsidR="009D72D7">
              <w:rPr>
                <w:noProof/>
                <w:webHidden/>
              </w:rPr>
            </w:r>
            <w:r w:rsidR="009D72D7">
              <w:rPr>
                <w:noProof/>
                <w:webHidden/>
              </w:rPr>
              <w:fldChar w:fldCharType="separate"/>
            </w:r>
            <w:r w:rsidR="00CE6EF4">
              <w:rPr>
                <w:noProof/>
                <w:webHidden/>
              </w:rPr>
              <w:t>3</w:t>
            </w:r>
            <w:r w:rsidR="009D72D7">
              <w:rPr>
                <w:noProof/>
                <w:webHidden/>
              </w:rPr>
              <w:fldChar w:fldCharType="end"/>
            </w:r>
          </w:hyperlink>
        </w:p>
        <w:p w14:paraId="6EE6A8C4" w14:textId="38BDE8C8" w:rsidR="009D72D7" w:rsidRDefault="00402581">
          <w:pPr>
            <w:pStyle w:val="TOC2"/>
            <w:rPr>
              <w:rFonts w:asciiTheme="minorHAnsi" w:hAnsiTheme="minorHAnsi"/>
              <w:noProof/>
              <w:color w:val="auto"/>
              <w:sz w:val="22"/>
              <w:szCs w:val="22"/>
              <w:lang w:val="en-GB" w:eastAsia="en-GB"/>
            </w:rPr>
          </w:pPr>
          <w:hyperlink w:anchor="_Toc90624918" w:history="1">
            <w:r w:rsidR="009D72D7" w:rsidRPr="00A76513">
              <w:rPr>
                <w:rStyle w:val="Hyperlink"/>
                <w:noProof/>
              </w:rPr>
              <w:t>1.3</w:t>
            </w:r>
            <w:r w:rsidR="009D72D7">
              <w:rPr>
                <w:rFonts w:asciiTheme="minorHAnsi" w:hAnsiTheme="minorHAnsi"/>
                <w:noProof/>
                <w:color w:val="auto"/>
                <w:sz w:val="22"/>
                <w:szCs w:val="22"/>
                <w:lang w:val="en-GB" w:eastAsia="en-GB"/>
              </w:rPr>
              <w:tab/>
            </w:r>
            <w:r w:rsidR="009D72D7" w:rsidRPr="00A76513">
              <w:rPr>
                <w:rStyle w:val="Hyperlink"/>
                <w:noProof/>
              </w:rPr>
              <w:t>Summary of key findings</w:t>
            </w:r>
            <w:r w:rsidR="009D72D7">
              <w:rPr>
                <w:noProof/>
                <w:webHidden/>
              </w:rPr>
              <w:tab/>
            </w:r>
            <w:r w:rsidR="009D72D7">
              <w:rPr>
                <w:noProof/>
                <w:webHidden/>
              </w:rPr>
              <w:fldChar w:fldCharType="begin"/>
            </w:r>
            <w:r w:rsidR="009D72D7">
              <w:rPr>
                <w:noProof/>
                <w:webHidden/>
              </w:rPr>
              <w:instrText xml:space="preserve"> PAGEREF _Toc90624918 \h </w:instrText>
            </w:r>
            <w:r w:rsidR="009D72D7">
              <w:rPr>
                <w:noProof/>
                <w:webHidden/>
              </w:rPr>
            </w:r>
            <w:r w:rsidR="009D72D7">
              <w:rPr>
                <w:noProof/>
                <w:webHidden/>
              </w:rPr>
              <w:fldChar w:fldCharType="separate"/>
            </w:r>
            <w:r w:rsidR="00CE6EF4">
              <w:rPr>
                <w:noProof/>
                <w:webHidden/>
              </w:rPr>
              <w:t>3</w:t>
            </w:r>
            <w:r w:rsidR="009D72D7">
              <w:rPr>
                <w:noProof/>
                <w:webHidden/>
              </w:rPr>
              <w:fldChar w:fldCharType="end"/>
            </w:r>
          </w:hyperlink>
        </w:p>
        <w:p w14:paraId="21E559FF" w14:textId="2E5A0A84" w:rsidR="009D72D7" w:rsidRDefault="00402581">
          <w:pPr>
            <w:pStyle w:val="TOC2"/>
            <w:rPr>
              <w:rFonts w:asciiTheme="minorHAnsi" w:hAnsiTheme="minorHAnsi"/>
              <w:noProof/>
              <w:color w:val="auto"/>
              <w:sz w:val="22"/>
              <w:szCs w:val="22"/>
              <w:lang w:val="en-GB" w:eastAsia="en-GB"/>
            </w:rPr>
          </w:pPr>
          <w:hyperlink w:anchor="_Toc90624919" w:history="1">
            <w:r w:rsidR="009D72D7" w:rsidRPr="00A76513">
              <w:rPr>
                <w:rStyle w:val="Hyperlink"/>
                <w:noProof/>
              </w:rPr>
              <w:t>1.4</w:t>
            </w:r>
            <w:r w:rsidR="009D72D7">
              <w:rPr>
                <w:rFonts w:asciiTheme="minorHAnsi" w:hAnsiTheme="minorHAnsi"/>
                <w:noProof/>
                <w:color w:val="auto"/>
                <w:sz w:val="22"/>
                <w:szCs w:val="22"/>
                <w:lang w:val="en-GB" w:eastAsia="en-GB"/>
              </w:rPr>
              <w:tab/>
            </w:r>
            <w:r w:rsidR="009D72D7" w:rsidRPr="00A76513">
              <w:rPr>
                <w:rStyle w:val="Hyperlink"/>
                <w:noProof/>
              </w:rPr>
              <w:t>Acknowledgements</w:t>
            </w:r>
            <w:r w:rsidR="009D72D7">
              <w:rPr>
                <w:noProof/>
                <w:webHidden/>
              </w:rPr>
              <w:tab/>
            </w:r>
            <w:r w:rsidR="009D72D7">
              <w:rPr>
                <w:noProof/>
                <w:webHidden/>
              </w:rPr>
              <w:fldChar w:fldCharType="begin"/>
            </w:r>
            <w:r w:rsidR="009D72D7">
              <w:rPr>
                <w:noProof/>
                <w:webHidden/>
              </w:rPr>
              <w:instrText xml:space="preserve"> PAGEREF _Toc90624919 \h </w:instrText>
            </w:r>
            <w:r w:rsidR="009D72D7">
              <w:rPr>
                <w:noProof/>
                <w:webHidden/>
              </w:rPr>
            </w:r>
            <w:r w:rsidR="009D72D7">
              <w:rPr>
                <w:noProof/>
                <w:webHidden/>
              </w:rPr>
              <w:fldChar w:fldCharType="separate"/>
            </w:r>
            <w:r w:rsidR="00CE6EF4">
              <w:rPr>
                <w:noProof/>
                <w:webHidden/>
              </w:rPr>
              <w:t>4</w:t>
            </w:r>
            <w:r w:rsidR="009D72D7">
              <w:rPr>
                <w:noProof/>
                <w:webHidden/>
              </w:rPr>
              <w:fldChar w:fldCharType="end"/>
            </w:r>
          </w:hyperlink>
        </w:p>
        <w:p w14:paraId="76BA4999" w14:textId="21811A1C" w:rsidR="009D72D7" w:rsidRDefault="00402581">
          <w:pPr>
            <w:pStyle w:val="TOC2"/>
            <w:rPr>
              <w:rFonts w:asciiTheme="minorHAnsi" w:hAnsiTheme="minorHAnsi"/>
              <w:noProof/>
              <w:color w:val="auto"/>
              <w:sz w:val="22"/>
              <w:szCs w:val="22"/>
              <w:lang w:val="en-GB" w:eastAsia="en-GB"/>
            </w:rPr>
          </w:pPr>
          <w:hyperlink w:anchor="_Toc90624920" w:history="1">
            <w:r w:rsidR="009D72D7" w:rsidRPr="00A76513">
              <w:rPr>
                <w:rStyle w:val="Hyperlink"/>
                <w:noProof/>
              </w:rPr>
              <w:t>1.5</w:t>
            </w:r>
            <w:r w:rsidR="009D72D7">
              <w:rPr>
                <w:rFonts w:asciiTheme="minorHAnsi" w:hAnsiTheme="minorHAnsi"/>
                <w:noProof/>
                <w:color w:val="auto"/>
                <w:sz w:val="22"/>
                <w:szCs w:val="22"/>
                <w:lang w:val="en-GB" w:eastAsia="en-GB"/>
              </w:rPr>
              <w:tab/>
            </w:r>
            <w:r w:rsidR="009D72D7" w:rsidRPr="00A76513">
              <w:rPr>
                <w:rStyle w:val="Hyperlink"/>
                <w:noProof/>
              </w:rPr>
              <w:t>Disclaimer</w:t>
            </w:r>
            <w:r w:rsidR="009D72D7">
              <w:rPr>
                <w:noProof/>
                <w:webHidden/>
              </w:rPr>
              <w:tab/>
            </w:r>
            <w:r w:rsidR="009D72D7">
              <w:rPr>
                <w:noProof/>
                <w:webHidden/>
              </w:rPr>
              <w:fldChar w:fldCharType="begin"/>
            </w:r>
            <w:r w:rsidR="009D72D7">
              <w:rPr>
                <w:noProof/>
                <w:webHidden/>
              </w:rPr>
              <w:instrText xml:space="preserve"> PAGEREF _Toc90624920 \h </w:instrText>
            </w:r>
            <w:r w:rsidR="009D72D7">
              <w:rPr>
                <w:noProof/>
                <w:webHidden/>
              </w:rPr>
            </w:r>
            <w:r w:rsidR="009D72D7">
              <w:rPr>
                <w:noProof/>
                <w:webHidden/>
              </w:rPr>
              <w:fldChar w:fldCharType="separate"/>
            </w:r>
            <w:r w:rsidR="00CE6EF4">
              <w:rPr>
                <w:noProof/>
                <w:webHidden/>
              </w:rPr>
              <w:t>4</w:t>
            </w:r>
            <w:r w:rsidR="009D72D7">
              <w:rPr>
                <w:noProof/>
                <w:webHidden/>
              </w:rPr>
              <w:fldChar w:fldCharType="end"/>
            </w:r>
          </w:hyperlink>
        </w:p>
        <w:p w14:paraId="63A67B19" w14:textId="7AF25DA4" w:rsidR="009D72D7" w:rsidRDefault="00402581">
          <w:pPr>
            <w:pStyle w:val="TOC1"/>
            <w:rPr>
              <w:rFonts w:asciiTheme="minorHAnsi" w:hAnsiTheme="minorHAnsi"/>
              <w:noProof/>
              <w:color w:val="auto"/>
              <w:sz w:val="22"/>
              <w:lang w:val="en-GB" w:eastAsia="en-GB"/>
            </w:rPr>
          </w:pPr>
          <w:hyperlink w:anchor="_Toc90624921" w:history="1">
            <w:r w:rsidR="009D72D7" w:rsidRPr="00A76513">
              <w:rPr>
                <w:rStyle w:val="Hyperlink"/>
                <w:noProof/>
              </w:rPr>
              <w:t>2</w:t>
            </w:r>
            <w:r w:rsidR="009D72D7">
              <w:rPr>
                <w:rFonts w:asciiTheme="minorHAnsi" w:hAnsiTheme="minorHAnsi"/>
                <w:noProof/>
                <w:color w:val="auto"/>
                <w:sz w:val="22"/>
                <w:lang w:val="en-GB" w:eastAsia="en-GB"/>
              </w:rPr>
              <w:tab/>
            </w:r>
            <w:r w:rsidR="009D72D7" w:rsidRPr="00A76513">
              <w:rPr>
                <w:rStyle w:val="Hyperlink"/>
                <w:noProof/>
              </w:rPr>
              <w:t>What we found</w:t>
            </w:r>
            <w:r w:rsidR="009D72D7">
              <w:rPr>
                <w:noProof/>
                <w:webHidden/>
              </w:rPr>
              <w:tab/>
            </w:r>
            <w:r w:rsidR="009D72D7">
              <w:rPr>
                <w:noProof/>
                <w:webHidden/>
              </w:rPr>
              <w:fldChar w:fldCharType="begin"/>
            </w:r>
            <w:r w:rsidR="009D72D7">
              <w:rPr>
                <w:noProof/>
                <w:webHidden/>
              </w:rPr>
              <w:instrText xml:space="preserve"> PAGEREF _Toc90624921 \h </w:instrText>
            </w:r>
            <w:r w:rsidR="009D72D7">
              <w:rPr>
                <w:noProof/>
                <w:webHidden/>
              </w:rPr>
            </w:r>
            <w:r w:rsidR="009D72D7">
              <w:rPr>
                <w:noProof/>
                <w:webHidden/>
              </w:rPr>
              <w:fldChar w:fldCharType="separate"/>
            </w:r>
            <w:r w:rsidR="00CE6EF4">
              <w:rPr>
                <w:noProof/>
                <w:webHidden/>
              </w:rPr>
              <w:t>4</w:t>
            </w:r>
            <w:r w:rsidR="009D72D7">
              <w:rPr>
                <w:noProof/>
                <w:webHidden/>
              </w:rPr>
              <w:fldChar w:fldCharType="end"/>
            </w:r>
          </w:hyperlink>
        </w:p>
        <w:p w14:paraId="04CD6C7D" w14:textId="63B44C21" w:rsidR="009D72D7" w:rsidRDefault="00402581">
          <w:pPr>
            <w:pStyle w:val="TOC3"/>
            <w:rPr>
              <w:rFonts w:asciiTheme="minorHAnsi" w:hAnsiTheme="minorHAnsi"/>
              <w:noProof/>
              <w:color w:val="auto"/>
              <w:sz w:val="22"/>
              <w:szCs w:val="22"/>
              <w:lang w:val="en-GB" w:eastAsia="en-GB"/>
            </w:rPr>
          </w:pPr>
          <w:hyperlink w:anchor="_Toc90624922" w:history="1">
            <w:r w:rsidR="009D72D7" w:rsidRPr="00A76513">
              <w:rPr>
                <w:rStyle w:val="Hyperlink"/>
                <w:noProof/>
              </w:rPr>
              <w:t>Description of service</w:t>
            </w:r>
            <w:r w:rsidR="009D72D7">
              <w:rPr>
                <w:noProof/>
                <w:webHidden/>
              </w:rPr>
              <w:tab/>
            </w:r>
            <w:r w:rsidR="009D72D7">
              <w:rPr>
                <w:noProof/>
                <w:webHidden/>
              </w:rPr>
              <w:fldChar w:fldCharType="begin"/>
            </w:r>
            <w:r w:rsidR="009D72D7">
              <w:rPr>
                <w:noProof/>
                <w:webHidden/>
              </w:rPr>
              <w:instrText xml:space="preserve"> PAGEREF _Toc90624922 \h </w:instrText>
            </w:r>
            <w:r w:rsidR="009D72D7">
              <w:rPr>
                <w:noProof/>
                <w:webHidden/>
              </w:rPr>
            </w:r>
            <w:r w:rsidR="009D72D7">
              <w:rPr>
                <w:noProof/>
                <w:webHidden/>
              </w:rPr>
              <w:fldChar w:fldCharType="separate"/>
            </w:r>
            <w:r w:rsidR="00CE6EF4">
              <w:rPr>
                <w:noProof/>
                <w:webHidden/>
              </w:rPr>
              <w:t>4</w:t>
            </w:r>
            <w:r w:rsidR="009D72D7">
              <w:rPr>
                <w:noProof/>
                <w:webHidden/>
              </w:rPr>
              <w:fldChar w:fldCharType="end"/>
            </w:r>
          </w:hyperlink>
        </w:p>
        <w:p w14:paraId="57C7BB4B" w14:textId="2EB01355" w:rsidR="009D72D7" w:rsidRDefault="00402581">
          <w:pPr>
            <w:pStyle w:val="TOC3"/>
            <w:rPr>
              <w:rFonts w:asciiTheme="minorHAnsi" w:hAnsiTheme="minorHAnsi"/>
              <w:noProof/>
              <w:color w:val="auto"/>
              <w:sz w:val="22"/>
              <w:szCs w:val="22"/>
              <w:lang w:val="en-GB" w:eastAsia="en-GB"/>
            </w:rPr>
          </w:pPr>
          <w:hyperlink w:anchor="_Toc90624923" w:history="1">
            <w:r w:rsidR="009D72D7" w:rsidRPr="00A76513">
              <w:rPr>
                <w:rStyle w:val="Hyperlink"/>
                <w:noProof/>
              </w:rPr>
              <w:t>Safety</w:t>
            </w:r>
            <w:r w:rsidR="009D72D7">
              <w:rPr>
                <w:noProof/>
                <w:webHidden/>
              </w:rPr>
              <w:tab/>
            </w:r>
            <w:r w:rsidR="009D72D7">
              <w:rPr>
                <w:noProof/>
                <w:webHidden/>
              </w:rPr>
              <w:fldChar w:fldCharType="begin"/>
            </w:r>
            <w:r w:rsidR="009D72D7">
              <w:rPr>
                <w:noProof/>
                <w:webHidden/>
              </w:rPr>
              <w:instrText xml:space="preserve"> PAGEREF _Toc90624923 \h </w:instrText>
            </w:r>
            <w:r w:rsidR="009D72D7">
              <w:rPr>
                <w:noProof/>
                <w:webHidden/>
              </w:rPr>
            </w:r>
            <w:r w:rsidR="009D72D7">
              <w:rPr>
                <w:noProof/>
                <w:webHidden/>
              </w:rPr>
              <w:fldChar w:fldCharType="separate"/>
            </w:r>
            <w:r w:rsidR="00CE6EF4">
              <w:rPr>
                <w:noProof/>
                <w:webHidden/>
              </w:rPr>
              <w:t>5</w:t>
            </w:r>
            <w:r w:rsidR="009D72D7">
              <w:rPr>
                <w:noProof/>
                <w:webHidden/>
              </w:rPr>
              <w:fldChar w:fldCharType="end"/>
            </w:r>
          </w:hyperlink>
        </w:p>
        <w:p w14:paraId="24691BD1" w14:textId="135CA940" w:rsidR="009D72D7" w:rsidRDefault="00402581">
          <w:pPr>
            <w:pStyle w:val="TOC3"/>
            <w:rPr>
              <w:rFonts w:asciiTheme="minorHAnsi" w:hAnsiTheme="minorHAnsi"/>
              <w:noProof/>
              <w:color w:val="auto"/>
              <w:sz w:val="22"/>
              <w:szCs w:val="22"/>
              <w:lang w:val="en-GB" w:eastAsia="en-GB"/>
            </w:rPr>
          </w:pPr>
          <w:hyperlink w:anchor="_Toc90624924" w:history="1">
            <w:r w:rsidR="009D72D7" w:rsidRPr="00A76513">
              <w:rPr>
                <w:rStyle w:val="Hyperlink"/>
                <w:noProof/>
              </w:rPr>
              <w:t>Covid measures</w:t>
            </w:r>
            <w:r w:rsidR="009D72D7">
              <w:rPr>
                <w:noProof/>
                <w:webHidden/>
              </w:rPr>
              <w:tab/>
            </w:r>
            <w:r w:rsidR="009D72D7">
              <w:rPr>
                <w:noProof/>
                <w:webHidden/>
              </w:rPr>
              <w:fldChar w:fldCharType="begin"/>
            </w:r>
            <w:r w:rsidR="009D72D7">
              <w:rPr>
                <w:noProof/>
                <w:webHidden/>
              </w:rPr>
              <w:instrText xml:space="preserve"> PAGEREF _Toc90624924 \h </w:instrText>
            </w:r>
            <w:r w:rsidR="009D72D7">
              <w:rPr>
                <w:noProof/>
                <w:webHidden/>
              </w:rPr>
            </w:r>
            <w:r w:rsidR="009D72D7">
              <w:rPr>
                <w:noProof/>
                <w:webHidden/>
              </w:rPr>
              <w:fldChar w:fldCharType="separate"/>
            </w:r>
            <w:r w:rsidR="00CE6EF4">
              <w:rPr>
                <w:noProof/>
                <w:webHidden/>
              </w:rPr>
              <w:t>6</w:t>
            </w:r>
            <w:r w:rsidR="009D72D7">
              <w:rPr>
                <w:noProof/>
                <w:webHidden/>
              </w:rPr>
              <w:fldChar w:fldCharType="end"/>
            </w:r>
          </w:hyperlink>
        </w:p>
        <w:p w14:paraId="6F5CE628" w14:textId="774FC6E2" w:rsidR="009D72D7" w:rsidRDefault="00402581">
          <w:pPr>
            <w:pStyle w:val="TOC3"/>
            <w:rPr>
              <w:rFonts w:asciiTheme="minorHAnsi" w:hAnsiTheme="minorHAnsi"/>
              <w:noProof/>
              <w:color w:val="auto"/>
              <w:sz w:val="22"/>
              <w:szCs w:val="22"/>
              <w:lang w:val="en-GB" w:eastAsia="en-GB"/>
            </w:rPr>
          </w:pPr>
          <w:hyperlink w:anchor="_Toc90624925" w:history="1">
            <w:r w:rsidR="009D72D7" w:rsidRPr="00A76513">
              <w:rPr>
                <w:rStyle w:val="Hyperlink"/>
                <w:noProof/>
              </w:rPr>
              <w:t>Environment</w:t>
            </w:r>
            <w:r w:rsidR="009D72D7">
              <w:rPr>
                <w:noProof/>
                <w:webHidden/>
              </w:rPr>
              <w:tab/>
            </w:r>
            <w:r w:rsidR="009D72D7">
              <w:rPr>
                <w:noProof/>
                <w:webHidden/>
              </w:rPr>
              <w:fldChar w:fldCharType="begin"/>
            </w:r>
            <w:r w:rsidR="009D72D7">
              <w:rPr>
                <w:noProof/>
                <w:webHidden/>
              </w:rPr>
              <w:instrText xml:space="preserve"> PAGEREF _Toc90624925 \h </w:instrText>
            </w:r>
            <w:r w:rsidR="009D72D7">
              <w:rPr>
                <w:noProof/>
                <w:webHidden/>
              </w:rPr>
            </w:r>
            <w:r w:rsidR="009D72D7">
              <w:rPr>
                <w:noProof/>
                <w:webHidden/>
              </w:rPr>
              <w:fldChar w:fldCharType="separate"/>
            </w:r>
            <w:r w:rsidR="00CE6EF4">
              <w:rPr>
                <w:noProof/>
                <w:webHidden/>
              </w:rPr>
              <w:t>6</w:t>
            </w:r>
            <w:r w:rsidR="009D72D7">
              <w:rPr>
                <w:noProof/>
                <w:webHidden/>
              </w:rPr>
              <w:fldChar w:fldCharType="end"/>
            </w:r>
          </w:hyperlink>
        </w:p>
        <w:p w14:paraId="59F68670" w14:textId="3A9C1843" w:rsidR="009D72D7" w:rsidRDefault="00402581">
          <w:pPr>
            <w:pStyle w:val="TOC3"/>
            <w:rPr>
              <w:rFonts w:asciiTheme="minorHAnsi" w:hAnsiTheme="minorHAnsi"/>
              <w:noProof/>
              <w:color w:val="auto"/>
              <w:sz w:val="22"/>
              <w:szCs w:val="22"/>
              <w:lang w:val="en-GB" w:eastAsia="en-GB"/>
            </w:rPr>
          </w:pPr>
          <w:hyperlink w:anchor="_Toc90624926" w:history="1">
            <w:r w:rsidR="009D72D7" w:rsidRPr="00A76513">
              <w:rPr>
                <w:rStyle w:val="Hyperlink"/>
                <w:noProof/>
              </w:rPr>
              <w:t>Facilities</w:t>
            </w:r>
            <w:r w:rsidR="009D72D7">
              <w:rPr>
                <w:noProof/>
                <w:webHidden/>
              </w:rPr>
              <w:tab/>
            </w:r>
            <w:r w:rsidR="009D72D7">
              <w:rPr>
                <w:noProof/>
                <w:webHidden/>
              </w:rPr>
              <w:fldChar w:fldCharType="begin"/>
            </w:r>
            <w:r w:rsidR="009D72D7">
              <w:rPr>
                <w:noProof/>
                <w:webHidden/>
              </w:rPr>
              <w:instrText xml:space="preserve"> PAGEREF _Toc90624926 \h </w:instrText>
            </w:r>
            <w:r w:rsidR="009D72D7">
              <w:rPr>
                <w:noProof/>
                <w:webHidden/>
              </w:rPr>
            </w:r>
            <w:r w:rsidR="009D72D7">
              <w:rPr>
                <w:noProof/>
                <w:webHidden/>
              </w:rPr>
              <w:fldChar w:fldCharType="separate"/>
            </w:r>
            <w:r w:rsidR="00CE6EF4">
              <w:rPr>
                <w:noProof/>
                <w:webHidden/>
              </w:rPr>
              <w:t>6</w:t>
            </w:r>
            <w:r w:rsidR="009D72D7">
              <w:rPr>
                <w:noProof/>
                <w:webHidden/>
              </w:rPr>
              <w:fldChar w:fldCharType="end"/>
            </w:r>
          </w:hyperlink>
        </w:p>
        <w:p w14:paraId="619064E8" w14:textId="01558FF7" w:rsidR="009D72D7" w:rsidRDefault="00402581">
          <w:pPr>
            <w:pStyle w:val="TOC1"/>
            <w:rPr>
              <w:rFonts w:asciiTheme="minorHAnsi" w:hAnsiTheme="minorHAnsi"/>
              <w:noProof/>
              <w:color w:val="auto"/>
              <w:sz w:val="22"/>
              <w:lang w:val="en-GB" w:eastAsia="en-GB"/>
            </w:rPr>
          </w:pPr>
          <w:hyperlink w:anchor="_Toc90624927" w:history="1">
            <w:r w:rsidR="009D72D7" w:rsidRPr="00A76513">
              <w:rPr>
                <w:rStyle w:val="Hyperlink"/>
                <w:noProof/>
              </w:rPr>
              <w:t>3</w:t>
            </w:r>
            <w:r w:rsidR="009D72D7">
              <w:rPr>
                <w:rFonts w:asciiTheme="minorHAnsi" w:hAnsiTheme="minorHAnsi"/>
                <w:noProof/>
                <w:color w:val="auto"/>
                <w:sz w:val="22"/>
                <w:lang w:val="en-GB" w:eastAsia="en-GB"/>
              </w:rPr>
              <w:tab/>
            </w:r>
            <w:r w:rsidR="009D72D7" w:rsidRPr="00A76513">
              <w:rPr>
                <w:rStyle w:val="Hyperlink"/>
                <w:noProof/>
              </w:rPr>
              <w:t>What we heard</w:t>
            </w:r>
            <w:r w:rsidR="009D72D7">
              <w:rPr>
                <w:noProof/>
                <w:webHidden/>
              </w:rPr>
              <w:tab/>
            </w:r>
            <w:r w:rsidR="009D72D7">
              <w:rPr>
                <w:noProof/>
                <w:webHidden/>
              </w:rPr>
              <w:fldChar w:fldCharType="begin"/>
            </w:r>
            <w:r w:rsidR="009D72D7">
              <w:rPr>
                <w:noProof/>
                <w:webHidden/>
              </w:rPr>
              <w:instrText xml:space="preserve"> PAGEREF _Toc90624927 \h </w:instrText>
            </w:r>
            <w:r w:rsidR="009D72D7">
              <w:rPr>
                <w:noProof/>
                <w:webHidden/>
              </w:rPr>
            </w:r>
            <w:r w:rsidR="009D72D7">
              <w:rPr>
                <w:noProof/>
                <w:webHidden/>
              </w:rPr>
              <w:fldChar w:fldCharType="separate"/>
            </w:r>
            <w:r w:rsidR="00CE6EF4">
              <w:rPr>
                <w:noProof/>
                <w:webHidden/>
              </w:rPr>
              <w:t>7</w:t>
            </w:r>
            <w:r w:rsidR="009D72D7">
              <w:rPr>
                <w:noProof/>
                <w:webHidden/>
              </w:rPr>
              <w:fldChar w:fldCharType="end"/>
            </w:r>
          </w:hyperlink>
        </w:p>
        <w:p w14:paraId="7B7BF989" w14:textId="46985336" w:rsidR="009D72D7" w:rsidRDefault="00402581">
          <w:pPr>
            <w:pStyle w:val="TOC3"/>
            <w:rPr>
              <w:rFonts w:asciiTheme="minorHAnsi" w:hAnsiTheme="minorHAnsi"/>
              <w:noProof/>
              <w:color w:val="auto"/>
              <w:sz w:val="22"/>
              <w:szCs w:val="22"/>
              <w:lang w:val="en-GB" w:eastAsia="en-GB"/>
            </w:rPr>
          </w:pPr>
          <w:hyperlink w:anchor="_Toc90624928" w:history="1">
            <w:r w:rsidR="009D72D7" w:rsidRPr="00A76513">
              <w:rPr>
                <w:rStyle w:val="Hyperlink"/>
                <w:noProof/>
              </w:rPr>
              <w:t>Leaving plans</w:t>
            </w:r>
            <w:r w:rsidR="009D72D7">
              <w:rPr>
                <w:noProof/>
                <w:webHidden/>
              </w:rPr>
              <w:tab/>
            </w:r>
            <w:r w:rsidR="009D72D7">
              <w:rPr>
                <w:noProof/>
                <w:webHidden/>
              </w:rPr>
              <w:fldChar w:fldCharType="begin"/>
            </w:r>
            <w:r w:rsidR="009D72D7">
              <w:rPr>
                <w:noProof/>
                <w:webHidden/>
              </w:rPr>
              <w:instrText xml:space="preserve"> PAGEREF _Toc90624928 \h </w:instrText>
            </w:r>
            <w:r w:rsidR="009D72D7">
              <w:rPr>
                <w:noProof/>
                <w:webHidden/>
              </w:rPr>
            </w:r>
            <w:r w:rsidR="009D72D7">
              <w:rPr>
                <w:noProof/>
                <w:webHidden/>
              </w:rPr>
              <w:fldChar w:fldCharType="separate"/>
            </w:r>
            <w:r w:rsidR="00CE6EF4">
              <w:rPr>
                <w:noProof/>
                <w:webHidden/>
              </w:rPr>
              <w:t>7</w:t>
            </w:r>
            <w:r w:rsidR="009D72D7">
              <w:rPr>
                <w:noProof/>
                <w:webHidden/>
              </w:rPr>
              <w:fldChar w:fldCharType="end"/>
            </w:r>
          </w:hyperlink>
        </w:p>
        <w:p w14:paraId="5E20F421" w14:textId="5AE7AEA0" w:rsidR="009D72D7" w:rsidRDefault="00402581">
          <w:pPr>
            <w:pStyle w:val="TOC3"/>
            <w:rPr>
              <w:rFonts w:asciiTheme="minorHAnsi" w:hAnsiTheme="minorHAnsi"/>
              <w:noProof/>
              <w:color w:val="auto"/>
              <w:sz w:val="22"/>
              <w:szCs w:val="22"/>
              <w:lang w:val="en-GB" w:eastAsia="en-GB"/>
            </w:rPr>
          </w:pPr>
          <w:hyperlink w:anchor="_Toc90624929" w:history="1">
            <w:r w:rsidR="009D72D7" w:rsidRPr="00A76513">
              <w:rPr>
                <w:rStyle w:val="Hyperlink"/>
                <w:noProof/>
              </w:rPr>
              <w:t>Personal hygiene</w:t>
            </w:r>
            <w:r w:rsidR="009D72D7">
              <w:rPr>
                <w:noProof/>
                <w:webHidden/>
              </w:rPr>
              <w:tab/>
            </w:r>
            <w:r w:rsidR="009D72D7">
              <w:rPr>
                <w:noProof/>
                <w:webHidden/>
              </w:rPr>
              <w:fldChar w:fldCharType="begin"/>
            </w:r>
            <w:r w:rsidR="009D72D7">
              <w:rPr>
                <w:noProof/>
                <w:webHidden/>
              </w:rPr>
              <w:instrText xml:space="preserve"> PAGEREF _Toc90624929 \h </w:instrText>
            </w:r>
            <w:r w:rsidR="009D72D7">
              <w:rPr>
                <w:noProof/>
                <w:webHidden/>
              </w:rPr>
            </w:r>
            <w:r w:rsidR="009D72D7">
              <w:rPr>
                <w:noProof/>
                <w:webHidden/>
              </w:rPr>
              <w:fldChar w:fldCharType="separate"/>
            </w:r>
            <w:r w:rsidR="00CE6EF4">
              <w:rPr>
                <w:noProof/>
                <w:webHidden/>
              </w:rPr>
              <w:t>7</w:t>
            </w:r>
            <w:r w:rsidR="009D72D7">
              <w:rPr>
                <w:noProof/>
                <w:webHidden/>
              </w:rPr>
              <w:fldChar w:fldCharType="end"/>
            </w:r>
          </w:hyperlink>
        </w:p>
        <w:p w14:paraId="31427D77" w14:textId="2FD43147" w:rsidR="009D72D7" w:rsidRDefault="00402581">
          <w:pPr>
            <w:pStyle w:val="TOC3"/>
            <w:rPr>
              <w:rFonts w:asciiTheme="minorHAnsi" w:hAnsiTheme="minorHAnsi"/>
              <w:noProof/>
              <w:color w:val="auto"/>
              <w:sz w:val="22"/>
              <w:szCs w:val="22"/>
              <w:lang w:val="en-GB" w:eastAsia="en-GB"/>
            </w:rPr>
          </w:pPr>
          <w:hyperlink w:anchor="_Toc90624930" w:history="1">
            <w:r w:rsidR="009D72D7" w:rsidRPr="00A76513">
              <w:rPr>
                <w:rStyle w:val="Hyperlink"/>
                <w:noProof/>
              </w:rPr>
              <w:t>Medication</w:t>
            </w:r>
            <w:r w:rsidR="009D72D7">
              <w:rPr>
                <w:noProof/>
                <w:webHidden/>
              </w:rPr>
              <w:tab/>
            </w:r>
            <w:r w:rsidR="009D72D7">
              <w:rPr>
                <w:noProof/>
                <w:webHidden/>
              </w:rPr>
              <w:fldChar w:fldCharType="begin"/>
            </w:r>
            <w:r w:rsidR="009D72D7">
              <w:rPr>
                <w:noProof/>
                <w:webHidden/>
              </w:rPr>
              <w:instrText xml:space="preserve"> PAGEREF _Toc90624930 \h </w:instrText>
            </w:r>
            <w:r w:rsidR="009D72D7">
              <w:rPr>
                <w:noProof/>
                <w:webHidden/>
              </w:rPr>
            </w:r>
            <w:r w:rsidR="009D72D7">
              <w:rPr>
                <w:noProof/>
                <w:webHidden/>
              </w:rPr>
              <w:fldChar w:fldCharType="separate"/>
            </w:r>
            <w:r w:rsidR="00CE6EF4">
              <w:rPr>
                <w:noProof/>
                <w:webHidden/>
              </w:rPr>
              <w:t>7</w:t>
            </w:r>
            <w:r w:rsidR="009D72D7">
              <w:rPr>
                <w:noProof/>
                <w:webHidden/>
              </w:rPr>
              <w:fldChar w:fldCharType="end"/>
            </w:r>
          </w:hyperlink>
        </w:p>
        <w:p w14:paraId="5ED41226" w14:textId="330605E8" w:rsidR="009D72D7" w:rsidRDefault="00402581">
          <w:pPr>
            <w:pStyle w:val="TOC3"/>
            <w:rPr>
              <w:rFonts w:asciiTheme="minorHAnsi" w:hAnsiTheme="minorHAnsi"/>
              <w:noProof/>
              <w:color w:val="auto"/>
              <w:sz w:val="22"/>
              <w:szCs w:val="22"/>
              <w:lang w:val="en-GB" w:eastAsia="en-GB"/>
            </w:rPr>
          </w:pPr>
          <w:hyperlink w:anchor="_Toc90624931" w:history="1">
            <w:r w:rsidR="009D72D7" w:rsidRPr="00A76513">
              <w:rPr>
                <w:rStyle w:val="Hyperlink"/>
                <w:noProof/>
              </w:rPr>
              <w:t>Food and nutrition</w:t>
            </w:r>
            <w:r w:rsidR="009D72D7">
              <w:rPr>
                <w:noProof/>
                <w:webHidden/>
              </w:rPr>
              <w:tab/>
            </w:r>
            <w:r w:rsidR="009D72D7">
              <w:rPr>
                <w:noProof/>
                <w:webHidden/>
              </w:rPr>
              <w:fldChar w:fldCharType="begin"/>
            </w:r>
            <w:r w:rsidR="009D72D7">
              <w:rPr>
                <w:noProof/>
                <w:webHidden/>
              </w:rPr>
              <w:instrText xml:space="preserve"> PAGEREF _Toc90624931 \h </w:instrText>
            </w:r>
            <w:r w:rsidR="009D72D7">
              <w:rPr>
                <w:noProof/>
                <w:webHidden/>
              </w:rPr>
            </w:r>
            <w:r w:rsidR="009D72D7">
              <w:rPr>
                <w:noProof/>
                <w:webHidden/>
              </w:rPr>
              <w:fldChar w:fldCharType="separate"/>
            </w:r>
            <w:r w:rsidR="00CE6EF4">
              <w:rPr>
                <w:noProof/>
                <w:webHidden/>
              </w:rPr>
              <w:t>8</w:t>
            </w:r>
            <w:r w:rsidR="009D72D7">
              <w:rPr>
                <w:noProof/>
                <w:webHidden/>
              </w:rPr>
              <w:fldChar w:fldCharType="end"/>
            </w:r>
          </w:hyperlink>
        </w:p>
        <w:p w14:paraId="08C9266E" w14:textId="460C6EA9" w:rsidR="009D72D7" w:rsidRDefault="00402581">
          <w:pPr>
            <w:pStyle w:val="TOC3"/>
            <w:rPr>
              <w:rFonts w:asciiTheme="minorHAnsi" w:hAnsiTheme="minorHAnsi"/>
              <w:noProof/>
              <w:color w:val="auto"/>
              <w:sz w:val="22"/>
              <w:szCs w:val="22"/>
              <w:lang w:val="en-GB" w:eastAsia="en-GB"/>
            </w:rPr>
          </w:pPr>
          <w:hyperlink w:anchor="_Toc90624932" w:history="1">
            <w:r w:rsidR="009D72D7" w:rsidRPr="00A76513">
              <w:rPr>
                <w:rStyle w:val="Hyperlink"/>
                <w:noProof/>
              </w:rPr>
              <w:t>Activities</w:t>
            </w:r>
            <w:r w:rsidR="009D72D7">
              <w:rPr>
                <w:noProof/>
                <w:webHidden/>
              </w:rPr>
              <w:tab/>
            </w:r>
            <w:r w:rsidR="009D72D7">
              <w:rPr>
                <w:noProof/>
                <w:webHidden/>
              </w:rPr>
              <w:fldChar w:fldCharType="begin"/>
            </w:r>
            <w:r w:rsidR="009D72D7">
              <w:rPr>
                <w:noProof/>
                <w:webHidden/>
              </w:rPr>
              <w:instrText xml:space="preserve"> PAGEREF _Toc90624932 \h </w:instrText>
            </w:r>
            <w:r w:rsidR="009D72D7">
              <w:rPr>
                <w:noProof/>
                <w:webHidden/>
              </w:rPr>
            </w:r>
            <w:r w:rsidR="009D72D7">
              <w:rPr>
                <w:noProof/>
                <w:webHidden/>
              </w:rPr>
              <w:fldChar w:fldCharType="separate"/>
            </w:r>
            <w:r w:rsidR="00CE6EF4">
              <w:rPr>
                <w:noProof/>
                <w:webHidden/>
              </w:rPr>
              <w:t>8</w:t>
            </w:r>
            <w:r w:rsidR="009D72D7">
              <w:rPr>
                <w:noProof/>
                <w:webHidden/>
              </w:rPr>
              <w:fldChar w:fldCharType="end"/>
            </w:r>
          </w:hyperlink>
        </w:p>
        <w:p w14:paraId="27D40FA5" w14:textId="6474A59E" w:rsidR="009D72D7" w:rsidRDefault="00402581">
          <w:pPr>
            <w:pStyle w:val="TOC3"/>
            <w:rPr>
              <w:rFonts w:asciiTheme="minorHAnsi" w:hAnsiTheme="minorHAnsi"/>
              <w:noProof/>
              <w:color w:val="auto"/>
              <w:sz w:val="22"/>
              <w:szCs w:val="22"/>
              <w:lang w:val="en-GB" w:eastAsia="en-GB"/>
            </w:rPr>
          </w:pPr>
          <w:hyperlink w:anchor="_Toc90624933" w:history="1">
            <w:r w:rsidR="009D72D7" w:rsidRPr="00A76513">
              <w:rPr>
                <w:rStyle w:val="Hyperlink"/>
                <w:noProof/>
              </w:rPr>
              <w:t>Unescorted /escorted leave</w:t>
            </w:r>
            <w:r w:rsidR="009D72D7">
              <w:rPr>
                <w:noProof/>
                <w:webHidden/>
              </w:rPr>
              <w:tab/>
            </w:r>
            <w:r w:rsidR="009D72D7">
              <w:rPr>
                <w:noProof/>
                <w:webHidden/>
              </w:rPr>
              <w:fldChar w:fldCharType="begin"/>
            </w:r>
            <w:r w:rsidR="009D72D7">
              <w:rPr>
                <w:noProof/>
                <w:webHidden/>
              </w:rPr>
              <w:instrText xml:space="preserve"> PAGEREF _Toc90624933 \h </w:instrText>
            </w:r>
            <w:r w:rsidR="009D72D7">
              <w:rPr>
                <w:noProof/>
                <w:webHidden/>
              </w:rPr>
            </w:r>
            <w:r w:rsidR="009D72D7">
              <w:rPr>
                <w:noProof/>
                <w:webHidden/>
              </w:rPr>
              <w:fldChar w:fldCharType="separate"/>
            </w:r>
            <w:r w:rsidR="00CE6EF4">
              <w:rPr>
                <w:noProof/>
                <w:webHidden/>
              </w:rPr>
              <w:t>8</w:t>
            </w:r>
            <w:r w:rsidR="009D72D7">
              <w:rPr>
                <w:noProof/>
                <w:webHidden/>
              </w:rPr>
              <w:fldChar w:fldCharType="end"/>
            </w:r>
          </w:hyperlink>
        </w:p>
        <w:p w14:paraId="0D6903F0" w14:textId="7FD65F45" w:rsidR="009D72D7" w:rsidRDefault="00402581">
          <w:pPr>
            <w:pStyle w:val="TOC3"/>
            <w:rPr>
              <w:rFonts w:asciiTheme="minorHAnsi" w:hAnsiTheme="minorHAnsi"/>
              <w:noProof/>
              <w:color w:val="auto"/>
              <w:sz w:val="22"/>
              <w:szCs w:val="22"/>
              <w:lang w:val="en-GB" w:eastAsia="en-GB"/>
            </w:rPr>
          </w:pPr>
          <w:hyperlink w:anchor="_Toc90624934" w:history="1">
            <w:r w:rsidR="009D72D7" w:rsidRPr="00A76513">
              <w:rPr>
                <w:rStyle w:val="Hyperlink"/>
                <w:noProof/>
              </w:rPr>
              <w:t>Family members</w:t>
            </w:r>
            <w:r w:rsidR="009D72D7">
              <w:rPr>
                <w:noProof/>
                <w:webHidden/>
              </w:rPr>
              <w:tab/>
            </w:r>
            <w:r w:rsidR="009D72D7">
              <w:rPr>
                <w:noProof/>
                <w:webHidden/>
              </w:rPr>
              <w:fldChar w:fldCharType="begin"/>
            </w:r>
            <w:r w:rsidR="009D72D7">
              <w:rPr>
                <w:noProof/>
                <w:webHidden/>
              </w:rPr>
              <w:instrText xml:space="preserve"> PAGEREF _Toc90624934 \h </w:instrText>
            </w:r>
            <w:r w:rsidR="009D72D7">
              <w:rPr>
                <w:noProof/>
                <w:webHidden/>
              </w:rPr>
            </w:r>
            <w:r w:rsidR="009D72D7">
              <w:rPr>
                <w:noProof/>
                <w:webHidden/>
              </w:rPr>
              <w:fldChar w:fldCharType="separate"/>
            </w:r>
            <w:r w:rsidR="00CE6EF4">
              <w:rPr>
                <w:noProof/>
                <w:webHidden/>
              </w:rPr>
              <w:t>9</w:t>
            </w:r>
            <w:r w:rsidR="009D72D7">
              <w:rPr>
                <w:noProof/>
                <w:webHidden/>
              </w:rPr>
              <w:fldChar w:fldCharType="end"/>
            </w:r>
          </w:hyperlink>
        </w:p>
        <w:p w14:paraId="10C8BD3F" w14:textId="6FC105DC" w:rsidR="009D72D7" w:rsidRDefault="00402581">
          <w:pPr>
            <w:pStyle w:val="TOC3"/>
            <w:rPr>
              <w:rFonts w:asciiTheme="minorHAnsi" w:hAnsiTheme="minorHAnsi"/>
              <w:noProof/>
              <w:color w:val="auto"/>
              <w:sz w:val="22"/>
              <w:szCs w:val="22"/>
              <w:lang w:val="en-GB" w:eastAsia="en-GB"/>
            </w:rPr>
          </w:pPr>
          <w:hyperlink w:anchor="_Toc90624935" w:history="1">
            <w:r w:rsidR="009D72D7" w:rsidRPr="00A76513">
              <w:rPr>
                <w:rStyle w:val="Hyperlink"/>
                <w:noProof/>
              </w:rPr>
              <w:t>Staff</w:t>
            </w:r>
            <w:r w:rsidR="009D72D7">
              <w:rPr>
                <w:noProof/>
                <w:webHidden/>
              </w:rPr>
              <w:tab/>
            </w:r>
            <w:r w:rsidR="009D72D7">
              <w:rPr>
                <w:noProof/>
                <w:webHidden/>
              </w:rPr>
              <w:fldChar w:fldCharType="begin"/>
            </w:r>
            <w:r w:rsidR="009D72D7">
              <w:rPr>
                <w:noProof/>
                <w:webHidden/>
              </w:rPr>
              <w:instrText xml:space="preserve"> PAGEREF _Toc90624935 \h </w:instrText>
            </w:r>
            <w:r w:rsidR="009D72D7">
              <w:rPr>
                <w:noProof/>
                <w:webHidden/>
              </w:rPr>
            </w:r>
            <w:r w:rsidR="009D72D7">
              <w:rPr>
                <w:noProof/>
                <w:webHidden/>
              </w:rPr>
              <w:fldChar w:fldCharType="separate"/>
            </w:r>
            <w:r w:rsidR="00CE6EF4">
              <w:rPr>
                <w:noProof/>
                <w:webHidden/>
              </w:rPr>
              <w:t>9</w:t>
            </w:r>
            <w:r w:rsidR="009D72D7">
              <w:rPr>
                <w:noProof/>
                <w:webHidden/>
              </w:rPr>
              <w:fldChar w:fldCharType="end"/>
            </w:r>
          </w:hyperlink>
        </w:p>
        <w:p w14:paraId="0010D010" w14:textId="467C91B0" w:rsidR="009D72D7" w:rsidRDefault="00402581">
          <w:pPr>
            <w:pStyle w:val="TOC1"/>
            <w:rPr>
              <w:rFonts w:asciiTheme="minorHAnsi" w:hAnsiTheme="minorHAnsi"/>
              <w:noProof/>
              <w:color w:val="auto"/>
              <w:sz w:val="22"/>
              <w:lang w:val="en-GB" w:eastAsia="en-GB"/>
            </w:rPr>
          </w:pPr>
          <w:hyperlink w:anchor="_Toc90624936" w:history="1">
            <w:r w:rsidR="009D72D7" w:rsidRPr="00A76513">
              <w:rPr>
                <w:rStyle w:val="Hyperlink"/>
                <w:noProof/>
              </w:rPr>
              <w:t>4</w:t>
            </w:r>
            <w:r w:rsidR="009D72D7">
              <w:rPr>
                <w:rFonts w:asciiTheme="minorHAnsi" w:hAnsiTheme="minorHAnsi"/>
                <w:noProof/>
                <w:color w:val="auto"/>
                <w:sz w:val="22"/>
                <w:lang w:val="en-GB" w:eastAsia="en-GB"/>
              </w:rPr>
              <w:tab/>
            </w:r>
            <w:r w:rsidR="009D72D7" w:rsidRPr="00A76513">
              <w:rPr>
                <w:rStyle w:val="Hyperlink"/>
                <w:noProof/>
              </w:rPr>
              <w:t>Next steps</w:t>
            </w:r>
            <w:r w:rsidR="009D72D7">
              <w:rPr>
                <w:noProof/>
                <w:webHidden/>
              </w:rPr>
              <w:tab/>
            </w:r>
            <w:r w:rsidR="009D72D7">
              <w:rPr>
                <w:noProof/>
                <w:webHidden/>
              </w:rPr>
              <w:fldChar w:fldCharType="begin"/>
            </w:r>
            <w:r w:rsidR="009D72D7">
              <w:rPr>
                <w:noProof/>
                <w:webHidden/>
              </w:rPr>
              <w:instrText xml:space="preserve"> PAGEREF _Toc90624936 \h </w:instrText>
            </w:r>
            <w:r w:rsidR="009D72D7">
              <w:rPr>
                <w:noProof/>
                <w:webHidden/>
              </w:rPr>
            </w:r>
            <w:r w:rsidR="009D72D7">
              <w:rPr>
                <w:noProof/>
                <w:webHidden/>
              </w:rPr>
              <w:fldChar w:fldCharType="separate"/>
            </w:r>
            <w:r w:rsidR="00CE6EF4">
              <w:rPr>
                <w:noProof/>
                <w:webHidden/>
              </w:rPr>
              <w:t>10</w:t>
            </w:r>
            <w:r w:rsidR="009D72D7">
              <w:rPr>
                <w:noProof/>
                <w:webHidden/>
              </w:rPr>
              <w:fldChar w:fldCharType="end"/>
            </w:r>
          </w:hyperlink>
        </w:p>
        <w:p w14:paraId="200AB5CE" w14:textId="476AE119" w:rsidR="009D72D7" w:rsidRDefault="00402581">
          <w:pPr>
            <w:pStyle w:val="TOC1"/>
            <w:rPr>
              <w:rFonts w:asciiTheme="minorHAnsi" w:hAnsiTheme="minorHAnsi"/>
              <w:noProof/>
              <w:color w:val="auto"/>
              <w:sz w:val="22"/>
              <w:lang w:val="en-GB" w:eastAsia="en-GB"/>
            </w:rPr>
          </w:pPr>
          <w:hyperlink w:anchor="_Toc90624937" w:history="1">
            <w:r w:rsidR="009D72D7" w:rsidRPr="00A76513">
              <w:rPr>
                <w:rStyle w:val="Hyperlink"/>
                <w:noProof/>
              </w:rPr>
              <w:t>5</w:t>
            </w:r>
            <w:r w:rsidR="009D72D7">
              <w:rPr>
                <w:rFonts w:asciiTheme="minorHAnsi" w:hAnsiTheme="minorHAnsi"/>
                <w:noProof/>
                <w:color w:val="auto"/>
                <w:sz w:val="22"/>
                <w:lang w:val="en-GB" w:eastAsia="en-GB"/>
              </w:rPr>
              <w:tab/>
            </w:r>
            <w:r w:rsidR="009D72D7" w:rsidRPr="00A76513">
              <w:rPr>
                <w:rStyle w:val="Hyperlink"/>
                <w:noProof/>
              </w:rPr>
              <w:t>Service provider response</w:t>
            </w:r>
            <w:r w:rsidR="009D72D7">
              <w:rPr>
                <w:noProof/>
                <w:webHidden/>
              </w:rPr>
              <w:tab/>
            </w:r>
            <w:r w:rsidR="009D72D7">
              <w:rPr>
                <w:noProof/>
                <w:webHidden/>
              </w:rPr>
              <w:fldChar w:fldCharType="begin"/>
            </w:r>
            <w:r w:rsidR="009D72D7">
              <w:rPr>
                <w:noProof/>
                <w:webHidden/>
              </w:rPr>
              <w:instrText xml:space="preserve"> PAGEREF _Toc90624937 \h </w:instrText>
            </w:r>
            <w:r w:rsidR="009D72D7">
              <w:rPr>
                <w:noProof/>
                <w:webHidden/>
              </w:rPr>
            </w:r>
            <w:r w:rsidR="009D72D7">
              <w:rPr>
                <w:noProof/>
                <w:webHidden/>
              </w:rPr>
              <w:fldChar w:fldCharType="separate"/>
            </w:r>
            <w:r w:rsidR="00CE6EF4">
              <w:rPr>
                <w:noProof/>
                <w:webHidden/>
              </w:rPr>
              <w:t>11</w:t>
            </w:r>
            <w:r w:rsidR="009D72D7">
              <w:rPr>
                <w:noProof/>
                <w:webHidden/>
              </w:rPr>
              <w:fldChar w:fldCharType="end"/>
            </w:r>
          </w:hyperlink>
        </w:p>
        <w:p w14:paraId="55ED57F5" w14:textId="3E428DC3" w:rsidR="009D72D7" w:rsidRDefault="00402581">
          <w:pPr>
            <w:pStyle w:val="TOC1"/>
            <w:rPr>
              <w:rFonts w:asciiTheme="minorHAnsi" w:hAnsiTheme="minorHAnsi"/>
              <w:noProof/>
              <w:color w:val="auto"/>
              <w:sz w:val="22"/>
              <w:lang w:val="en-GB" w:eastAsia="en-GB"/>
            </w:rPr>
          </w:pPr>
          <w:hyperlink w:anchor="_Toc90624938" w:history="1">
            <w:r w:rsidR="009D72D7" w:rsidRPr="00A76513">
              <w:rPr>
                <w:rStyle w:val="Hyperlink"/>
                <w:noProof/>
              </w:rPr>
              <w:t>RESPONSES MUST BE PROVIDED WITHIN 10 WORKING DAYS OF RECEIPT OF OUR REPORT TO ENSURE IT IS INCLUDED IN THE FINAL PUBLISHED REPORT</w:t>
            </w:r>
            <w:r w:rsidR="009D72D7">
              <w:rPr>
                <w:noProof/>
                <w:webHidden/>
              </w:rPr>
              <w:tab/>
            </w:r>
            <w:r w:rsidR="009D72D7">
              <w:rPr>
                <w:noProof/>
                <w:webHidden/>
              </w:rPr>
              <w:fldChar w:fldCharType="begin"/>
            </w:r>
            <w:r w:rsidR="009D72D7">
              <w:rPr>
                <w:noProof/>
                <w:webHidden/>
              </w:rPr>
              <w:instrText xml:space="preserve"> PAGEREF _Toc90624938 \h </w:instrText>
            </w:r>
            <w:r w:rsidR="009D72D7">
              <w:rPr>
                <w:noProof/>
                <w:webHidden/>
              </w:rPr>
            </w:r>
            <w:r w:rsidR="009D72D7">
              <w:rPr>
                <w:noProof/>
                <w:webHidden/>
              </w:rPr>
              <w:fldChar w:fldCharType="separate"/>
            </w:r>
            <w:r w:rsidR="00CE6EF4">
              <w:rPr>
                <w:noProof/>
                <w:webHidden/>
              </w:rPr>
              <w:t>12</w:t>
            </w:r>
            <w:r w:rsidR="009D72D7">
              <w:rPr>
                <w:noProof/>
                <w:webHidden/>
              </w:rPr>
              <w:fldChar w:fldCharType="end"/>
            </w:r>
          </w:hyperlink>
        </w:p>
        <w:p w14:paraId="0D543B5B" w14:textId="719A2B2E" w:rsidR="009D72D7" w:rsidRDefault="00402581">
          <w:pPr>
            <w:pStyle w:val="TOC1"/>
            <w:rPr>
              <w:rFonts w:asciiTheme="minorHAnsi" w:hAnsiTheme="minorHAnsi"/>
              <w:noProof/>
              <w:color w:val="auto"/>
              <w:sz w:val="22"/>
              <w:lang w:val="en-GB" w:eastAsia="en-GB"/>
            </w:rPr>
          </w:pPr>
          <w:hyperlink w:anchor="_Toc90624939" w:history="1">
            <w:r w:rsidR="009D72D7" w:rsidRPr="00A76513">
              <w:rPr>
                <w:rStyle w:val="Hyperlink"/>
                <w:noProof/>
              </w:rPr>
              <w:t>6</w:t>
            </w:r>
            <w:r w:rsidR="009D72D7">
              <w:rPr>
                <w:rFonts w:asciiTheme="minorHAnsi" w:hAnsiTheme="minorHAnsi"/>
                <w:noProof/>
                <w:color w:val="auto"/>
                <w:sz w:val="22"/>
                <w:lang w:val="en-GB" w:eastAsia="en-GB"/>
              </w:rPr>
              <w:tab/>
            </w:r>
            <w:r w:rsidR="009D72D7" w:rsidRPr="00A76513">
              <w:rPr>
                <w:rStyle w:val="Hyperlink"/>
                <w:noProof/>
              </w:rPr>
              <w:t>Appendix</w:t>
            </w:r>
            <w:r w:rsidR="009D72D7">
              <w:rPr>
                <w:noProof/>
                <w:webHidden/>
              </w:rPr>
              <w:tab/>
            </w:r>
            <w:r w:rsidR="009D72D7">
              <w:rPr>
                <w:noProof/>
                <w:webHidden/>
              </w:rPr>
              <w:fldChar w:fldCharType="begin"/>
            </w:r>
            <w:r w:rsidR="009D72D7">
              <w:rPr>
                <w:noProof/>
                <w:webHidden/>
              </w:rPr>
              <w:instrText xml:space="preserve"> PAGEREF _Toc90624939 \h </w:instrText>
            </w:r>
            <w:r w:rsidR="009D72D7">
              <w:rPr>
                <w:noProof/>
                <w:webHidden/>
              </w:rPr>
            </w:r>
            <w:r w:rsidR="009D72D7">
              <w:rPr>
                <w:noProof/>
                <w:webHidden/>
              </w:rPr>
              <w:fldChar w:fldCharType="separate"/>
            </w:r>
            <w:r w:rsidR="00CE6EF4">
              <w:rPr>
                <w:noProof/>
                <w:webHidden/>
              </w:rPr>
              <w:t>13</w:t>
            </w:r>
            <w:r w:rsidR="009D72D7">
              <w:rPr>
                <w:noProof/>
                <w:webHidden/>
              </w:rPr>
              <w:fldChar w:fldCharType="end"/>
            </w:r>
          </w:hyperlink>
        </w:p>
        <w:p w14:paraId="7375D45E" w14:textId="7B017CB9" w:rsidR="009D72D7" w:rsidRDefault="00402581">
          <w:pPr>
            <w:pStyle w:val="TOC2"/>
            <w:rPr>
              <w:rFonts w:asciiTheme="minorHAnsi" w:hAnsiTheme="minorHAnsi"/>
              <w:noProof/>
              <w:color w:val="auto"/>
              <w:sz w:val="22"/>
              <w:szCs w:val="22"/>
              <w:lang w:val="en-GB" w:eastAsia="en-GB"/>
            </w:rPr>
          </w:pPr>
          <w:hyperlink w:anchor="_Toc90624940" w:history="1">
            <w:r w:rsidR="009D72D7" w:rsidRPr="00A76513">
              <w:rPr>
                <w:rStyle w:val="Hyperlink"/>
                <w:noProof/>
              </w:rPr>
              <w:t>6.1</w:t>
            </w:r>
            <w:r w:rsidR="009D72D7">
              <w:rPr>
                <w:rFonts w:asciiTheme="minorHAnsi" w:hAnsiTheme="minorHAnsi"/>
                <w:noProof/>
                <w:color w:val="auto"/>
                <w:sz w:val="22"/>
                <w:szCs w:val="22"/>
                <w:lang w:val="en-GB" w:eastAsia="en-GB"/>
              </w:rPr>
              <w:tab/>
            </w:r>
            <w:r w:rsidR="009D72D7" w:rsidRPr="00A76513">
              <w:rPr>
                <w:rStyle w:val="Hyperlink"/>
                <w:noProof/>
              </w:rPr>
              <w:t>What is Enter &amp; View?</w:t>
            </w:r>
            <w:r w:rsidR="009D72D7">
              <w:rPr>
                <w:noProof/>
                <w:webHidden/>
              </w:rPr>
              <w:tab/>
            </w:r>
            <w:r w:rsidR="009D72D7">
              <w:rPr>
                <w:noProof/>
                <w:webHidden/>
              </w:rPr>
              <w:fldChar w:fldCharType="begin"/>
            </w:r>
            <w:r w:rsidR="009D72D7">
              <w:rPr>
                <w:noProof/>
                <w:webHidden/>
              </w:rPr>
              <w:instrText xml:space="preserve"> PAGEREF _Toc90624940 \h </w:instrText>
            </w:r>
            <w:r w:rsidR="009D72D7">
              <w:rPr>
                <w:noProof/>
                <w:webHidden/>
              </w:rPr>
            </w:r>
            <w:r w:rsidR="009D72D7">
              <w:rPr>
                <w:noProof/>
                <w:webHidden/>
              </w:rPr>
              <w:fldChar w:fldCharType="separate"/>
            </w:r>
            <w:r w:rsidR="00CE6EF4">
              <w:rPr>
                <w:noProof/>
                <w:webHidden/>
              </w:rPr>
              <w:t>13</w:t>
            </w:r>
            <w:r w:rsidR="009D72D7">
              <w:rPr>
                <w:noProof/>
                <w:webHidden/>
              </w:rPr>
              <w:fldChar w:fldCharType="end"/>
            </w:r>
          </w:hyperlink>
        </w:p>
        <w:p w14:paraId="0A6110D7" w14:textId="35A6B85F" w:rsidR="009D72D7" w:rsidRDefault="00402581">
          <w:pPr>
            <w:pStyle w:val="TOC2"/>
            <w:rPr>
              <w:rFonts w:asciiTheme="minorHAnsi" w:hAnsiTheme="minorHAnsi"/>
              <w:noProof/>
              <w:color w:val="auto"/>
              <w:sz w:val="22"/>
              <w:szCs w:val="22"/>
              <w:lang w:val="en-GB" w:eastAsia="en-GB"/>
            </w:rPr>
          </w:pPr>
          <w:hyperlink w:anchor="_Toc90624941" w:history="1">
            <w:r w:rsidR="009D72D7" w:rsidRPr="00A76513">
              <w:rPr>
                <w:rStyle w:val="Hyperlink"/>
                <w:noProof/>
              </w:rPr>
              <w:t>6.2</w:t>
            </w:r>
            <w:r w:rsidR="009D72D7">
              <w:rPr>
                <w:rFonts w:asciiTheme="minorHAnsi" w:hAnsiTheme="minorHAnsi"/>
                <w:noProof/>
                <w:color w:val="auto"/>
                <w:sz w:val="22"/>
                <w:szCs w:val="22"/>
                <w:lang w:val="en-GB" w:eastAsia="en-GB"/>
              </w:rPr>
              <w:tab/>
            </w:r>
            <w:r w:rsidR="009D72D7" w:rsidRPr="00A76513">
              <w:rPr>
                <w:rStyle w:val="Hyperlink"/>
                <w:noProof/>
              </w:rPr>
              <w:t>Purpose of Visit</w:t>
            </w:r>
            <w:r w:rsidR="009D72D7">
              <w:rPr>
                <w:noProof/>
                <w:webHidden/>
              </w:rPr>
              <w:tab/>
            </w:r>
            <w:r w:rsidR="009D72D7">
              <w:rPr>
                <w:noProof/>
                <w:webHidden/>
              </w:rPr>
              <w:fldChar w:fldCharType="begin"/>
            </w:r>
            <w:r w:rsidR="009D72D7">
              <w:rPr>
                <w:noProof/>
                <w:webHidden/>
              </w:rPr>
              <w:instrText xml:space="preserve"> PAGEREF _Toc90624941 \h </w:instrText>
            </w:r>
            <w:r w:rsidR="009D72D7">
              <w:rPr>
                <w:noProof/>
                <w:webHidden/>
              </w:rPr>
            </w:r>
            <w:r w:rsidR="009D72D7">
              <w:rPr>
                <w:noProof/>
                <w:webHidden/>
              </w:rPr>
              <w:fldChar w:fldCharType="separate"/>
            </w:r>
            <w:r w:rsidR="00CE6EF4">
              <w:rPr>
                <w:noProof/>
                <w:webHidden/>
              </w:rPr>
              <w:t>13</w:t>
            </w:r>
            <w:r w:rsidR="009D72D7">
              <w:rPr>
                <w:noProof/>
                <w:webHidden/>
              </w:rPr>
              <w:fldChar w:fldCharType="end"/>
            </w:r>
          </w:hyperlink>
        </w:p>
        <w:p w14:paraId="48CFB0CB" w14:textId="763903C6" w:rsidR="009D72D7" w:rsidRDefault="00402581">
          <w:pPr>
            <w:pStyle w:val="TOC2"/>
            <w:rPr>
              <w:rFonts w:asciiTheme="minorHAnsi" w:hAnsiTheme="minorHAnsi"/>
              <w:noProof/>
              <w:color w:val="auto"/>
              <w:sz w:val="22"/>
              <w:szCs w:val="22"/>
              <w:lang w:val="en-GB" w:eastAsia="en-GB"/>
            </w:rPr>
          </w:pPr>
          <w:hyperlink w:anchor="_Toc90624942" w:history="1">
            <w:r w:rsidR="009D72D7" w:rsidRPr="00A76513">
              <w:rPr>
                <w:rStyle w:val="Hyperlink"/>
                <w:noProof/>
              </w:rPr>
              <w:t>6.3</w:t>
            </w:r>
            <w:r w:rsidR="009D72D7">
              <w:rPr>
                <w:rFonts w:asciiTheme="minorHAnsi" w:hAnsiTheme="minorHAnsi"/>
                <w:noProof/>
                <w:color w:val="auto"/>
                <w:sz w:val="22"/>
                <w:szCs w:val="22"/>
                <w:lang w:val="en-GB" w:eastAsia="en-GB"/>
              </w:rPr>
              <w:tab/>
            </w:r>
            <w:r w:rsidR="009D72D7" w:rsidRPr="00A76513">
              <w:rPr>
                <w:rStyle w:val="Hyperlink"/>
                <w:noProof/>
              </w:rPr>
              <w:t>Strategic drivers</w:t>
            </w:r>
            <w:r w:rsidR="009D72D7">
              <w:rPr>
                <w:noProof/>
                <w:webHidden/>
              </w:rPr>
              <w:tab/>
            </w:r>
            <w:r w:rsidR="009D72D7">
              <w:rPr>
                <w:noProof/>
                <w:webHidden/>
              </w:rPr>
              <w:fldChar w:fldCharType="begin"/>
            </w:r>
            <w:r w:rsidR="009D72D7">
              <w:rPr>
                <w:noProof/>
                <w:webHidden/>
              </w:rPr>
              <w:instrText xml:space="preserve"> PAGEREF _Toc90624942 \h </w:instrText>
            </w:r>
            <w:r w:rsidR="009D72D7">
              <w:rPr>
                <w:noProof/>
                <w:webHidden/>
              </w:rPr>
            </w:r>
            <w:r w:rsidR="009D72D7">
              <w:rPr>
                <w:noProof/>
                <w:webHidden/>
              </w:rPr>
              <w:fldChar w:fldCharType="separate"/>
            </w:r>
            <w:r w:rsidR="00CE6EF4">
              <w:rPr>
                <w:noProof/>
                <w:webHidden/>
              </w:rPr>
              <w:t>13</w:t>
            </w:r>
            <w:r w:rsidR="009D72D7">
              <w:rPr>
                <w:noProof/>
                <w:webHidden/>
              </w:rPr>
              <w:fldChar w:fldCharType="end"/>
            </w:r>
          </w:hyperlink>
        </w:p>
        <w:p w14:paraId="62BE276C" w14:textId="748DD2AF" w:rsidR="009D72D7" w:rsidRDefault="00402581">
          <w:pPr>
            <w:pStyle w:val="TOC2"/>
            <w:rPr>
              <w:rFonts w:asciiTheme="minorHAnsi" w:hAnsiTheme="minorHAnsi"/>
              <w:noProof/>
              <w:color w:val="auto"/>
              <w:sz w:val="22"/>
              <w:szCs w:val="22"/>
              <w:lang w:val="en-GB" w:eastAsia="en-GB"/>
            </w:rPr>
          </w:pPr>
          <w:hyperlink w:anchor="_Toc90624943" w:history="1">
            <w:r w:rsidR="009D72D7" w:rsidRPr="00A76513">
              <w:rPr>
                <w:rStyle w:val="Hyperlink"/>
                <w:noProof/>
              </w:rPr>
              <w:t>6.4</w:t>
            </w:r>
            <w:r w:rsidR="009D72D7">
              <w:rPr>
                <w:rFonts w:asciiTheme="minorHAnsi" w:hAnsiTheme="minorHAnsi"/>
                <w:noProof/>
                <w:color w:val="auto"/>
                <w:sz w:val="22"/>
                <w:szCs w:val="22"/>
                <w:lang w:val="en-GB" w:eastAsia="en-GB"/>
              </w:rPr>
              <w:tab/>
            </w:r>
            <w:r w:rsidR="009D72D7" w:rsidRPr="00A76513">
              <w:rPr>
                <w:rStyle w:val="Hyperlink"/>
                <w:noProof/>
              </w:rPr>
              <w:t>What we did</w:t>
            </w:r>
            <w:r w:rsidR="009D72D7">
              <w:rPr>
                <w:noProof/>
                <w:webHidden/>
              </w:rPr>
              <w:tab/>
            </w:r>
            <w:r w:rsidR="009D72D7">
              <w:rPr>
                <w:noProof/>
                <w:webHidden/>
              </w:rPr>
              <w:fldChar w:fldCharType="begin"/>
            </w:r>
            <w:r w:rsidR="009D72D7">
              <w:rPr>
                <w:noProof/>
                <w:webHidden/>
              </w:rPr>
              <w:instrText xml:space="preserve"> PAGEREF _Toc90624943 \h </w:instrText>
            </w:r>
            <w:r w:rsidR="009D72D7">
              <w:rPr>
                <w:noProof/>
                <w:webHidden/>
              </w:rPr>
            </w:r>
            <w:r w:rsidR="009D72D7">
              <w:rPr>
                <w:noProof/>
                <w:webHidden/>
              </w:rPr>
              <w:fldChar w:fldCharType="separate"/>
            </w:r>
            <w:r w:rsidR="00CE6EF4">
              <w:rPr>
                <w:noProof/>
                <w:webHidden/>
              </w:rPr>
              <w:t>13</w:t>
            </w:r>
            <w:r w:rsidR="009D72D7">
              <w:rPr>
                <w:noProof/>
                <w:webHidden/>
              </w:rPr>
              <w:fldChar w:fldCharType="end"/>
            </w:r>
          </w:hyperlink>
        </w:p>
        <w:p w14:paraId="08E110F3" w14:textId="33FB459C" w:rsidR="00651903" w:rsidRDefault="00651903">
          <w:r>
            <w:rPr>
              <w:b/>
              <w:bCs/>
              <w:noProof/>
            </w:rPr>
            <w:fldChar w:fldCharType="end"/>
          </w:r>
        </w:p>
      </w:sdtContent>
    </w:sdt>
    <w:bookmarkEnd w:id="1"/>
    <w:p w14:paraId="2F29617E" w14:textId="35170378" w:rsidR="006E21E1" w:rsidRPr="00297E59" w:rsidRDefault="006E21E1" w:rsidP="00DD308F">
      <w:pPr>
        <w:pStyle w:val="TOCHeading"/>
        <w:sectPr w:rsidR="006E21E1" w:rsidRPr="00297E59" w:rsidSect="003C0D73">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701" w:right="1418" w:bottom="1134" w:left="1418" w:header="624" w:footer="624" w:gutter="0"/>
          <w:cols w:space="708"/>
          <w:formProt w:val="0"/>
          <w:docGrid w:linePitch="360"/>
        </w:sectPr>
      </w:pPr>
    </w:p>
    <w:p w14:paraId="125A9CEF" w14:textId="4E63453D" w:rsidR="003D4CFB" w:rsidRDefault="00DD54B0" w:rsidP="003D4CFB">
      <w:pPr>
        <w:pStyle w:val="Heading1"/>
      </w:pPr>
      <w:bookmarkStart w:id="2" w:name="_Toc871044"/>
      <w:bookmarkStart w:id="3" w:name="_Toc871202"/>
      <w:bookmarkStart w:id="4" w:name="_Toc871282"/>
      <w:bookmarkStart w:id="5" w:name="_Toc872070"/>
      <w:bookmarkStart w:id="6" w:name="_Toc872106"/>
      <w:bookmarkStart w:id="7" w:name="_Toc872148"/>
      <w:bookmarkStart w:id="8" w:name="_Toc872224"/>
      <w:bookmarkStart w:id="9" w:name="_Toc872265"/>
      <w:bookmarkStart w:id="10" w:name="_Toc872317"/>
      <w:bookmarkStart w:id="11" w:name="_Toc872358"/>
      <w:bookmarkStart w:id="12" w:name="_Toc872400"/>
      <w:bookmarkStart w:id="13" w:name="_Toc872439"/>
      <w:bookmarkStart w:id="14" w:name="_Toc871058"/>
      <w:bookmarkStart w:id="15" w:name="_Toc871216"/>
      <w:bookmarkStart w:id="16" w:name="_Toc871296"/>
      <w:bookmarkStart w:id="17" w:name="_Toc872084"/>
      <w:bookmarkStart w:id="18" w:name="_Toc872120"/>
      <w:bookmarkStart w:id="19" w:name="_Toc872162"/>
      <w:bookmarkStart w:id="20" w:name="_Toc872238"/>
      <w:bookmarkStart w:id="21" w:name="_Toc872279"/>
      <w:bookmarkStart w:id="22" w:name="_Toc872331"/>
      <w:bookmarkStart w:id="23" w:name="_Toc872372"/>
      <w:bookmarkStart w:id="24" w:name="_Toc872414"/>
      <w:bookmarkStart w:id="25" w:name="_Toc872453"/>
      <w:bookmarkStart w:id="26" w:name="_Toc871059"/>
      <w:bookmarkStart w:id="27" w:name="_Toc871217"/>
      <w:bookmarkStart w:id="28" w:name="_Toc871297"/>
      <w:bookmarkStart w:id="29" w:name="_Toc872085"/>
      <w:bookmarkStart w:id="30" w:name="_Toc872121"/>
      <w:bookmarkStart w:id="31" w:name="_Toc872163"/>
      <w:bookmarkStart w:id="32" w:name="_Toc872239"/>
      <w:bookmarkStart w:id="33" w:name="_Toc872280"/>
      <w:bookmarkStart w:id="34" w:name="_Toc872332"/>
      <w:bookmarkStart w:id="35" w:name="_Toc872373"/>
      <w:bookmarkStart w:id="36" w:name="_Toc872415"/>
      <w:bookmarkStart w:id="37" w:name="_Toc872454"/>
      <w:bookmarkStart w:id="38" w:name="_Toc872455"/>
      <w:bookmarkStart w:id="39" w:name="_Toc89869169"/>
      <w:bookmarkStart w:id="40" w:name="_Toc9062491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lastRenderedPageBreak/>
        <w:t>Summary</w:t>
      </w:r>
      <w:bookmarkEnd w:id="38"/>
      <w:bookmarkEnd w:id="39"/>
      <w:bookmarkEnd w:id="40"/>
    </w:p>
    <w:p w14:paraId="0839B069" w14:textId="688AA7DD" w:rsidR="00344AAE" w:rsidRDefault="00CE2896" w:rsidP="00220879">
      <w:pPr>
        <w:pStyle w:val="Heading2"/>
      </w:pPr>
      <w:bookmarkStart w:id="41" w:name="_Toc872456"/>
      <w:bookmarkStart w:id="42" w:name="_Toc89869170"/>
      <w:bookmarkStart w:id="43" w:name="_Toc90624916"/>
      <w:bookmarkStart w:id="44" w:name="_Toc292049678"/>
      <w:bookmarkStart w:id="45" w:name="_Toc431308185"/>
      <w:r>
        <w:t xml:space="preserve">Why we </w:t>
      </w:r>
      <w:r w:rsidRPr="00220879">
        <w:t>visited</w:t>
      </w:r>
      <w:bookmarkEnd w:id="41"/>
      <w:bookmarkEnd w:id="42"/>
      <w:bookmarkEnd w:id="43"/>
    </w:p>
    <w:p w14:paraId="7004C468" w14:textId="58B0F345" w:rsidR="00344AAE" w:rsidRPr="00C13CBB" w:rsidRDefault="00274733">
      <w:pPr>
        <w:rPr>
          <w:color w:val="auto"/>
        </w:rPr>
      </w:pPr>
      <w:r>
        <w:t>The purpose of the visit was to</w:t>
      </w:r>
      <w:r w:rsidRPr="00091A26">
        <w:t xml:space="preserve"> </w:t>
      </w:r>
      <w:r>
        <w:t>listen</w:t>
      </w:r>
      <w:r w:rsidRPr="00091A26">
        <w:t xml:space="preserve"> to </w:t>
      </w:r>
      <w:r>
        <w:t>the views and experiences of p</w:t>
      </w:r>
      <w:r w:rsidR="00300201">
        <w:t>atients at Shrewsbury Court</w:t>
      </w:r>
      <w:r>
        <w:t xml:space="preserve">. The visit was prompted by </w:t>
      </w:r>
      <w:r w:rsidR="00300201">
        <w:t xml:space="preserve">discussions with the </w:t>
      </w:r>
      <w:r w:rsidR="00585D15">
        <w:t>Joint Strategic Commissioning Convener- Learning Disability and Autism</w:t>
      </w:r>
      <w:r w:rsidR="00810CAC">
        <w:t>. W</w:t>
      </w:r>
      <w:r w:rsidR="00300201">
        <w:t xml:space="preserve">e also had discussions with Surrey and Borders Partnership and </w:t>
      </w:r>
      <w:r>
        <w:t>the Care Quality Commission.  The visit enabled us</w:t>
      </w:r>
      <w:r w:rsidR="00F24A36">
        <w:t>, as an independent organization,</w:t>
      </w:r>
      <w:r>
        <w:t xml:space="preserve"> to get a broader range of experiences from </w:t>
      </w:r>
      <w:r w:rsidR="00300201">
        <w:t xml:space="preserve">patients </w:t>
      </w:r>
      <w:r>
        <w:t>and staff</w:t>
      </w:r>
      <w:r w:rsidR="00682C41">
        <w:t>, from a lay perspective.</w:t>
      </w:r>
    </w:p>
    <w:p w14:paraId="0571E1AE" w14:textId="3A7E4350" w:rsidR="00274733" w:rsidRPr="00220879" w:rsidRDefault="00274733" w:rsidP="00274733">
      <w:r>
        <w:t xml:space="preserve">See the Appendix for more details on ‘What is Enter and View’, and ‘What we did’. </w:t>
      </w:r>
    </w:p>
    <w:p w14:paraId="39433CBD" w14:textId="2BD79346" w:rsidR="003D4CFB" w:rsidRPr="00FE2406" w:rsidRDefault="003D4CFB" w:rsidP="003D4CFB">
      <w:pPr>
        <w:pStyle w:val="Heading2"/>
      </w:pPr>
      <w:bookmarkStart w:id="46" w:name="_Toc872457"/>
      <w:bookmarkStart w:id="47" w:name="_Toc89869171"/>
      <w:bookmarkStart w:id="48" w:name="_Toc90624917"/>
      <w:r>
        <w:t>Details of visit</w:t>
      </w:r>
      <w:bookmarkEnd w:id="44"/>
      <w:bookmarkEnd w:id="45"/>
      <w:bookmarkEnd w:id="46"/>
      <w:bookmarkEnd w:id="47"/>
      <w:bookmarkEnd w:id="48"/>
    </w:p>
    <w:tbl>
      <w:tblPr>
        <w:tblStyle w:val="LightList-Accent5"/>
        <w:tblW w:w="9348" w:type="dxa"/>
        <w:tblLook w:val="04A0" w:firstRow="1" w:lastRow="0" w:firstColumn="1" w:lastColumn="0" w:noHBand="0" w:noVBand="1"/>
      </w:tblPr>
      <w:tblGrid>
        <w:gridCol w:w="4758"/>
        <w:gridCol w:w="4590"/>
      </w:tblGrid>
      <w:tr w:rsidR="003D4CFB" w14:paraId="7413384A" w14:textId="77777777" w:rsidTr="00990C0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48" w:type="dxa"/>
            <w:gridSpan w:val="2"/>
          </w:tcPr>
          <w:p w14:paraId="637E01AD" w14:textId="77777777" w:rsidR="003D4CFB" w:rsidRPr="003D4CFB" w:rsidRDefault="003D4CFB" w:rsidP="00990C0A">
            <w:pPr>
              <w:pStyle w:val="TableText"/>
              <w:rPr>
                <w:rFonts w:ascii="Trebuchet MS" w:hAnsi="Trebuchet MS"/>
              </w:rPr>
            </w:pPr>
            <w:r w:rsidRPr="003D4CFB">
              <w:rPr>
                <w:rFonts w:ascii="Trebuchet MS" w:hAnsi="Trebuchet MS"/>
              </w:rPr>
              <w:t>Details of visit:</w:t>
            </w:r>
          </w:p>
        </w:tc>
      </w:tr>
      <w:tr w:rsidR="003D4CFB" w14:paraId="437B75AB" w14:textId="77777777" w:rsidTr="00990C0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2063650C" w14:textId="77777777" w:rsidR="003D4CFB" w:rsidRPr="003D4CFB" w:rsidRDefault="003D4CFB" w:rsidP="00990C0A">
            <w:pPr>
              <w:pStyle w:val="TableText"/>
              <w:rPr>
                <w:rFonts w:ascii="Trebuchet MS" w:hAnsi="Trebuchet MS"/>
              </w:rPr>
            </w:pPr>
            <w:r w:rsidRPr="003D4CFB">
              <w:rPr>
                <w:rFonts w:ascii="Trebuchet MS" w:hAnsi="Trebuchet MS"/>
              </w:rPr>
              <w:t>Service Address</w:t>
            </w:r>
          </w:p>
        </w:tc>
        <w:tc>
          <w:tcPr>
            <w:tcW w:w="4590" w:type="dxa"/>
          </w:tcPr>
          <w:p w14:paraId="20284212" w14:textId="7DCDEDEB" w:rsidR="003D4CFB" w:rsidRPr="00274733" w:rsidRDefault="00300201" w:rsidP="00990C0A">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Shrewsbury Court Independent Hospital</w:t>
            </w:r>
          </w:p>
        </w:tc>
      </w:tr>
      <w:tr w:rsidR="003D4CFB" w14:paraId="170BC66E" w14:textId="77777777" w:rsidTr="00990C0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725E05BF" w14:textId="77777777" w:rsidR="003D4CFB" w:rsidRPr="003D4CFB" w:rsidRDefault="003D4CFB" w:rsidP="00990C0A">
            <w:pPr>
              <w:pStyle w:val="TableText"/>
              <w:rPr>
                <w:rFonts w:ascii="Trebuchet MS" w:hAnsi="Trebuchet MS"/>
              </w:rPr>
            </w:pPr>
            <w:r w:rsidRPr="003D4CFB">
              <w:rPr>
                <w:rFonts w:ascii="Trebuchet MS" w:hAnsi="Trebuchet MS"/>
              </w:rPr>
              <w:t>Service Provider</w:t>
            </w:r>
          </w:p>
        </w:tc>
        <w:tc>
          <w:tcPr>
            <w:tcW w:w="4590" w:type="dxa"/>
          </w:tcPr>
          <w:p w14:paraId="1C0F6E6B" w14:textId="4317901B" w:rsidR="003D4CFB" w:rsidRPr="00274733" w:rsidRDefault="00300201" w:rsidP="00990C0A">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rPr>
            </w:pPr>
            <w:proofErr w:type="spellStart"/>
            <w:r>
              <w:rPr>
                <w:rFonts w:asciiTheme="majorHAnsi" w:hAnsiTheme="majorHAnsi"/>
              </w:rPr>
              <w:t>Whitepost</w:t>
            </w:r>
            <w:proofErr w:type="spellEnd"/>
            <w:r>
              <w:rPr>
                <w:rFonts w:asciiTheme="majorHAnsi" w:hAnsiTheme="majorHAnsi"/>
              </w:rPr>
              <w:t xml:space="preserve"> Health Care Group</w:t>
            </w:r>
          </w:p>
        </w:tc>
      </w:tr>
      <w:tr w:rsidR="003D4CFB" w14:paraId="0BFC35AF" w14:textId="77777777" w:rsidTr="00990C0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58" w:type="dxa"/>
          </w:tcPr>
          <w:p w14:paraId="39C82F58" w14:textId="77777777" w:rsidR="003D4CFB" w:rsidRPr="003D4CFB" w:rsidRDefault="003D4CFB" w:rsidP="00990C0A">
            <w:pPr>
              <w:pStyle w:val="TableText"/>
              <w:rPr>
                <w:rFonts w:ascii="Trebuchet MS" w:hAnsi="Trebuchet MS"/>
              </w:rPr>
            </w:pPr>
            <w:r w:rsidRPr="003D4CFB">
              <w:rPr>
                <w:rFonts w:ascii="Trebuchet MS" w:hAnsi="Trebuchet MS"/>
              </w:rPr>
              <w:t>Date and Time</w:t>
            </w:r>
          </w:p>
        </w:tc>
        <w:tc>
          <w:tcPr>
            <w:tcW w:w="4590" w:type="dxa"/>
          </w:tcPr>
          <w:p w14:paraId="4FCD2473" w14:textId="06A070FD" w:rsidR="003D4CFB" w:rsidRPr="00274733" w:rsidRDefault="00300201" w:rsidP="00990C0A">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6</w:t>
            </w:r>
            <w:r w:rsidR="00990C0A" w:rsidRPr="00274733">
              <w:rPr>
                <w:rFonts w:asciiTheme="majorHAnsi" w:hAnsiTheme="majorHAnsi"/>
                <w:vertAlign w:val="superscript"/>
              </w:rPr>
              <w:t>th</w:t>
            </w:r>
            <w:r w:rsidR="00990C0A" w:rsidRPr="00274733">
              <w:rPr>
                <w:rFonts w:asciiTheme="majorHAnsi" w:hAnsiTheme="majorHAnsi"/>
              </w:rPr>
              <w:t xml:space="preserve"> </w:t>
            </w:r>
            <w:r>
              <w:rPr>
                <w:rFonts w:asciiTheme="majorHAnsi" w:hAnsiTheme="majorHAnsi"/>
              </w:rPr>
              <w:t>December 2021</w:t>
            </w:r>
            <w:r w:rsidR="00990C0A" w:rsidRPr="00274733">
              <w:rPr>
                <w:rFonts w:asciiTheme="majorHAnsi" w:hAnsiTheme="majorHAnsi"/>
              </w:rPr>
              <w:t xml:space="preserve"> 10am – 12pm</w:t>
            </w:r>
          </w:p>
        </w:tc>
      </w:tr>
      <w:tr w:rsidR="003D4CFB" w14:paraId="5AD5EC55" w14:textId="77777777" w:rsidTr="00990C0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65A42F3F" w14:textId="77777777" w:rsidR="003D4CFB" w:rsidRPr="003D4CFB" w:rsidRDefault="003D4CFB" w:rsidP="00990C0A">
            <w:pPr>
              <w:pStyle w:val="TableText"/>
              <w:rPr>
                <w:rFonts w:ascii="Trebuchet MS" w:hAnsi="Trebuchet MS"/>
              </w:rPr>
            </w:pPr>
            <w:r w:rsidRPr="003D4CFB">
              <w:rPr>
                <w:rFonts w:ascii="Trebuchet MS" w:hAnsi="Trebuchet MS"/>
              </w:rPr>
              <w:t>Authorised Representatives</w:t>
            </w:r>
          </w:p>
        </w:tc>
        <w:tc>
          <w:tcPr>
            <w:tcW w:w="4590" w:type="dxa"/>
          </w:tcPr>
          <w:p w14:paraId="66B57853" w14:textId="541B5F11" w:rsidR="003D4CFB" w:rsidRPr="00274733" w:rsidRDefault="00990C0A" w:rsidP="00990C0A">
            <w:pPr>
              <w:pStyle w:val="Table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274733">
              <w:rPr>
                <w:rFonts w:asciiTheme="majorHAnsi" w:hAnsiTheme="majorHAnsi"/>
              </w:rPr>
              <w:t>Katharine Newman</w:t>
            </w:r>
            <w:r w:rsidR="00300201">
              <w:rPr>
                <w:rFonts w:asciiTheme="majorHAnsi" w:hAnsiTheme="majorHAnsi"/>
              </w:rPr>
              <w:t xml:space="preserve">, Sarah Browne, Louise Daborn, Liz Sawyer. </w:t>
            </w:r>
          </w:p>
        </w:tc>
      </w:tr>
      <w:tr w:rsidR="003D4CFB" w14:paraId="2866518B" w14:textId="77777777" w:rsidTr="00990C0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5BD84D19" w14:textId="77777777" w:rsidR="003D4CFB" w:rsidRPr="003D4CFB" w:rsidRDefault="003D4CFB" w:rsidP="00990C0A">
            <w:pPr>
              <w:pStyle w:val="TableText"/>
              <w:rPr>
                <w:rFonts w:ascii="Trebuchet MS" w:hAnsi="Trebuchet MS"/>
              </w:rPr>
            </w:pPr>
            <w:r w:rsidRPr="003D4CFB">
              <w:rPr>
                <w:rFonts w:ascii="Trebuchet MS" w:hAnsi="Trebuchet MS"/>
              </w:rPr>
              <w:t>Contact details</w:t>
            </w:r>
          </w:p>
        </w:tc>
        <w:tc>
          <w:tcPr>
            <w:tcW w:w="4590" w:type="dxa"/>
          </w:tcPr>
          <w:p w14:paraId="14129838" w14:textId="329B6779" w:rsidR="003D4CFB" w:rsidRPr="00274733" w:rsidRDefault="00990C0A" w:rsidP="00990C0A">
            <w:pPr>
              <w:pStyle w:val="Table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74733">
              <w:rPr>
                <w:rFonts w:asciiTheme="majorHAnsi" w:hAnsiTheme="majorHAnsi"/>
              </w:rPr>
              <w:t xml:space="preserve">Healthwatch Surrey 01483 </w:t>
            </w:r>
            <w:r w:rsidR="00893E0F" w:rsidRPr="00274733">
              <w:rPr>
                <w:rFonts w:asciiTheme="majorHAnsi" w:hAnsiTheme="majorHAnsi"/>
              </w:rPr>
              <w:t>572790</w:t>
            </w:r>
          </w:p>
        </w:tc>
      </w:tr>
    </w:tbl>
    <w:p w14:paraId="37DD143F" w14:textId="77777777" w:rsidR="00824B3E" w:rsidRDefault="00824B3E" w:rsidP="00274733">
      <w:pPr>
        <w:pStyle w:val="Heading2"/>
        <w:numPr>
          <w:ilvl w:val="0"/>
          <w:numId w:val="0"/>
        </w:numPr>
        <w:ind w:left="1134"/>
      </w:pPr>
      <w:bookmarkStart w:id="49" w:name="_Toc872458"/>
      <w:bookmarkStart w:id="50" w:name="_Toc292049679"/>
      <w:bookmarkStart w:id="51" w:name="_Toc431308186"/>
    </w:p>
    <w:p w14:paraId="3AAA8146" w14:textId="782EC3FF" w:rsidR="00DD54B0" w:rsidRDefault="00DD54B0" w:rsidP="00DD54B0">
      <w:pPr>
        <w:pStyle w:val="Heading2"/>
      </w:pPr>
      <w:bookmarkStart w:id="52" w:name="_Toc89869172"/>
      <w:bookmarkStart w:id="53" w:name="_Toc90624918"/>
      <w:r>
        <w:t xml:space="preserve">Summary of </w:t>
      </w:r>
      <w:r w:rsidR="00245C3F">
        <w:t xml:space="preserve">key </w:t>
      </w:r>
      <w:r>
        <w:t>findings</w:t>
      </w:r>
      <w:bookmarkEnd w:id="49"/>
      <w:bookmarkEnd w:id="52"/>
      <w:bookmarkEnd w:id="53"/>
    </w:p>
    <w:p w14:paraId="5AAACF0E" w14:textId="79C665AB" w:rsidR="00050596" w:rsidRDefault="00050596" w:rsidP="00050596">
      <w:pPr>
        <w:pStyle w:val="ListBullet"/>
      </w:pPr>
      <w:r>
        <w:t xml:space="preserve">We have raised two safeguarding concerns, one regarding a staff member whose swipe card would not allow her to leave Shrewsbury </w:t>
      </w:r>
      <w:proofErr w:type="spellStart"/>
      <w:r>
        <w:t>Annexe</w:t>
      </w:r>
      <w:proofErr w:type="spellEnd"/>
      <w:r>
        <w:t>, and the second regarding the experience which a female patient shar</w:t>
      </w:r>
      <w:r w:rsidR="00585D15">
        <w:t>e</w:t>
      </w:r>
      <w:r>
        <w:t xml:space="preserve">d with us. </w:t>
      </w:r>
    </w:p>
    <w:p w14:paraId="1F6DC56F" w14:textId="6E9B0524" w:rsidR="009C563A" w:rsidRDefault="009C563A" w:rsidP="00DD54B0">
      <w:pPr>
        <w:pStyle w:val="ListBullet"/>
      </w:pPr>
      <w:r>
        <w:t>We were concerned that many of the patients were in their rooms/asleep a</w:t>
      </w:r>
      <w:r w:rsidR="009064D0">
        <w:t xml:space="preserve">t </w:t>
      </w:r>
      <w:r>
        <w:t>10.20</w:t>
      </w:r>
      <w:r w:rsidR="00050596">
        <w:t xml:space="preserve"> </w:t>
      </w:r>
      <w:r>
        <w:t>a</w:t>
      </w:r>
      <w:r w:rsidR="00050596">
        <w:t>.</w:t>
      </w:r>
      <w:r>
        <w:t xml:space="preserve">m. </w:t>
      </w:r>
      <w:r w:rsidR="009064D0">
        <w:t xml:space="preserve">when we first entered Maple Ward. </w:t>
      </w:r>
      <w:r>
        <w:t xml:space="preserve">We only saw </w:t>
      </w:r>
      <w:r w:rsidR="009064D0">
        <w:t>five</w:t>
      </w:r>
      <w:r>
        <w:t xml:space="preserve"> patients who were up and about</w:t>
      </w:r>
      <w:r w:rsidR="00050596">
        <w:t xml:space="preserve"> in communal areas/corridors</w:t>
      </w:r>
      <w:r>
        <w:t>.</w:t>
      </w:r>
      <w:r w:rsidR="00050596">
        <w:t xml:space="preserve"> No meaningful activities were taking place. </w:t>
      </w:r>
      <w:r>
        <w:t xml:space="preserve"> </w:t>
      </w:r>
    </w:p>
    <w:p w14:paraId="0CE5F792" w14:textId="3B911145" w:rsidR="009C563A" w:rsidRDefault="009C563A" w:rsidP="00A4758A">
      <w:pPr>
        <w:pStyle w:val="ListBullet"/>
      </w:pPr>
      <w:r>
        <w:t xml:space="preserve">Regarding knowledge of leaving plans, we heard a mixture of views. Some patients were very clear about the next steps, and others were quite anxious and did not know what was going to happen. </w:t>
      </w:r>
    </w:p>
    <w:p w14:paraId="18C07671" w14:textId="461E0663" w:rsidR="00DD54B0" w:rsidRPr="00B304D7" w:rsidRDefault="00DD54B0" w:rsidP="00C13CBB">
      <w:pPr>
        <w:pStyle w:val="ListBullet"/>
        <w:numPr>
          <w:ilvl w:val="0"/>
          <w:numId w:val="0"/>
        </w:numPr>
        <w:ind w:left="360"/>
      </w:pPr>
    </w:p>
    <w:p w14:paraId="741C4B96" w14:textId="77777777" w:rsidR="00824B3E" w:rsidRPr="00274733" w:rsidRDefault="00824B3E" w:rsidP="00274733">
      <w:pPr>
        <w:pStyle w:val="ListBullet"/>
        <w:numPr>
          <w:ilvl w:val="0"/>
          <w:numId w:val="0"/>
        </w:numPr>
        <w:spacing w:after="0" w:line="240" w:lineRule="auto"/>
        <w:rPr>
          <w:sz w:val="16"/>
        </w:rPr>
      </w:pPr>
    </w:p>
    <w:p w14:paraId="785319FC" w14:textId="70B54891" w:rsidR="003D4CFB" w:rsidRDefault="003D4CFB" w:rsidP="003D4CFB">
      <w:pPr>
        <w:pStyle w:val="Heading2"/>
      </w:pPr>
      <w:bookmarkStart w:id="54" w:name="_Toc872459"/>
      <w:bookmarkStart w:id="55" w:name="_Toc89869173"/>
      <w:bookmarkStart w:id="56" w:name="_Toc90624919"/>
      <w:r>
        <w:lastRenderedPageBreak/>
        <w:t>Acknowledgements</w:t>
      </w:r>
      <w:bookmarkEnd w:id="50"/>
      <w:bookmarkEnd w:id="51"/>
      <w:bookmarkEnd w:id="54"/>
      <w:bookmarkEnd w:id="55"/>
      <w:bookmarkEnd w:id="56"/>
    </w:p>
    <w:p w14:paraId="2718C63E" w14:textId="4066335B" w:rsidR="003D4CFB" w:rsidRDefault="003D4CFB" w:rsidP="003D4CFB">
      <w:r w:rsidRPr="000363E2">
        <w:t xml:space="preserve">Healthwatch </w:t>
      </w:r>
      <w:r w:rsidR="00990C0A">
        <w:t xml:space="preserve">Surrey </w:t>
      </w:r>
      <w:r w:rsidRPr="000363E2">
        <w:t>would like to thank the service provider, service users, and staff for their contribution to the Enter and View programme.</w:t>
      </w:r>
      <w:r>
        <w:t xml:space="preserve"> </w:t>
      </w:r>
    </w:p>
    <w:p w14:paraId="7C7A0F5D" w14:textId="77777777" w:rsidR="003D4CFB" w:rsidRDefault="003D4CFB" w:rsidP="003D4CFB">
      <w:pPr>
        <w:pStyle w:val="Heading2"/>
      </w:pPr>
      <w:bookmarkStart w:id="57" w:name="_Toc292049680"/>
      <w:bookmarkStart w:id="58" w:name="_Toc431308187"/>
      <w:bookmarkStart w:id="59" w:name="_Toc872460"/>
      <w:bookmarkStart w:id="60" w:name="_Toc89869174"/>
      <w:bookmarkStart w:id="61" w:name="_Toc90624920"/>
      <w:r>
        <w:t>Disclaimer</w:t>
      </w:r>
      <w:bookmarkEnd w:id="57"/>
      <w:bookmarkEnd w:id="58"/>
      <w:bookmarkEnd w:id="59"/>
      <w:bookmarkEnd w:id="60"/>
      <w:bookmarkEnd w:id="61"/>
    </w:p>
    <w:p w14:paraId="772B8E6B" w14:textId="4DAD9BEE" w:rsidR="002A245E" w:rsidRPr="00B304D7" w:rsidRDefault="003305D3" w:rsidP="00274733">
      <w:pPr>
        <w:pStyle w:val="ListBullet"/>
        <w:numPr>
          <w:ilvl w:val="0"/>
          <w:numId w:val="0"/>
        </w:numPr>
      </w:pPr>
      <w:r>
        <w:t>T</w:t>
      </w:r>
      <w:r w:rsidR="003D4CFB" w:rsidRPr="007F5A0B">
        <w:t>his report relates to findings observed on the specific date set out above. Our report is not a representative portrayal of the experiences of all service users and staff, only an account of what was observ</w:t>
      </w:r>
      <w:r w:rsidR="003D4CFB">
        <w:t>ed and contributed at the time</w:t>
      </w:r>
      <w:r w:rsidR="00990C0A">
        <w:t>.</w:t>
      </w:r>
      <w:r w:rsidR="002A245E" w:rsidRPr="002A245E">
        <w:t xml:space="preserve"> </w:t>
      </w:r>
    </w:p>
    <w:p w14:paraId="0AE75D76" w14:textId="297E84F4" w:rsidR="00CE2896" w:rsidRDefault="00CE2896" w:rsidP="00CE2896">
      <w:pPr>
        <w:pStyle w:val="Heading1"/>
      </w:pPr>
      <w:bookmarkStart w:id="62" w:name="_Toc872461"/>
      <w:bookmarkStart w:id="63" w:name="_Toc89869175"/>
      <w:bookmarkStart w:id="64" w:name="_Toc90624921"/>
      <w:r>
        <w:t>What we found</w:t>
      </w:r>
      <w:bookmarkEnd w:id="62"/>
      <w:bookmarkEnd w:id="63"/>
      <w:bookmarkEnd w:id="64"/>
    </w:p>
    <w:p w14:paraId="40603135" w14:textId="00661548" w:rsidR="001D2724" w:rsidRPr="00C05DD8" w:rsidRDefault="001D2724" w:rsidP="00C05DD8">
      <w:pPr>
        <w:pStyle w:val="Heading3"/>
      </w:pPr>
      <w:bookmarkStart w:id="65" w:name="_Toc871067"/>
      <w:bookmarkStart w:id="66" w:name="_Toc871068"/>
      <w:bookmarkStart w:id="67" w:name="_Toc871069"/>
      <w:bookmarkStart w:id="68" w:name="_Toc871070"/>
      <w:bookmarkStart w:id="69" w:name="_Toc871094"/>
      <w:bookmarkStart w:id="70" w:name="_Toc872462"/>
      <w:bookmarkStart w:id="71" w:name="_Toc89869176"/>
      <w:bookmarkStart w:id="72" w:name="_Toc90624922"/>
      <w:bookmarkStart w:id="73" w:name="_Toc292049687"/>
      <w:bookmarkEnd w:id="65"/>
      <w:bookmarkEnd w:id="66"/>
      <w:bookmarkEnd w:id="67"/>
      <w:bookmarkEnd w:id="68"/>
      <w:bookmarkEnd w:id="69"/>
      <w:r w:rsidRPr="00C05DD8">
        <w:t>Description of service</w:t>
      </w:r>
      <w:bookmarkEnd w:id="70"/>
      <w:bookmarkEnd w:id="71"/>
      <w:bookmarkEnd w:id="72"/>
      <w:r w:rsidRPr="00C05DD8">
        <w:t xml:space="preserve"> </w:t>
      </w:r>
    </w:p>
    <w:p w14:paraId="3F423876" w14:textId="62475884" w:rsidR="00B35E6E" w:rsidRPr="00C13CBB" w:rsidRDefault="00300201" w:rsidP="00B35E6E">
      <w:pPr>
        <w:rPr>
          <w:b/>
          <w:bCs/>
          <w:u w:val="single"/>
        </w:rPr>
      </w:pPr>
      <w:r>
        <w:t>S</w:t>
      </w:r>
      <w:r w:rsidR="00B35E6E" w:rsidRPr="00C13CBB">
        <w:t>hrewsbury Court is a private mental health hospital, including patients with learning disabilities and autism</w:t>
      </w:r>
      <w:r w:rsidR="00B35E6E" w:rsidRPr="00E2163F">
        <w:rPr>
          <w:sz w:val="18"/>
          <w:szCs w:val="18"/>
        </w:rPr>
        <w:t xml:space="preserve">. </w:t>
      </w:r>
    </w:p>
    <w:p w14:paraId="6A7CE773" w14:textId="7B9FF869" w:rsidR="00B35E6E" w:rsidRPr="00C13CBB" w:rsidRDefault="00B35E6E" w:rsidP="00B35E6E">
      <w:pPr>
        <w:pStyle w:val="NormalWeb"/>
        <w:shd w:val="clear" w:color="auto" w:fill="FFFFFF"/>
        <w:spacing w:before="0" w:beforeAutospacing="0" w:after="315" w:afterAutospacing="0"/>
        <w:rPr>
          <w:rFonts w:ascii="Trebuchet MS" w:eastAsiaTheme="minorEastAsia" w:hAnsi="Trebuchet MS" w:cstheme="minorBidi"/>
          <w:color w:val="004F6B"/>
          <w:lang w:val="en-US" w:eastAsia="en-US"/>
        </w:rPr>
      </w:pPr>
      <w:r w:rsidRPr="00C13CBB">
        <w:rPr>
          <w:rFonts w:ascii="Trebuchet MS" w:eastAsiaTheme="minorEastAsia" w:hAnsi="Trebuchet MS" w:cstheme="minorBidi"/>
          <w:color w:val="004F6B"/>
          <w:lang w:val="en-US" w:eastAsia="en-US"/>
        </w:rPr>
        <w:t xml:space="preserve">Most of the patients are from out of Surrey, but there are currently two patients who are </w:t>
      </w:r>
      <w:r w:rsidR="00A2361A">
        <w:rPr>
          <w:rFonts w:ascii="Trebuchet MS" w:eastAsiaTheme="minorEastAsia" w:hAnsi="Trebuchet MS" w:cstheme="minorBidi"/>
          <w:color w:val="004F6B"/>
          <w:lang w:val="en-US" w:eastAsia="en-US"/>
        </w:rPr>
        <w:t xml:space="preserve">NHS </w:t>
      </w:r>
      <w:r w:rsidRPr="00C13CBB">
        <w:rPr>
          <w:rFonts w:ascii="Trebuchet MS" w:eastAsiaTheme="minorEastAsia" w:hAnsi="Trebuchet MS" w:cstheme="minorBidi"/>
          <w:color w:val="004F6B"/>
          <w:lang w:val="en-US" w:eastAsia="en-US"/>
        </w:rPr>
        <w:t>Surrey</w:t>
      </w:r>
      <w:r w:rsidR="00A2361A">
        <w:rPr>
          <w:rFonts w:ascii="Trebuchet MS" w:eastAsiaTheme="minorEastAsia" w:hAnsi="Trebuchet MS" w:cstheme="minorBidi"/>
          <w:color w:val="004F6B"/>
          <w:lang w:val="en-US" w:eastAsia="en-US"/>
        </w:rPr>
        <w:t xml:space="preserve"> and Borders patients</w:t>
      </w:r>
      <w:r w:rsidRPr="00C13CBB">
        <w:rPr>
          <w:rFonts w:ascii="Trebuchet MS" w:eastAsiaTheme="minorEastAsia" w:hAnsi="Trebuchet MS" w:cstheme="minorBidi"/>
          <w:color w:val="004F6B"/>
          <w:lang w:val="en-US" w:eastAsia="en-US"/>
        </w:rPr>
        <w:t>. The average length of stay is 11 months (according to the website). On 11/11/21 CQC published a report which rated the facility as Inadequate.</w:t>
      </w:r>
      <w:r w:rsidR="00FF5D6B" w:rsidRPr="00FF5D6B">
        <w:t xml:space="preserve"> </w:t>
      </w:r>
      <w:r w:rsidR="0068131F" w:rsidRPr="0068131F">
        <w:rPr>
          <w:rFonts w:ascii="Trebuchet MS" w:eastAsiaTheme="minorEastAsia" w:hAnsi="Trebuchet MS" w:cstheme="minorBidi"/>
          <w:color w:val="004F6B"/>
          <w:lang w:val="en-US" w:eastAsia="en-US"/>
        </w:rPr>
        <w:t xml:space="preserve">This rating related to the </w:t>
      </w:r>
      <w:r w:rsidR="00FF5D6B" w:rsidRPr="0068131F">
        <w:rPr>
          <w:rFonts w:ascii="Trebuchet MS" w:eastAsiaTheme="minorEastAsia" w:hAnsi="Trebuchet MS" w:cstheme="minorBidi"/>
          <w:color w:val="004F6B"/>
          <w:lang w:val="en-US" w:eastAsia="en-US"/>
        </w:rPr>
        <w:t xml:space="preserve">Learning Disability and Autism service and not the mental health rehabilitation service which retains its </w:t>
      </w:r>
      <w:proofErr w:type="gramStart"/>
      <w:r w:rsidR="00FF5D6B" w:rsidRPr="0068131F">
        <w:rPr>
          <w:rFonts w:ascii="Trebuchet MS" w:eastAsiaTheme="minorEastAsia" w:hAnsi="Trebuchet MS" w:cstheme="minorBidi"/>
          <w:color w:val="004F6B"/>
          <w:lang w:val="en-US" w:eastAsia="en-US"/>
        </w:rPr>
        <w:t>Good</w:t>
      </w:r>
      <w:proofErr w:type="gramEnd"/>
      <w:r w:rsidR="00FF5D6B" w:rsidRPr="0068131F">
        <w:rPr>
          <w:rFonts w:ascii="Trebuchet MS" w:eastAsiaTheme="minorEastAsia" w:hAnsi="Trebuchet MS" w:cstheme="minorBidi"/>
          <w:color w:val="004F6B"/>
          <w:lang w:val="en-US" w:eastAsia="en-US"/>
        </w:rPr>
        <w:t xml:space="preserve"> rating.</w:t>
      </w:r>
      <w:r w:rsidR="00FF5D6B">
        <w:t xml:space="preserve"> </w:t>
      </w:r>
      <w:r w:rsidRPr="00C13CBB">
        <w:rPr>
          <w:rFonts w:ascii="Trebuchet MS" w:eastAsiaTheme="minorEastAsia" w:hAnsi="Trebuchet MS" w:cstheme="minorBidi"/>
          <w:color w:val="004F6B"/>
          <w:lang w:val="en-US" w:eastAsia="en-US"/>
        </w:rPr>
        <w:t xml:space="preserve"> The hospital had recently changed its model of care, to include inpatients with learning disabilities and autism. As </w:t>
      </w:r>
      <w:r w:rsidR="00283469">
        <w:rPr>
          <w:rFonts w:ascii="Trebuchet MS" w:eastAsiaTheme="minorEastAsia" w:hAnsi="Trebuchet MS" w:cstheme="minorBidi"/>
          <w:color w:val="004F6B"/>
          <w:lang w:val="en-US" w:eastAsia="en-US"/>
        </w:rPr>
        <w:t>a</w:t>
      </w:r>
      <w:r w:rsidRPr="00C13CBB">
        <w:rPr>
          <w:rFonts w:ascii="Trebuchet MS" w:eastAsiaTheme="minorEastAsia" w:hAnsi="Trebuchet MS" w:cstheme="minorBidi"/>
          <w:color w:val="004F6B"/>
          <w:lang w:val="en-US" w:eastAsia="en-US"/>
        </w:rPr>
        <w:t xml:space="preserve"> result of the CQC report, the owner (</w:t>
      </w:r>
      <w:proofErr w:type="spellStart"/>
      <w:r w:rsidRPr="00C13CBB">
        <w:rPr>
          <w:rFonts w:ascii="Trebuchet MS" w:eastAsiaTheme="minorEastAsia" w:hAnsi="Trebuchet MS" w:cstheme="minorBidi"/>
          <w:color w:val="004F6B"/>
          <w:lang w:val="en-US" w:eastAsia="en-US"/>
        </w:rPr>
        <w:t>Whitepost</w:t>
      </w:r>
      <w:proofErr w:type="spellEnd"/>
      <w:r w:rsidRPr="00C13CBB">
        <w:rPr>
          <w:rFonts w:ascii="Trebuchet MS" w:eastAsiaTheme="minorEastAsia" w:hAnsi="Trebuchet MS" w:cstheme="minorBidi"/>
          <w:color w:val="004F6B"/>
          <w:lang w:val="en-US" w:eastAsia="en-US"/>
        </w:rPr>
        <w:t xml:space="preserve"> Health Care Group</w:t>
      </w:r>
      <w:r w:rsidR="00651903" w:rsidRPr="00C13CBB">
        <w:rPr>
          <w:rFonts w:ascii="Trebuchet MS" w:eastAsiaTheme="minorEastAsia" w:hAnsi="Trebuchet MS" w:cstheme="minorBidi"/>
          <w:color w:val="004F6B"/>
          <w:lang w:val="en-US" w:eastAsia="en-US"/>
        </w:rPr>
        <w:t>)</w:t>
      </w:r>
      <w:r w:rsidRPr="00C13CBB">
        <w:rPr>
          <w:rFonts w:ascii="Trebuchet MS" w:eastAsiaTheme="minorEastAsia" w:hAnsi="Trebuchet MS" w:cstheme="minorBidi"/>
          <w:color w:val="004F6B"/>
          <w:lang w:val="en-US" w:eastAsia="en-US"/>
        </w:rPr>
        <w:t>, made the following statement:</w:t>
      </w:r>
    </w:p>
    <w:p w14:paraId="54C805C9" w14:textId="14EA8B20" w:rsidR="00B35E6E" w:rsidRPr="00C13CBB" w:rsidRDefault="00B35E6E" w:rsidP="00C13CBB">
      <w:pPr>
        <w:pStyle w:val="NormalWeb"/>
        <w:shd w:val="clear" w:color="auto" w:fill="FFFFFF"/>
        <w:spacing w:before="0" w:beforeAutospacing="0" w:after="315" w:afterAutospacing="0"/>
        <w:jc w:val="center"/>
        <w:rPr>
          <w:rFonts w:ascii="Lato" w:hAnsi="Lato"/>
          <w:i/>
          <w:iCs/>
          <w:color w:val="3A3A3A"/>
        </w:rPr>
      </w:pPr>
      <w:r w:rsidRPr="00C13CBB">
        <w:rPr>
          <w:rFonts w:ascii="Lato" w:hAnsi="Lato"/>
          <w:i/>
          <w:iCs/>
          <w:color w:val="3A3A3A"/>
        </w:rPr>
        <w:t>We acknowledge the publication on Thursday 11th November 2021 of Shrewsbury Court Independent Hospital’s CQC report relating to our Learning Disability &amp; Autism services inspection on 10th &amp; 11th August 2021.</w:t>
      </w:r>
    </w:p>
    <w:p w14:paraId="1892D626" w14:textId="77777777" w:rsidR="00B35E6E" w:rsidRPr="00C13CBB" w:rsidRDefault="00B35E6E" w:rsidP="00C13CBB">
      <w:pPr>
        <w:pStyle w:val="NormalWeb"/>
        <w:shd w:val="clear" w:color="auto" w:fill="FFFFFF"/>
        <w:spacing w:before="0" w:beforeAutospacing="0" w:after="315" w:afterAutospacing="0"/>
        <w:jc w:val="center"/>
        <w:rPr>
          <w:rFonts w:ascii="Lato" w:hAnsi="Lato"/>
          <w:i/>
          <w:iCs/>
          <w:color w:val="3A3A3A"/>
        </w:rPr>
      </w:pPr>
      <w:r w:rsidRPr="00C13CBB">
        <w:rPr>
          <w:rFonts w:ascii="Lato" w:hAnsi="Lato"/>
          <w:i/>
          <w:iCs/>
          <w:color w:val="3A3A3A"/>
        </w:rPr>
        <w:t>We have been working collaboratively since August with our regulators and stakeholders to improve the safe delivery of care for our patients on the wards that were inspected, however, we have reached the difficult decision to close our hospital on 17th December 2021.</w:t>
      </w:r>
    </w:p>
    <w:p w14:paraId="542E3962" w14:textId="77777777" w:rsidR="00B35E6E" w:rsidRPr="00C13CBB" w:rsidRDefault="00B35E6E" w:rsidP="00C13CBB">
      <w:pPr>
        <w:pStyle w:val="NormalWeb"/>
        <w:shd w:val="clear" w:color="auto" w:fill="FFFFFF"/>
        <w:spacing w:before="0" w:beforeAutospacing="0" w:after="315" w:afterAutospacing="0"/>
        <w:jc w:val="center"/>
        <w:rPr>
          <w:rFonts w:ascii="Lato" w:hAnsi="Lato"/>
          <w:i/>
          <w:iCs/>
          <w:color w:val="3A3A3A"/>
        </w:rPr>
      </w:pPr>
      <w:proofErr w:type="gramStart"/>
      <w:r w:rsidRPr="00C13CBB">
        <w:rPr>
          <w:rFonts w:ascii="Lato" w:hAnsi="Lato"/>
          <w:i/>
          <w:iCs/>
          <w:color w:val="3A3A3A"/>
        </w:rPr>
        <w:t>We‘</w:t>
      </w:r>
      <w:proofErr w:type="gramEnd"/>
      <w:r w:rsidRPr="00C13CBB">
        <w:rPr>
          <w:rFonts w:ascii="Lato" w:hAnsi="Lato"/>
          <w:i/>
          <w:iCs/>
          <w:color w:val="3A3A3A"/>
        </w:rPr>
        <w:t>ve found that a combination of ever-increasing pressures within our sector, operational demands, the age of the building, and challenges with recruitment, means we’re unable to fulfil CQC requirements or expectations.</w:t>
      </w:r>
    </w:p>
    <w:p w14:paraId="26F8FF85" w14:textId="3C1F396B" w:rsidR="00243BA6" w:rsidRPr="00C13CBB" w:rsidRDefault="00B35E6E" w:rsidP="00C13CBB">
      <w:pPr>
        <w:pStyle w:val="ListBullet"/>
        <w:numPr>
          <w:ilvl w:val="0"/>
          <w:numId w:val="0"/>
        </w:numPr>
        <w:ind w:left="360" w:hanging="360"/>
        <w:jc w:val="center"/>
        <w:rPr>
          <w:rFonts w:ascii="Lato" w:hAnsi="Lato"/>
          <w:i/>
          <w:iCs/>
          <w:color w:val="3A3A3A"/>
          <w:szCs w:val="24"/>
        </w:rPr>
      </w:pPr>
      <w:r w:rsidRPr="00C13CBB">
        <w:rPr>
          <w:rFonts w:ascii="Lato" w:hAnsi="Lato"/>
          <w:i/>
          <w:iCs/>
          <w:color w:val="3A3A3A"/>
          <w:szCs w:val="24"/>
        </w:rPr>
        <w:t xml:space="preserve">The welfare of our patients and our staff is our primary </w:t>
      </w:r>
      <w:proofErr w:type="gramStart"/>
      <w:r w:rsidRPr="00C13CBB">
        <w:rPr>
          <w:rFonts w:ascii="Lato" w:hAnsi="Lato"/>
          <w:i/>
          <w:iCs/>
          <w:color w:val="3A3A3A"/>
          <w:szCs w:val="24"/>
        </w:rPr>
        <w:t>concern</w:t>
      </w:r>
      <w:proofErr w:type="gramEnd"/>
      <w:r w:rsidRPr="00C13CBB">
        <w:rPr>
          <w:rFonts w:ascii="Lato" w:hAnsi="Lato"/>
          <w:i/>
          <w:iCs/>
          <w:color w:val="3A3A3A"/>
          <w:szCs w:val="24"/>
        </w:rPr>
        <w:t xml:space="preserve"> and we will continue to work with our stakeholders as part of our managed closure programme in finding placements for our existing patients</w:t>
      </w:r>
      <w:r w:rsidR="004C6BAC">
        <w:rPr>
          <w:rFonts w:ascii="Lato" w:hAnsi="Lato"/>
          <w:i/>
          <w:iCs/>
          <w:color w:val="3A3A3A"/>
          <w:szCs w:val="24"/>
        </w:rPr>
        <w:t>.</w:t>
      </w:r>
    </w:p>
    <w:p w14:paraId="11AE4CF7" w14:textId="77777777" w:rsidR="00B35E6E" w:rsidRPr="00C13CBB" w:rsidRDefault="00B35E6E" w:rsidP="00C13CBB">
      <w:pPr>
        <w:pStyle w:val="ListBullet"/>
        <w:numPr>
          <w:ilvl w:val="0"/>
          <w:numId w:val="0"/>
        </w:numPr>
        <w:ind w:left="360" w:hanging="360"/>
        <w:rPr>
          <w:sz w:val="28"/>
          <w:szCs w:val="24"/>
        </w:rPr>
      </w:pPr>
    </w:p>
    <w:p w14:paraId="3E2533FD" w14:textId="4D52021F" w:rsidR="00243BA6" w:rsidRPr="00C13CBB" w:rsidRDefault="00243BA6" w:rsidP="00243BA6">
      <w:pPr>
        <w:pStyle w:val="ListBullet"/>
      </w:pPr>
      <w:r>
        <w:lastRenderedPageBreak/>
        <w:t>Website:</w:t>
      </w:r>
      <w:r w:rsidR="00004232">
        <w:rPr>
          <w:rFonts w:ascii="Arial" w:hAnsi="Arial" w:cs="Arial"/>
        </w:rPr>
        <w:t xml:space="preserve"> </w:t>
      </w:r>
      <w:hyperlink r:id="rId22" w:history="1">
        <w:r w:rsidR="00004232" w:rsidRPr="00C13CBB">
          <w:t>Shrewsbury Court Independent Hospital | Psychiatric Rehabilitation Services in Redhill (scihosp.co.uk)</w:t>
        </w:r>
      </w:hyperlink>
    </w:p>
    <w:p w14:paraId="34483DCA" w14:textId="4ABE4E1D" w:rsidR="00243BA6" w:rsidRDefault="00243BA6" w:rsidP="00243BA6">
      <w:pPr>
        <w:pStyle w:val="ListBullet"/>
      </w:pPr>
      <w:r>
        <w:t xml:space="preserve">Provided by: </w:t>
      </w:r>
      <w:proofErr w:type="spellStart"/>
      <w:r w:rsidR="00004232">
        <w:t>Whitepost</w:t>
      </w:r>
      <w:proofErr w:type="spellEnd"/>
      <w:r w:rsidR="00004232">
        <w:t xml:space="preserve"> Health Care Group. </w:t>
      </w:r>
    </w:p>
    <w:p w14:paraId="7C92F1F0" w14:textId="6E3A93F6" w:rsidR="00243BA6" w:rsidRPr="006003E3" w:rsidRDefault="00243BA6" w:rsidP="00BE63C4">
      <w:pPr>
        <w:pStyle w:val="ListBullet"/>
      </w:pPr>
      <w:r>
        <w:t>Registered manager</w:t>
      </w:r>
      <w:r w:rsidR="00004232">
        <w:t xml:space="preserve"> and Hospital Director</w:t>
      </w:r>
      <w:r>
        <w:t xml:space="preserve"> </w:t>
      </w:r>
      <w:r w:rsidR="00004232">
        <w:t xml:space="preserve">Johnson </w:t>
      </w:r>
      <w:r w:rsidR="00050596">
        <w:t>Oshodi</w:t>
      </w:r>
    </w:p>
    <w:p w14:paraId="1E92AD37" w14:textId="18120A3D" w:rsidR="00243BA6" w:rsidRDefault="00243BA6" w:rsidP="00243BA6">
      <w:pPr>
        <w:pStyle w:val="ListBullet"/>
      </w:pPr>
      <w:r>
        <w:t xml:space="preserve">Capacity: </w:t>
      </w:r>
      <w:r w:rsidR="00B35E6E">
        <w:t xml:space="preserve">number of patients. We were told on </w:t>
      </w:r>
      <w:r w:rsidR="009064D0">
        <w:t>2</w:t>
      </w:r>
      <w:r w:rsidR="009064D0" w:rsidRPr="00C13CBB">
        <w:rPr>
          <w:vertAlign w:val="superscript"/>
        </w:rPr>
        <w:t>nd</w:t>
      </w:r>
      <w:r w:rsidR="009064D0">
        <w:t xml:space="preserve"> December</w:t>
      </w:r>
      <w:r w:rsidR="00B35E6E">
        <w:t xml:space="preserve"> that there were </w:t>
      </w:r>
      <w:r w:rsidR="009064D0">
        <w:t>27 patients (down from 34)</w:t>
      </w:r>
      <w:r w:rsidR="00585D15">
        <w:t xml:space="preserve">, but this number was changing </w:t>
      </w:r>
      <w:proofErr w:type="gramStart"/>
      <w:r w:rsidR="00585D15">
        <w:t>on a daily basis</w:t>
      </w:r>
      <w:proofErr w:type="gramEnd"/>
      <w:r w:rsidR="00585D15">
        <w:t xml:space="preserve"> as patients were moved on. </w:t>
      </w:r>
      <w:r w:rsidR="00B35E6E">
        <w:t xml:space="preserve"> </w:t>
      </w:r>
    </w:p>
    <w:p w14:paraId="6E4CFCAE" w14:textId="7BF27E8B" w:rsidR="004C6BAC" w:rsidRDefault="00B35E6E" w:rsidP="00C05DD8">
      <w:pPr>
        <w:pStyle w:val="ListBullet"/>
        <w:rPr>
          <w:rFonts w:ascii="Stag Sans Book" w:hAnsi="Stag Sans Book"/>
        </w:rPr>
      </w:pPr>
      <w:r>
        <w:t>All patients were deemed to have mental capacity to be</w:t>
      </w:r>
      <w:r w:rsidR="00243BA6">
        <w:t xml:space="preserve"> able to speak to on the day</w:t>
      </w:r>
      <w:r w:rsidR="00004232">
        <w:t>.</w:t>
      </w:r>
      <w:r w:rsidR="00BE63C4">
        <w:t xml:space="preserve"> </w:t>
      </w:r>
      <w:r w:rsidR="00651903">
        <w:t xml:space="preserve"> </w:t>
      </w:r>
    </w:p>
    <w:p w14:paraId="4395A202" w14:textId="77777777" w:rsidR="00475230" w:rsidRDefault="00475230" w:rsidP="00C13CBB">
      <w:pPr>
        <w:pStyle w:val="ListBullet"/>
        <w:numPr>
          <w:ilvl w:val="0"/>
          <w:numId w:val="0"/>
        </w:numPr>
        <w:ind w:left="360"/>
      </w:pPr>
      <w:bookmarkStart w:id="74" w:name="_Toc872463"/>
    </w:p>
    <w:p w14:paraId="4E275824" w14:textId="7E8AF0C9" w:rsidR="00A66AB9" w:rsidRPr="00A4758A" w:rsidRDefault="00050596">
      <w:pPr>
        <w:pStyle w:val="Heading3"/>
      </w:pPr>
      <w:bookmarkStart w:id="75" w:name="_Toc89869179"/>
      <w:bookmarkStart w:id="76" w:name="_Toc90624923"/>
      <w:bookmarkStart w:id="77" w:name="_Toc89869177"/>
      <w:r>
        <w:t>Safety</w:t>
      </w:r>
      <w:bookmarkEnd w:id="75"/>
      <w:bookmarkEnd w:id="76"/>
    </w:p>
    <w:p w14:paraId="1AB391A0" w14:textId="46E96B97" w:rsidR="00050596" w:rsidRDefault="00050596" w:rsidP="00050596">
      <w:r>
        <w:t xml:space="preserve">We were concerned that while we were in Shrewsbury </w:t>
      </w:r>
      <w:proofErr w:type="spellStart"/>
      <w:r>
        <w:t>Annexe</w:t>
      </w:r>
      <w:proofErr w:type="spellEnd"/>
      <w:r>
        <w:t xml:space="preserve">, a female member of staff tried repeatedly to </w:t>
      </w:r>
      <w:r w:rsidR="001D1475">
        <w:t xml:space="preserve">swipe her card to open the door, which didn’t work. As we left, we asked her what happened, and what would happen if there was a problem and she needed help. </w:t>
      </w:r>
      <w:r w:rsidR="00A07F6A">
        <w:t xml:space="preserve">She said her card had been given to us so that we could move around the hospital. </w:t>
      </w:r>
      <w:r w:rsidR="001D1475">
        <w:t xml:space="preserve">She said she would go into the office and ring from there. We raised this with </w:t>
      </w:r>
      <w:r w:rsidR="00A07F6A">
        <w:t>t</w:t>
      </w:r>
      <w:r w:rsidR="001D1475">
        <w:t xml:space="preserve">he hospital director, who disputed that her </w:t>
      </w:r>
      <w:r w:rsidR="00A07F6A">
        <w:t xml:space="preserve">card had been given to us, and that the </w:t>
      </w:r>
      <w:r w:rsidR="001D1475">
        <w:t xml:space="preserve">card </w:t>
      </w:r>
      <w:r w:rsidR="00A07F6A">
        <w:t xml:space="preserve">that she had at the time of our visit </w:t>
      </w:r>
      <w:r w:rsidR="001D1475">
        <w:t xml:space="preserve">didn’t work. </w:t>
      </w:r>
    </w:p>
    <w:p w14:paraId="03D16038" w14:textId="6687B8E2" w:rsidR="00A07F6A" w:rsidRDefault="00A07F6A" w:rsidP="00050596">
      <w:pPr>
        <w:rPr>
          <w:i/>
          <w:iCs/>
        </w:rPr>
      </w:pPr>
      <w:r>
        <w:t xml:space="preserve">We were also concerned about the experience which a female patient on Maple Ward shared with us, she said that </w:t>
      </w:r>
      <w:r w:rsidR="006F30D6" w:rsidRPr="00C13CBB">
        <w:rPr>
          <w:i/>
          <w:iCs/>
        </w:rPr>
        <w:t>“</w:t>
      </w:r>
      <w:r w:rsidRPr="00C13CBB">
        <w:rPr>
          <w:i/>
          <w:iCs/>
        </w:rPr>
        <w:t xml:space="preserve">a nurse </w:t>
      </w:r>
      <w:r w:rsidR="006F30D6" w:rsidRPr="00C13CBB">
        <w:rPr>
          <w:i/>
          <w:iCs/>
        </w:rPr>
        <w:t>strangled me,</w:t>
      </w:r>
      <w:r w:rsidRPr="00C13CBB">
        <w:rPr>
          <w:i/>
          <w:iCs/>
        </w:rPr>
        <w:t xml:space="preserve"> </w:t>
      </w:r>
      <w:r w:rsidR="006F30D6">
        <w:rPr>
          <w:i/>
          <w:iCs/>
        </w:rPr>
        <w:t>….</w:t>
      </w:r>
      <w:r w:rsidRPr="00C13CBB">
        <w:rPr>
          <w:i/>
          <w:iCs/>
        </w:rPr>
        <w:t xml:space="preserve"> staff had thrown cold water over </w:t>
      </w:r>
      <w:r w:rsidR="006F30D6" w:rsidRPr="00C13CBB">
        <w:rPr>
          <w:i/>
          <w:iCs/>
        </w:rPr>
        <w:t>me</w:t>
      </w:r>
      <w:r w:rsidRPr="00C13CBB">
        <w:rPr>
          <w:i/>
          <w:iCs/>
        </w:rPr>
        <w:t>, they hit me with a belt and keys. They broke another patient’s arms in two places</w:t>
      </w:r>
      <w:r w:rsidR="00201482">
        <w:rPr>
          <w:i/>
          <w:iCs/>
        </w:rPr>
        <w:t xml:space="preserve">. </w:t>
      </w:r>
      <w:proofErr w:type="gramStart"/>
      <w:r w:rsidR="00201482">
        <w:rPr>
          <w:i/>
          <w:iCs/>
        </w:rPr>
        <w:t>…..</w:t>
      </w:r>
      <w:proofErr w:type="gramEnd"/>
      <w:r w:rsidR="00201482">
        <w:rPr>
          <w:i/>
          <w:iCs/>
        </w:rPr>
        <w:t xml:space="preserve">That nurse has left now”. </w:t>
      </w:r>
    </w:p>
    <w:p w14:paraId="56AE7C44" w14:textId="22DFEA16" w:rsidR="006F30D6" w:rsidRPr="00A4758A" w:rsidRDefault="006F30D6" w:rsidP="00C13CBB">
      <w:pPr>
        <w:spacing w:after="0" w:line="240" w:lineRule="auto"/>
      </w:pPr>
      <w:r w:rsidRPr="00C13CBB">
        <w:t xml:space="preserve">We raised </w:t>
      </w:r>
      <w:proofErr w:type="gramStart"/>
      <w:r w:rsidRPr="00C13CBB">
        <w:t>both of these</w:t>
      </w:r>
      <w:proofErr w:type="gramEnd"/>
      <w:r w:rsidRPr="00C13CBB">
        <w:t xml:space="preserve"> as concerns with the </w:t>
      </w:r>
      <w:r w:rsidRPr="00A4758A">
        <w:t xml:space="preserve">Joint Strategic Commissioning Convener- Learning Disability and </w:t>
      </w:r>
      <w:r w:rsidRPr="00585D15">
        <w:t>Autism</w:t>
      </w:r>
      <w:r w:rsidRPr="00C13CBB">
        <w:t>.</w:t>
      </w:r>
    </w:p>
    <w:p w14:paraId="6E00F627" w14:textId="23AD0D4F" w:rsidR="00A07F6A" w:rsidRDefault="00A66AB9" w:rsidP="00050596">
      <w:r w:rsidRPr="00C13CBB">
        <w:t xml:space="preserve">We were given safety alarms when we arrived at the </w:t>
      </w:r>
      <w:r w:rsidR="00585D15">
        <w:t>m</w:t>
      </w:r>
      <w:r w:rsidRPr="00C13CBB">
        <w:t xml:space="preserve">ale ward and were warned that the patients could be dangerous. We were also warned on Mulberry ward </w:t>
      </w:r>
      <w:r w:rsidR="00245C3F">
        <w:t xml:space="preserve">(female Learning Disability &amp; Autism ward) </w:t>
      </w:r>
      <w:r w:rsidRPr="00C13CBB">
        <w:t>that one of the pati</w:t>
      </w:r>
      <w:r>
        <w:t>e</w:t>
      </w:r>
      <w:r w:rsidRPr="00C13CBB">
        <w:t xml:space="preserve">nts could become </w:t>
      </w:r>
      <w:r w:rsidR="00A2361A">
        <w:t>unpredictable</w:t>
      </w:r>
      <w:r w:rsidRPr="00C13CBB">
        <w:t xml:space="preserve">. </w:t>
      </w:r>
    </w:p>
    <w:p w14:paraId="6D548596" w14:textId="33F50465" w:rsidR="009F10F8" w:rsidRDefault="009F10F8" w:rsidP="00050596">
      <w:r>
        <w:t xml:space="preserve">We were concerned that in the quiet room on Maple ward, the door </w:t>
      </w:r>
      <w:r w:rsidRPr="00C13CBB">
        <w:t>was propped open by a café style chair (not a heavy chair). Our staff were concerned that if the chair was moved people could be locked in</w:t>
      </w:r>
      <w:r>
        <w:t>, as</w:t>
      </w:r>
      <w:r w:rsidRPr="00C13CBB">
        <w:t xml:space="preserve"> </w:t>
      </w:r>
      <w:r>
        <w:t>t</w:t>
      </w:r>
      <w:r w:rsidRPr="00C13CBB">
        <w:t>his room has a yale lock</w:t>
      </w:r>
      <w:r>
        <w:t>.</w:t>
      </w:r>
    </w:p>
    <w:p w14:paraId="72CD5F10" w14:textId="29FDC3FD" w:rsidR="002C4CE1" w:rsidRDefault="002C4CE1" w:rsidP="00050596">
      <w:r>
        <w:t>We were given no safety guidance by the provider</w:t>
      </w:r>
      <w:r w:rsidR="00B14A74">
        <w:t>;</w:t>
      </w:r>
      <w:r>
        <w:t xml:space="preserve"> in hindsight we believe they should have given us more warning when we first arrived about which patients could have been potentially dangerous. </w:t>
      </w:r>
    </w:p>
    <w:p w14:paraId="2801D7CB" w14:textId="53106FA7" w:rsidR="00B8150E" w:rsidRDefault="00B8150E" w:rsidP="00050596"/>
    <w:p w14:paraId="3898409F" w14:textId="2D915560" w:rsidR="00B8150E" w:rsidRDefault="00B8150E" w:rsidP="00C13CBB">
      <w:pPr>
        <w:pStyle w:val="Heading3"/>
      </w:pPr>
      <w:bookmarkStart w:id="78" w:name="_Toc90624924"/>
      <w:r>
        <w:lastRenderedPageBreak/>
        <w:t>Covid measures</w:t>
      </w:r>
      <w:bookmarkEnd w:id="78"/>
    </w:p>
    <w:p w14:paraId="3B850B5B" w14:textId="10CB9D41" w:rsidR="00B8150E" w:rsidRPr="00A4758A" w:rsidRDefault="00B8150E" w:rsidP="00C13CBB">
      <w:r>
        <w:t xml:space="preserve">We were asked to show </w:t>
      </w:r>
      <w:r w:rsidR="002C4CE1">
        <w:t xml:space="preserve">evidence of a negative LFT, and our temperatures were taken on arrival. We were not asked to </w:t>
      </w:r>
      <w:proofErr w:type="spellStart"/>
      <w:r w:rsidR="002C4CE1">
        <w:t>sanitise</w:t>
      </w:r>
      <w:proofErr w:type="spellEnd"/>
      <w:r w:rsidR="002C4CE1">
        <w:t xml:space="preserve"> our hands on arrival or to change our face coverings. </w:t>
      </w:r>
    </w:p>
    <w:p w14:paraId="634DA0E8" w14:textId="77777777" w:rsidR="00B8150E" w:rsidRDefault="00B8150E" w:rsidP="00B8150E">
      <w:pPr>
        <w:pStyle w:val="Heading3"/>
      </w:pPr>
      <w:bookmarkStart w:id="79" w:name="_Toc89869178"/>
      <w:bookmarkStart w:id="80" w:name="_Toc90624925"/>
      <w:r w:rsidRPr="00220879">
        <w:t>Environment</w:t>
      </w:r>
      <w:bookmarkEnd w:id="79"/>
      <w:bookmarkEnd w:id="80"/>
    </w:p>
    <w:p w14:paraId="3422D307" w14:textId="77777777" w:rsidR="00B8150E" w:rsidRDefault="00B8150E" w:rsidP="00B8150E">
      <w:r>
        <w:t xml:space="preserve">One of our </w:t>
      </w:r>
      <w:proofErr w:type="spellStart"/>
      <w:r>
        <w:t>Authorised</w:t>
      </w:r>
      <w:proofErr w:type="spellEnd"/>
      <w:r>
        <w:t xml:space="preserve"> representatives observed that it ‘felt like a prison’. It felt like a rabbit warren with very narrow corridors.  </w:t>
      </w:r>
    </w:p>
    <w:p w14:paraId="0E571DB6" w14:textId="097C2D8C" w:rsidR="00B8150E" w:rsidRDefault="00B8150E" w:rsidP="00B8150E">
      <w:r>
        <w:t xml:space="preserve">There was a great variation in the size of the communal areas across the different wards. In some areas </w:t>
      </w:r>
      <w:proofErr w:type="gramStart"/>
      <w:r>
        <w:t>e.g.</w:t>
      </w:r>
      <w:proofErr w:type="gramEnd"/>
      <w:r>
        <w:t xml:space="preserve"> Shrewsbury </w:t>
      </w:r>
      <w:proofErr w:type="spellStart"/>
      <w:r>
        <w:t>Annexe</w:t>
      </w:r>
      <w:proofErr w:type="spellEnd"/>
      <w:r>
        <w:t xml:space="preserve">, there was very little space, and one patient said </w:t>
      </w:r>
      <w:r w:rsidRPr="00FF4F4C">
        <w:rPr>
          <w:i/>
          <w:iCs/>
        </w:rPr>
        <w:t>“there’s no room to breathe</w:t>
      </w:r>
      <w:r>
        <w:t xml:space="preserve">”. </w:t>
      </w:r>
    </w:p>
    <w:p w14:paraId="3F1B92C7" w14:textId="72678C3E" w:rsidR="00B8150E" w:rsidRDefault="00B8150E" w:rsidP="00B8150E">
      <w:r>
        <w:t>The corridors appeared to be clean, we saw a cleaner at work. However, we observed that the ‘back’ stairs which were carpeted</w:t>
      </w:r>
      <w:r w:rsidR="00D063FB">
        <w:t>,</w:t>
      </w:r>
      <w:r>
        <w:t xml:space="preserve"> were filthy, with clumps of fluff on them. One of the bedrooms on Mulberry ward which we went into was also dirty, with scribbles on the walls. </w:t>
      </w:r>
    </w:p>
    <w:p w14:paraId="30909808" w14:textId="7BEC139F" w:rsidR="002C4CE1" w:rsidRDefault="00B8150E" w:rsidP="00B8150E">
      <w:r>
        <w:t xml:space="preserve">We observed a drain smell in the communal area in Maple Ward. We observed a strong smell of bleach on Aspen Ward. </w:t>
      </w:r>
      <w:r w:rsidR="00B14A74">
        <w:t>The entire building was not well ventilated and felt stale.</w:t>
      </w:r>
    </w:p>
    <w:p w14:paraId="0195E930" w14:textId="77777777" w:rsidR="00B14A74" w:rsidRPr="00C13CBB" w:rsidRDefault="00B14A74" w:rsidP="00B14A74">
      <w:r w:rsidRPr="00C13CBB">
        <w:t xml:space="preserve">Only five patients were up and about in communal areas/ corridors. Others were brought to speak to us from their rooms. </w:t>
      </w:r>
    </w:p>
    <w:p w14:paraId="6F1F759B" w14:textId="1164B9B1" w:rsidR="00B14A74" w:rsidRPr="00C13CBB" w:rsidRDefault="00B14A74" w:rsidP="00B14A74">
      <w:r w:rsidRPr="00C13CBB">
        <w:t xml:space="preserve">Overall, we didn’t feel like this was a place for people with </w:t>
      </w:r>
      <w:r>
        <w:t xml:space="preserve">a </w:t>
      </w:r>
      <w:r w:rsidRPr="00C13CBB">
        <w:t>L</w:t>
      </w:r>
      <w:r>
        <w:t xml:space="preserve">earning </w:t>
      </w:r>
      <w:r w:rsidRPr="00C13CBB">
        <w:t>D</w:t>
      </w:r>
      <w:r>
        <w:t>isability</w:t>
      </w:r>
      <w:r w:rsidRPr="00C13CBB">
        <w:t>, it didn’t feel like an environment designed for the</w:t>
      </w:r>
      <w:r>
        <w:t>ir</w:t>
      </w:r>
      <w:r w:rsidRPr="00C13CBB">
        <w:t xml:space="preserve"> needs, there was no constructive activity. </w:t>
      </w:r>
    </w:p>
    <w:p w14:paraId="32596AEA" w14:textId="2B675BC4" w:rsidR="00B14A74" w:rsidRDefault="00B14A74" w:rsidP="00B8150E"/>
    <w:p w14:paraId="37382FFE" w14:textId="77777777" w:rsidR="00B14A74" w:rsidRDefault="00B14A74" w:rsidP="00B8150E"/>
    <w:p w14:paraId="008840CC" w14:textId="46C84061" w:rsidR="002C4CE1" w:rsidRDefault="002C4CE1" w:rsidP="00C13CBB">
      <w:pPr>
        <w:pStyle w:val="Heading3"/>
      </w:pPr>
      <w:bookmarkStart w:id="81" w:name="_Toc90624926"/>
      <w:r>
        <w:t>Facilities</w:t>
      </w:r>
      <w:bookmarkEnd w:id="81"/>
    </w:p>
    <w:p w14:paraId="230B014E" w14:textId="38DD8EA4" w:rsidR="004C6BAC" w:rsidRDefault="002C4CE1" w:rsidP="004C6BAC">
      <w:r>
        <w:t>The facilities in the OT area on Oakleaf were impressive; we saw arts and craft rooms, skills kitchens, a gym, and a tuck shop. However, none of these facilities were being used, and we were told that the tuck shop had been closed.</w:t>
      </w:r>
      <w:r w:rsidR="004C6BAC">
        <w:t xml:space="preserve"> When we asked a staff member whether the gym was used, she said “very rarely”. We also heard that the OT wasn’t in on the day of our visit; (however the service should not be dependent on the availability of one person). We noticed in Shrewsbury </w:t>
      </w:r>
      <w:proofErr w:type="spellStart"/>
      <w:r w:rsidR="004C6BAC">
        <w:t>Annexe</w:t>
      </w:r>
      <w:proofErr w:type="spellEnd"/>
      <w:r w:rsidR="004C6BAC">
        <w:t xml:space="preserve"> that two patients had OT activities written up on their activity planner, but this had not taken place on that day. We also saw the laundry room, we were told that there is one washing machine for five wards, and that patients are expected to do their laundry once per week. </w:t>
      </w:r>
    </w:p>
    <w:p w14:paraId="6EB01FE9" w14:textId="783DDDA8" w:rsidR="002C4CE1" w:rsidRDefault="002C4CE1" w:rsidP="00B8150E"/>
    <w:p w14:paraId="5E3A9D22" w14:textId="77777777" w:rsidR="002C4CE1" w:rsidRDefault="002C4CE1" w:rsidP="00B8150E"/>
    <w:p w14:paraId="264F08AB" w14:textId="13CBFAFF" w:rsidR="002C4CE1" w:rsidRPr="00FF4F4C" w:rsidRDefault="002C4CE1" w:rsidP="00C13CBB">
      <w:pPr>
        <w:pStyle w:val="Heading1"/>
      </w:pPr>
      <w:bookmarkStart w:id="82" w:name="_Toc90624927"/>
      <w:r>
        <w:lastRenderedPageBreak/>
        <w:t>What we heard</w:t>
      </w:r>
      <w:bookmarkEnd w:id="82"/>
      <w:r>
        <w:t xml:space="preserve"> </w:t>
      </w:r>
    </w:p>
    <w:p w14:paraId="5837C1BE" w14:textId="22238A1E" w:rsidR="00475230" w:rsidRDefault="00475230" w:rsidP="00475230">
      <w:pPr>
        <w:pStyle w:val="Heading3"/>
      </w:pPr>
      <w:bookmarkStart w:id="83" w:name="_Toc90624928"/>
      <w:r>
        <w:t>Leaving plans</w:t>
      </w:r>
      <w:bookmarkEnd w:id="77"/>
      <w:bookmarkEnd w:id="83"/>
      <w:r>
        <w:t xml:space="preserve"> </w:t>
      </w:r>
    </w:p>
    <w:p w14:paraId="2EA47D67" w14:textId="7C685BC0" w:rsidR="00A2361A" w:rsidRDefault="006F30D6" w:rsidP="00A2361A">
      <w:r w:rsidRPr="00A2361A">
        <w:t>W</w:t>
      </w:r>
      <w:r w:rsidR="00050596" w:rsidRPr="00A2361A">
        <w:t>e heard</w:t>
      </w:r>
      <w:r w:rsidR="003D2868" w:rsidRPr="00A2361A">
        <w:t xml:space="preserve"> different</w:t>
      </w:r>
      <w:r w:rsidRPr="00A2361A">
        <w:t xml:space="preserve"> knowledge </w:t>
      </w:r>
      <w:r w:rsidR="003D2868" w:rsidRPr="00A2361A">
        <w:t>levels</w:t>
      </w:r>
      <w:r w:rsidR="003D2868">
        <w:t xml:space="preserve"> </w:t>
      </w:r>
      <w:r w:rsidR="004B66B3" w:rsidRPr="00A2361A">
        <w:t>amongst patients</w:t>
      </w:r>
      <w:r w:rsidR="004B66B3">
        <w:t xml:space="preserve"> </w:t>
      </w:r>
      <w:r>
        <w:t>of leaving plans</w:t>
      </w:r>
      <w:r w:rsidR="001E33FD">
        <w:t xml:space="preserve">, and we acknowledge that information was changing </w:t>
      </w:r>
      <w:proofErr w:type="gramStart"/>
      <w:r w:rsidR="001E33FD">
        <w:t>on a daily basis</w:t>
      </w:r>
      <w:proofErr w:type="gramEnd"/>
      <w:r w:rsidR="001E33FD">
        <w:t>.</w:t>
      </w:r>
      <w:r w:rsidR="00050596">
        <w:t xml:space="preserve"> Some patients were very clear about the next steps, and others were quite anxious and did not know what was going to happen</w:t>
      </w:r>
      <w:r w:rsidR="00876553">
        <w:t xml:space="preserve">. </w:t>
      </w:r>
      <w:r w:rsidR="00A2361A">
        <w:t xml:space="preserve">One patient with a learning disability who we spoke to showed us his Easy Read document which detailed where he was going next and when. He had a very clear understanding of what was happening next. </w:t>
      </w:r>
    </w:p>
    <w:p w14:paraId="2772AE93" w14:textId="776BB494" w:rsidR="000A21B1" w:rsidRDefault="000A21B1" w:rsidP="00050596"/>
    <w:p w14:paraId="50C8D46D" w14:textId="7B633199" w:rsidR="007F1EBF" w:rsidRDefault="00B8150E" w:rsidP="00050596">
      <w:pPr>
        <w:rPr>
          <w:sz w:val="36"/>
          <w:szCs w:val="36"/>
        </w:rPr>
      </w:pPr>
      <w:r>
        <w:t>One patient on Mulberry ward said “</w:t>
      </w:r>
      <w:r w:rsidRPr="00C13CBB">
        <w:rPr>
          <w:i/>
          <w:iCs/>
        </w:rPr>
        <w:t xml:space="preserve">I am going </w:t>
      </w:r>
      <w:proofErr w:type="gramStart"/>
      <w:r w:rsidRPr="00C13CBB">
        <w:rPr>
          <w:i/>
          <w:iCs/>
        </w:rPr>
        <w:t>tomorrow</w:t>
      </w:r>
      <w:r>
        <w:rPr>
          <w:i/>
          <w:iCs/>
        </w:rPr>
        <w:t>,</w:t>
      </w:r>
      <w:proofErr w:type="gramEnd"/>
      <w:r w:rsidRPr="00C13CBB">
        <w:rPr>
          <w:i/>
          <w:iCs/>
        </w:rPr>
        <w:t xml:space="preserve"> I am anxious about the move. I have not been informed of new keyworker</w:t>
      </w:r>
      <w:r>
        <w:rPr>
          <w:i/>
          <w:iCs/>
        </w:rPr>
        <w:t>.”</w:t>
      </w:r>
      <w:r w:rsidRPr="00C13CBB">
        <w:rPr>
          <w:sz w:val="36"/>
          <w:szCs w:val="36"/>
        </w:rPr>
        <w:t xml:space="preserve"> </w:t>
      </w:r>
    </w:p>
    <w:p w14:paraId="2D810027" w14:textId="25C3919E" w:rsidR="007F1EBF" w:rsidRPr="00C13CBB" w:rsidRDefault="007F1EBF" w:rsidP="007F1EBF">
      <w:pPr>
        <w:rPr>
          <w:i/>
          <w:iCs/>
        </w:rPr>
      </w:pPr>
      <w:r w:rsidRPr="00C13CBB">
        <w:t xml:space="preserve">Another </w:t>
      </w:r>
      <w:proofErr w:type="gramStart"/>
      <w:r w:rsidRPr="00C13CBB">
        <w:t>said</w:t>
      </w:r>
      <w:proofErr w:type="gramEnd"/>
      <w:r w:rsidRPr="00C13CBB">
        <w:rPr>
          <w:i/>
          <w:iCs/>
        </w:rPr>
        <w:t xml:space="preserve"> “I have had no information about my new placement – I’ve not even seen a picture, and I am anxious about the move”. </w:t>
      </w:r>
    </w:p>
    <w:p w14:paraId="2942D195" w14:textId="77777777" w:rsidR="007F1EBF" w:rsidRDefault="007F1EBF" w:rsidP="00050596">
      <w:pPr>
        <w:rPr>
          <w:sz w:val="36"/>
          <w:szCs w:val="36"/>
        </w:rPr>
      </w:pPr>
    </w:p>
    <w:p w14:paraId="45DC0FA6" w14:textId="77777777" w:rsidR="007F1EBF" w:rsidRDefault="0042734D" w:rsidP="00050596">
      <w:pPr>
        <w:rPr>
          <w:sz w:val="18"/>
          <w:szCs w:val="18"/>
        </w:rPr>
      </w:pPr>
      <w:r>
        <w:t xml:space="preserve">One person knew where they were going, but hadn’t met anyone from the new place, which made them feel anxious. </w:t>
      </w:r>
      <w:r w:rsidR="003D2868">
        <w:t>Another patient</w:t>
      </w:r>
      <w:r w:rsidR="004670C7">
        <w:t xml:space="preserve">, who had a plan in place said </w:t>
      </w:r>
      <w:r w:rsidR="004670C7" w:rsidRPr="00C13CBB">
        <w:rPr>
          <w:i/>
          <w:iCs/>
          <w:sz w:val="28"/>
          <w:szCs w:val="28"/>
        </w:rPr>
        <w:t>“</w:t>
      </w:r>
      <w:r w:rsidR="004670C7" w:rsidRPr="00C13CBB">
        <w:rPr>
          <w:i/>
          <w:iCs/>
        </w:rPr>
        <w:t>It’s a struggle getting to know people. I’m a bit worried about getting to know new people and settling in”</w:t>
      </w:r>
      <w:r w:rsidR="004670C7">
        <w:rPr>
          <w:sz w:val="18"/>
          <w:szCs w:val="18"/>
        </w:rPr>
        <w:t xml:space="preserve">. </w:t>
      </w:r>
    </w:p>
    <w:p w14:paraId="22B04D2C" w14:textId="4A94D8D9" w:rsidR="001E33FD" w:rsidRPr="00A4758A" w:rsidRDefault="001E33FD" w:rsidP="00C13CBB"/>
    <w:p w14:paraId="12AE000C" w14:textId="79455B19" w:rsidR="00475230" w:rsidRDefault="00A07F6A" w:rsidP="00A07F6A">
      <w:pPr>
        <w:pStyle w:val="Heading3"/>
      </w:pPr>
      <w:bookmarkStart w:id="84" w:name="_Toc90624929"/>
      <w:r>
        <w:t>Personal hygiene</w:t>
      </w:r>
      <w:bookmarkEnd w:id="84"/>
      <w:r>
        <w:t xml:space="preserve"> </w:t>
      </w:r>
    </w:p>
    <w:p w14:paraId="74C4CDE8" w14:textId="4B4FDFA9" w:rsidR="00B80FB8" w:rsidRDefault="00B80FB8" w:rsidP="00B80FB8">
      <w:r>
        <w:t>We asked patients about access to bathrooms</w:t>
      </w:r>
      <w:r w:rsidR="000A21B1">
        <w:t>. M</w:t>
      </w:r>
      <w:r>
        <w:t>ost people felt satisfied with this, although some said the</w:t>
      </w:r>
      <w:r w:rsidR="000A21B1">
        <w:t>y</w:t>
      </w:r>
      <w:r>
        <w:t xml:space="preserve"> were looking forward to not having to share facilities in their next accommodation. </w:t>
      </w:r>
    </w:p>
    <w:p w14:paraId="5D5CAED1" w14:textId="67C03581" w:rsidR="00B80FB8" w:rsidRPr="00A4758A" w:rsidRDefault="00B80FB8" w:rsidP="00C13CBB">
      <w:r>
        <w:t xml:space="preserve">One </w:t>
      </w:r>
      <w:r w:rsidR="009064D0">
        <w:t>female patient</w:t>
      </w:r>
      <w:r>
        <w:t xml:space="preserve"> had immediate hygiene concerns: </w:t>
      </w:r>
    </w:p>
    <w:p w14:paraId="56E48B93" w14:textId="7CA63BA7" w:rsidR="00A07F6A" w:rsidRPr="00C13CBB" w:rsidRDefault="00B80FB8" w:rsidP="00A07F6A">
      <w:pPr>
        <w:rPr>
          <w:i/>
          <w:iCs/>
        </w:rPr>
      </w:pPr>
      <w:r w:rsidRPr="00C13CBB">
        <w:rPr>
          <w:i/>
          <w:iCs/>
        </w:rPr>
        <w:t>“</w:t>
      </w:r>
      <w:r w:rsidR="00A07F6A" w:rsidRPr="00C13CBB">
        <w:rPr>
          <w:i/>
          <w:iCs/>
        </w:rPr>
        <w:t xml:space="preserve">I need toothpaste to clean my teeth and </w:t>
      </w:r>
      <w:proofErr w:type="spellStart"/>
      <w:r w:rsidR="00A07F6A" w:rsidRPr="00C13CBB">
        <w:rPr>
          <w:i/>
          <w:iCs/>
        </w:rPr>
        <w:t>moisturiser</w:t>
      </w:r>
      <w:proofErr w:type="spellEnd"/>
      <w:r w:rsidR="00A07F6A" w:rsidRPr="00C13CBB">
        <w:rPr>
          <w:i/>
          <w:iCs/>
        </w:rPr>
        <w:t xml:space="preserve"> for my face, I haven’t cleaned my teeth in ages. </w:t>
      </w:r>
    </w:p>
    <w:p w14:paraId="18CB5C59" w14:textId="15576ADB" w:rsidR="00A07F6A" w:rsidRPr="00C13CBB" w:rsidRDefault="00A07F6A" w:rsidP="00A07F6A">
      <w:pPr>
        <w:rPr>
          <w:i/>
          <w:iCs/>
        </w:rPr>
      </w:pPr>
      <w:r w:rsidRPr="00C13CBB">
        <w:rPr>
          <w:i/>
          <w:iCs/>
        </w:rPr>
        <w:t>I have a shower, but I need to press the button down 20 times before getting hot water. No one helps to maintain personal hygiene -someone used to help but she doesn’t anymore</w:t>
      </w:r>
      <w:r w:rsidR="00B80FB8" w:rsidRPr="00C13CBB">
        <w:rPr>
          <w:i/>
          <w:iCs/>
        </w:rPr>
        <w:t>”</w:t>
      </w:r>
      <w:r w:rsidRPr="00C13CBB">
        <w:rPr>
          <w:i/>
          <w:iCs/>
        </w:rPr>
        <w:t xml:space="preserve">. </w:t>
      </w:r>
    </w:p>
    <w:p w14:paraId="1562251C" w14:textId="77777777" w:rsidR="00A07F6A" w:rsidRPr="00A4758A" w:rsidRDefault="00A07F6A" w:rsidP="00C13CBB"/>
    <w:p w14:paraId="32424061" w14:textId="31B455AD" w:rsidR="00475230" w:rsidRDefault="00475230" w:rsidP="006D443B">
      <w:pPr>
        <w:pStyle w:val="Heading3"/>
      </w:pPr>
      <w:bookmarkStart w:id="85" w:name="_Toc89869180"/>
      <w:bookmarkStart w:id="86" w:name="_Toc90624930"/>
      <w:bookmarkEnd w:id="74"/>
      <w:r w:rsidRPr="00475230">
        <w:t>Medication</w:t>
      </w:r>
      <w:bookmarkEnd w:id="85"/>
      <w:bookmarkEnd w:id="86"/>
    </w:p>
    <w:p w14:paraId="6E47A3CA" w14:textId="68FF0116" w:rsidR="00A07F6A" w:rsidRDefault="00530ACD" w:rsidP="00A07F6A">
      <w:r>
        <w:t>Four</w:t>
      </w:r>
      <w:r w:rsidR="00A07F6A">
        <w:t xml:space="preserve"> </w:t>
      </w:r>
      <w:r>
        <w:t>of the twelve</w:t>
      </w:r>
      <w:r w:rsidR="00A07F6A">
        <w:t xml:space="preserve"> people </w:t>
      </w:r>
      <w:r>
        <w:t xml:space="preserve">we spoke to </w:t>
      </w:r>
      <w:r w:rsidR="00A07F6A">
        <w:t>appeared to be</w:t>
      </w:r>
      <w:r>
        <w:t xml:space="preserve"> quite</w:t>
      </w:r>
      <w:r w:rsidR="00A07F6A">
        <w:t xml:space="preserve"> heavily medicated</w:t>
      </w:r>
      <w:r>
        <w:t>.</w:t>
      </w:r>
    </w:p>
    <w:p w14:paraId="286C9AC3" w14:textId="3FA76E11" w:rsidR="00F36519" w:rsidRDefault="00A07F6A" w:rsidP="00C13CBB">
      <w:r>
        <w:lastRenderedPageBreak/>
        <w:t xml:space="preserve">One person </w:t>
      </w:r>
      <w:proofErr w:type="gramStart"/>
      <w:r>
        <w:t>said</w:t>
      </w:r>
      <w:proofErr w:type="gramEnd"/>
      <w:r>
        <w:t xml:space="preserve"> </w:t>
      </w:r>
      <w:r w:rsidRPr="00C13CBB">
        <w:rPr>
          <w:i/>
          <w:iCs/>
        </w:rPr>
        <w:t xml:space="preserve">“the medication </w:t>
      </w:r>
      <w:r w:rsidR="00533474" w:rsidRPr="00C13CBB">
        <w:rPr>
          <w:i/>
          <w:iCs/>
        </w:rPr>
        <w:t xml:space="preserve">is </w:t>
      </w:r>
      <w:r w:rsidRPr="00C13CBB">
        <w:rPr>
          <w:i/>
          <w:iCs/>
        </w:rPr>
        <w:t>making me sleepy</w:t>
      </w:r>
      <w:r w:rsidR="00533474" w:rsidRPr="00C13CBB">
        <w:rPr>
          <w:i/>
          <w:iCs/>
        </w:rPr>
        <w:t>”</w:t>
      </w:r>
      <w:r w:rsidRPr="00C13CBB">
        <w:rPr>
          <w:i/>
          <w:iCs/>
        </w:rPr>
        <w:t>.</w:t>
      </w:r>
      <w:r>
        <w:t xml:space="preserve"> Another patient was fully aware of his medication, and that he was due to start a new treatment, but this would be delayed until he was in his new </w:t>
      </w:r>
      <w:r w:rsidR="00585D15">
        <w:t>accommodation</w:t>
      </w:r>
      <w:r>
        <w:t xml:space="preserve">. </w:t>
      </w:r>
    </w:p>
    <w:p w14:paraId="185A2E57" w14:textId="433D54ED" w:rsidR="00F36519" w:rsidRDefault="00F36519" w:rsidP="00C05DD8">
      <w:pPr>
        <w:pStyle w:val="Heading3"/>
      </w:pPr>
      <w:bookmarkStart w:id="87" w:name="_Toc872465"/>
      <w:bookmarkStart w:id="88" w:name="_Toc89869182"/>
      <w:bookmarkStart w:id="89" w:name="_Toc90624931"/>
      <w:r w:rsidRPr="00F36519">
        <w:t>Food</w:t>
      </w:r>
      <w:r>
        <w:t xml:space="preserve"> and nutrition</w:t>
      </w:r>
      <w:bookmarkEnd w:id="87"/>
      <w:bookmarkEnd w:id="88"/>
      <w:bookmarkEnd w:id="89"/>
    </w:p>
    <w:p w14:paraId="5C377369" w14:textId="789DDD9E" w:rsidR="004670C7" w:rsidRDefault="00233C6C" w:rsidP="004670C7">
      <w:pPr>
        <w:rPr>
          <w:i/>
          <w:iCs/>
        </w:rPr>
      </w:pPr>
      <w:r>
        <w:t xml:space="preserve">We heard mixed opinions about the food. </w:t>
      </w:r>
      <w:r w:rsidR="000B4E2F">
        <w:t xml:space="preserve">We heard that some people said it was ok, and others said it was terrible, </w:t>
      </w:r>
      <w:r w:rsidR="000B4E2F" w:rsidRPr="00C13CBB">
        <w:rPr>
          <w:i/>
          <w:iCs/>
        </w:rPr>
        <w:t>“there’s no choice”</w:t>
      </w:r>
      <w:r w:rsidR="000B4E2F">
        <w:t xml:space="preserve"> some people went into town to get snacks, and one person ordered takeaways regularly to eat in the evening. </w:t>
      </w:r>
      <w:r>
        <w:t>We asked some people specifically if they had free access to water. Generally</w:t>
      </w:r>
      <w:r w:rsidR="00585D15">
        <w:t>,</w:t>
      </w:r>
      <w:r>
        <w:t xml:space="preserve"> they said that if they wanted a </w:t>
      </w:r>
      <w:proofErr w:type="gramStart"/>
      <w:r>
        <w:t>drink</w:t>
      </w:r>
      <w:proofErr w:type="gramEnd"/>
      <w:r>
        <w:t xml:space="preserve"> they could ask the staff and they would give it to them, however some people would prefer to help themselves. </w:t>
      </w:r>
      <w:r w:rsidR="004670C7" w:rsidRPr="00C13CBB">
        <w:rPr>
          <w:i/>
          <w:iCs/>
        </w:rPr>
        <w:t>“</w:t>
      </w:r>
      <w:r w:rsidR="004670C7" w:rsidRPr="00C13CBB">
        <w:rPr>
          <w:i/>
          <w:iCs/>
          <w:sz w:val="22"/>
          <w:szCs w:val="22"/>
        </w:rPr>
        <w:t>I</w:t>
      </w:r>
      <w:r w:rsidR="004670C7">
        <w:rPr>
          <w:i/>
          <w:iCs/>
          <w:sz w:val="20"/>
          <w:szCs w:val="20"/>
        </w:rPr>
        <w:t xml:space="preserve"> </w:t>
      </w:r>
      <w:r w:rsidR="004670C7" w:rsidRPr="00C13CBB">
        <w:rPr>
          <w:i/>
          <w:iCs/>
        </w:rPr>
        <w:t xml:space="preserve">would like to be able to get water myself- where I was before there was a water fountain – here I </w:t>
      </w:r>
      <w:proofErr w:type="gramStart"/>
      <w:r w:rsidR="004670C7" w:rsidRPr="00C13CBB">
        <w:rPr>
          <w:i/>
          <w:iCs/>
        </w:rPr>
        <w:t>have to</w:t>
      </w:r>
      <w:proofErr w:type="gramEnd"/>
      <w:r w:rsidR="004670C7" w:rsidRPr="00C13CBB">
        <w:rPr>
          <w:i/>
          <w:iCs/>
        </w:rPr>
        <w:t xml:space="preserve"> ask. I don’t like to ask. The staff do always give it to me when I ask</w:t>
      </w:r>
      <w:r w:rsidR="00B8150E">
        <w:rPr>
          <w:i/>
          <w:iCs/>
        </w:rPr>
        <w:t>”</w:t>
      </w:r>
      <w:r w:rsidR="004670C7" w:rsidRPr="00C13CBB">
        <w:rPr>
          <w:i/>
          <w:iCs/>
        </w:rPr>
        <w:t>.</w:t>
      </w:r>
    </w:p>
    <w:p w14:paraId="2BC9325C" w14:textId="3BB6AFBC" w:rsidR="000B4E2F" w:rsidRPr="00C13CBB" w:rsidRDefault="000B4E2F" w:rsidP="004670C7">
      <w:pPr>
        <w:rPr>
          <w:i/>
          <w:iCs/>
        </w:rPr>
      </w:pPr>
    </w:p>
    <w:p w14:paraId="026B6D10" w14:textId="77777777" w:rsidR="006F5011" w:rsidRDefault="006F5011" w:rsidP="00F36519">
      <w:pPr>
        <w:pStyle w:val="ListBullet"/>
        <w:numPr>
          <w:ilvl w:val="0"/>
          <w:numId w:val="0"/>
        </w:numPr>
        <w:rPr>
          <w:rFonts w:ascii="Stag Sans Book" w:eastAsiaTheme="minorEastAsia" w:hAnsi="Stag Sans Book"/>
          <w:szCs w:val="24"/>
        </w:rPr>
      </w:pPr>
    </w:p>
    <w:p w14:paraId="6B659DD0" w14:textId="0F0ED701" w:rsidR="00D33E84" w:rsidRDefault="00ED6F9C" w:rsidP="00D33E84">
      <w:pPr>
        <w:pStyle w:val="Heading3"/>
      </w:pPr>
      <w:bookmarkStart w:id="90" w:name="_Toc872466"/>
      <w:bookmarkStart w:id="91" w:name="_Toc89869183"/>
      <w:bookmarkStart w:id="92" w:name="_Toc90624932"/>
      <w:r>
        <w:t>Activities</w:t>
      </w:r>
      <w:bookmarkEnd w:id="90"/>
      <w:bookmarkEnd w:id="91"/>
      <w:bookmarkEnd w:id="92"/>
    </w:p>
    <w:p w14:paraId="40B4EF1B" w14:textId="64AA1D06" w:rsidR="00D33E84" w:rsidRDefault="00D33E84" w:rsidP="00D33E84">
      <w:r>
        <w:t>We heard that patients had the opportunity to plan their day with staff</w:t>
      </w:r>
      <w:r w:rsidR="004C6BAC">
        <w:t xml:space="preserve">, however recently, staff shortages had meant that plans had to be cancelled, </w:t>
      </w:r>
      <w:proofErr w:type="gramStart"/>
      <w:r w:rsidR="004C6BAC">
        <w:t>e.g.</w:t>
      </w:r>
      <w:proofErr w:type="gramEnd"/>
      <w:r w:rsidR="004C6BAC">
        <w:t xml:space="preserve"> going on escorted leave. </w:t>
      </w:r>
      <w:r>
        <w:t xml:space="preserve"> </w:t>
      </w:r>
      <w:r w:rsidR="004C6BAC">
        <w:t>W</w:t>
      </w:r>
      <w:r>
        <w:t xml:space="preserve">e heard </w:t>
      </w:r>
      <w:r w:rsidR="007F1EBF">
        <w:t xml:space="preserve">about </w:t>
      </w:r>
      <w:r w:rsidR="00E30506">
        <w:t xml:space="preserve">people </w:t>
      </w:r>
      <w:r w:rsidR="00530ACD">
        <w:t xml:space="preserve">doing </w:t>
      </w:r>
      <w:proofErr w:type="spellStart"/>
      <w:r w:rsidR="00E30506">
        <w:t>colouring</w:t>
      </w:r>
      <w:proofErr w:type="spellEnd"/>
      <w:r w:rsidR="00E30506">
        <w:t xml:space="preserve">, karaoke, </w:t>
      </w:r>
      <w:r w:rsidR="007F1EBF">
        <w:t>playing pool and cookery</w:t>
      </w:r>
      <w:r w:rsidR="00530ACD">
        <w:t xml:space="preserve"> with OT</w:t>
      </w:r>
      <w:r w:rsidR="007F1EBF">
        <w:t xml:space="preserve">, and that </w:t>
      </w:r>
      <w:r>
        <w:t>there was a walking group</w:t>
      </w:r>
      <w:r w:rsidR="007F1EBF">
        <w:t>, fitness group, recovery</w:t>
      </w:r>
      <w:r w:rsidR="004C6BAC">
        <w:t xml:space="preserve"> </w:t>
      </w:r>
      <w:r w:rsidR="00E30506">
        <w:t xml:space="preserve">group, coffee group </w:t>
      </w:r>
      <w:r w:rsidR="004C6BAC">
        <w:t xml:space="preserve">and </w:t>
      </w:r>
      <w:r>
        <w:t>a p</w:t>
      </w:r>
      <w:r w:rsidR="007F1EBF">
        <w:t>s</w:t>
      </w:r>
      <w:r>
        <w:t xml:space="preserve">ychology group. </w:t>
      </w:r>
    </w:p>
    <w:p w14:paraId="6FB8DEB5" w14:textId="64997797" w:rsidR="00545D7E" w:rsidRDefault="00530ACD" w:rsidP="00D33E84">
      <w:pPr>
        <w:rPr>
          <w:i/>
          <w:iCs/>
        </w:rPr>
      </w:pPr>
      <w:r>
        <w:t>However, o</w:t>
      </w:r>
      <w:r w:rsidR="00545D7E">
        <w:t xml:space="preserve">ne patient </w:t>
      </w:r>
      <w:proofErr w:type="gramStart"/>
      <w:r w:rsidR="00545D7E">
        <w:t>said</w:t>
      </w:r>
      <w:proofErr w:type="gramEnd"/>
      <w:r w:rsidR="00545D7E">
        <w:t xml:space="preserve"> </w:t>
      </w:r>
      <w:r w:rsidR="00545D7E" w:rsidRPr="00C13CBB">
        <w:rPr>
          <w:sz w:val="28"/>
          <w:szCs w:val="28"/>
        </w:rPr>
        <w:t>“</w:t>
      </w:r>
      <w:r w:rsidR="0042734D" w:rsidRPr="00C13CBB">
        <w:rPr>
          <w:i/>
          <w:iCs/>
        </w:rPr>
        <w:t>I haven’t bothered with any activities since I heard it’s closing down”.</w:t>
      </w:r>
    </w:p>
    <w:p w14:paraId="66BEC562" w14:textId="4D1447DA" w:rsidR="00D33E84" w:rsidRPr="00A4758A" w:rsidRDefault="00D33E84" w:rsidP="00C13CBB">
      <w:r>
        <w:t xml:space="preserve">Most patients told us that they just watch TV either in the communal areas or in their own rooms. </w:t>
      </w:r>
    </w:p>
    <w:p w14:paraId="4BF75855" w14:textId="3D37594B" w:rsidR="00B80FB8" w:rsidRDefault="00D33E84" w:rsidP="00B80FB8">
      <w:r>
        <w:t>After we’d spoken to one patient, w</w:t>
      </w:r>
      <w:r w:rsidR="00B80FB8">
        <w:t xml:space="preserve">e saw </w:t>
      </w:r>
      <w:r>
        <w:t>him</w:t>
      </w:r>
      <w:r w:rsidR="00B80FB8">
        <w:t xml:space="preserve"> pacing up and down the corridor as if he had nothing to do. </w:t>
      </w:r>
    </w:p>
    <w:p w14:paraId="77F785C8" w14:textId="2C8020AF" w:rsidR="00530ACD" w:rsidRPr="001A10AF" w:rsidRDefault="00530ACD" w:rsidP="00530ACD">
      <w:r w:rsidRPr="001A10AF">
        <w:t>We did not see a</w:t>
      </w:r>
      <w:r>
        <w:t>ny</w:t>
      </w:r>
      <w:r w:rsidRPr="001A10AF">
        <w:t xml:space="preserve"> activi</w:t>
      </w:r>
      <w:r>
        <w:t>tie</w:t>
      </w:r>
      <w:r w:rsidRPr="001A10AF">
        <w:t xml:space="preserve">s happening at the time of our visit. </w:t>
      </w:r>
    </w:p>
    <w:p w14:paraId="5A4FED04" w14:textId="550EAF0D" w:rsidR="00ED6F9C" w:rsidRDefault="00ED6F9C" w:rsidP="00ED6F9C">
      <w:pPr>
        <w:pStyle w:val="ListBullet"/>
        <w:numPr>
          <w:ilvl w:val="0"/>
          <w:numId w:val="0"/>
        </w:numPr>
        <w:rPr>
          <w:rFonts w:asciiTheme="minorHAnsi" w:eastAsiaTheme="minorEastAsia" w:hAnsiTheme="minorHAnsi"/>
          <w:szCs w:val="24"/>
        </w:rPr>
      </w:pPr>
    </w:p>
    <w:p w14:paraId="2F5E64E2" w14:textId="5247C679" w:rsidR="005107FE" w:rsidRDefault="0042734D" w:rsidP="00C05DD8">
      <w:pPr>
        <w:pStyle w:val="Heading3"/>
      </w:pPr>
      <w:bookmarkStart w:id="93" w:name="_Toc90624933"/>
      <w:r>
        <w:t>Unescorted /escorted leave</w:t>
      </w:r>
      <w:bookmarkEnd w:id="93"/>
    </w:p>
    <w:p w14:paraId="68CE4E22" w14:textId="61782FDA" w:rsidR="0042734D" w:rsidRPr="00A4758A" w:rsidRDefault="0042734D" w:rsidP="00C13CBB">
      <w:r>
        <w:t xml:space="preserve">We heard that some patients were able to leave the facility to go to the local town, either on their own </w:t>
      </w:r>
      <w:r w:rsidR="00EE6699">
        <w:t xml:space="preserve">or </w:t>
      </w:r>
      <w:r>
        <w:t xml:space="preserve">with staff, although some had not been able to leave due to staff shortages. </w:t>
      </w:r>
    </w:p>
    <w:p w14:paraId="3EC716EA" w14:textId="77777777" w:rsidR="005107FE" w:rsidRDefault="005107FE" w:rsidP="00ED6F9C">
      <w:pPr>
        <w:pStyle w:val="ListBullet"/>
        <w:numPr>
          <w:ilvl w:val="0"/>
          <w:numId w:val="0"/>
        </w:numPr>
        <w:rPr>
          <w:rFonts w:eastAsiaTheme="minorEastAsia"/>
          <w:b/>
          <w:bCs/>
          <w:iCs/>
          <w:color w:val="84BD00" w:themeColor="accent1"/>
          <w:sz w:val="28"/>
          <w:szCs w:val="24"/>
        </w:rPr>
      </w:pPr>
    </w:p>
    <w:p w14:paraId="13298C51" w14:textId="77276E80" w:rsidR="005107FE" w:rsidRDefault="005107FE" w:rsidP="00C05DD8">
      <w:pPr>
        <w:pStyle w:val="Heading3"/>
      </w:pPr>
      <w:bookmarkStart w:id="94" w:name="_Toc872468"/>
      <w:bookmarkStart w:id="95" w:name="_Toc89869184"/>
      <w:bookmarkStart w:id="96" w:name="_Toc90624934"/>
      <w:r w:rsidRPr="005107FE">
        <w:lastRenderedPageBreak/>
        <w:t>Family member</w:t>
      </w:r>
      <w:r>
        <w:t>s</w:t>
      </w:r>
      <w:bookmarkEnd w:id="94"/>
      <w:bookmarkEnd w:id="95"/>
      <w:bookmarkEnd w:id="96"/>
    </w:p>
    <w:p w14:paraId="194ED4AE" w14:textId="12866FDE" w:rsidR="00612EA2" w:rsidRDefault="006909B4" w:rsidP="00ED6F9C">
      <w:pPr>
        <w:pStyle w:val="ListBullet"/>
        <w:numPr>
          <w:ilvl w:val="0"/>
          <w:numId w:val="0"/>
        </w:numPr>
        <w:rPr>
          <w:rFonts w:asciiTheme="minorHAnsi" w:eastAsiaTheme="minorEastAsia" w:hAnsiTheme="minorHAnsi"/>
          <w:szCs w:val="24"/>
        </w:rPr>
      </w:pPr>
      <w:r>
        <w:rPr>
          <w:rFonts w:asciiTheme="minorHAnsi" w:eastAsiaTheme="minorEastAsia" w:hAnsiTheme="minorHAnsi"/>
          <w:szCs w:val="24"/>
        </w:rPr>
        <w:t>We asked the hospital directo</w:t>
      </w:r>
      <w:r w:rsidR="006D2BDD">
        <w:rPr>
          <w:rFonts w:asciiTheme="minorHAnsi" w:eastAsiaTheme="minorEastAsia" w:hAnsiTheme="minorHAnsi"/>
          <w:szCs w:val="24"/>
        </w:rPr>
        <w:t>r</w:t>
      </w:r>
      <w:r>
        <w:rPr>
          <w:rFonts w:asciiTheme="minorHAnsi" w:eastAsiaTheme="minorEastAsia" w:hAnsiTheme="minorHAnsi"/>
          <w:szCs w:val="24"/>
        </w:rPr>
        <w:t xml:space="preserve"> to share the details of how family members can share their experiences with us through our website. </w:t>
      </w:r>
      <w:r w:rsidR="00EE6699" w:rsidRPr="00A2361A">
        <w:rPr>
          <w:rFonts w:asciiTheme="minorHAnsi" w:hAnsiTheme="minorHAnsi"/>
        </w:rPr>
        <w:t>To date we haven’t received any feedback from families</w:t>
      </w:r>
      <w:r w:rsidR="00A2361A" w:rsidRPr="00C13CBB">
        <w:rPr>
          <w:rFonts w:asciiTheme="minorHAnsi" w:hAnsiTheme="minorHAnsi"/>
        </w:rPr>
        <w:t>.</w:t>
      </w:r>
    </w:p>
    <w:p w14:paraId="3B514590" w14:textId="77777777" w:rsidR="005107FE" w:rsidRPr="005107FE" w:rsidRDefault="005107FE" w:rsidP="00ED6F9C">
      <w:pPr>
        <w:pStyle w:val="ListBullet"/>
        <w:numPr>
          <w:ilvl w:val="0"/>
          <w:numId w:val="0"/>
        </w:numPr>
        <w:rPr>
          <w:rFonts w:eastAsiaTheme="minorEastAsia"/>
          <w:b/>
          <w:bCs/>
          <w:iCs/>
          <w:color w:val="84BD00" w:themeColor="accent1"/>
          <w:sz w:val="28"/>
          <w:szCs w:val="24"/>
        </w:rPr>
      </w:pPr>
    </w:p>
    <w:p w14:paraId="2F961ECC" w14:textId="312F8AE2" w:rsidR="00F36519" w:rsidRDefault="00F36519" w:rsidP="00C05DD8">
      <w:pPr>
        <w:pStyle w:val="Heading3"/>
      </w:pPr>
      <w:bookmarkStart w:id="97" w:name="_Toc872469"/>
      <w:bookmarkStart w:id="98" w:name="_Toc89869185"/>
      <w:bookmarkStart w:id="99" w:name="_Toc90624935"/>
      <w:r w:rsidRPr="00F36519">
        <w:t>Staff</w:t>
      </w:r>
      <w:bookmarkEnd w:id="97"/>
      <w:bookmarkEnd w:id="98"/>
      <w:bookmarkEnd w:id="99"/>
    </w:p>
    <w:p w14:paraId="6463CF0B" w14:textId="6AEAEF95" w:rsidR="005B705A" w:rsidRDefault="006909B4" w:rsidP="00ED6F9C">
      <w:pPr>
        <w:pStyle w:val="ListBullet"/>
        <w:numPr>
          <w:ilvl w:val="0"/>
          <w:numId w:val="0"/>
        </w:numPr>
        <w:rPr>
          <w:rFonts w:asciiTheme="minorHAnsi" w:eastAsiaTheme="minorEastAsia" w:hAnsiTheme="minorHAnsi"/>
          <w:szCs w:val="24"/>
        </w:rPr>
      </w:pPr>
      <w:r>
        <w:rPr>
          <w:rFonts w:asciiTheme="minorHAnsi" w:eastAsiaTheme="minorEastAsia" w:hAnsiTheme="minorHAnsi"/>
          <w:szCs w:val="24"/>
        </w:rPr>
        <w:t xml:space="preserve">We spoke to one member of staff and the patient advocate from Matrix. </w:t>
      </w:r>
    </w:p>
    <w:p w14:paraId="1453063F" w14:textId="5208A22D" w:rsidR="005B705A" w:rsidRPr="00C13CBB" w:rsidRDefault="005B705A" w:rsidP="005B705A">
      <w:pPr>
        <w:rPr>
          <w:i/>
          <w:iCs/>
        </w:rPr>
      </w:pPr>
      <w:r w:rsidRPr="00C13CBB">
        <w:t xml:space="preserve">The staff member told us </w:t>
      </w:r>
      <w:r w:rsidRPr="00C13CBB">
        <w:rPr>
          <w:i/>
          <w:iCs/>
        </w:rPr>
        <w:t>“Transition is difficult – it’s not great not knowing where patients are going. I am also anxious about my job. I don’t know where I’ll be. It’s a frustrating process – we don’t know much more than the patients”.</w:t>
      </w:r>
      <w:r w:rsidR="00A2361A" w:rsidRPr="00C13CBB">
        <w:rPr>
          <w:rFonts w:asciiTheme="minorHAnsi" w:hAnsiTheme="minorHAnsi"/>
        </w:rPr>
        <w:t xml:space="preserve"> </w:t>
      </w:r>
      <w:r w:rsidRPr="00C13CBB">
        <w:rPr>
          <w:rFonts w:asciiTheme="minorHAnsi" w:hAnsiTheme="minorHAnsi"/>
        </w:rPr>
        <w:t xml:space="preserve"> </w:t>
      </w:r>
    </w:p>
    <w:p w14:paraId="21309381" w14:textId="77777777" w:rsidR="00B14A74" w:rsidRDefault="00B14A74" w:rsidP="00ED6F9C">
      <w:pPr>
        <w:pStyle w:val="ListBullet"/>
        <w:numPr>
          <w:ilvl w:val="0"/>
          <w:numId w:val="0"/>
        </w:numPr>
        <w:rPr>
          <w:rFonts w:asciiTheme="minorHAnsi" w:eastAsiaTheme="minorEastAsia" w:hAnsiTheme="minorHAnsi"/>
          <w:szCs w:val="24"/>
        </w:rPr>
      </w:pPr>
    </w:p>
    <w:p w14:paraId="5F977CE6" w14:textId="75F5A4A1" w:rsidR="00B14A74" w:rsidRPr="00C13CBB" w:rsidRDefault="00B14A74" w:rsidP="00B14A74">
      <w:pPr>
        <w:rPr>
          <w:rFonts w:asciiTheme="minorHAnsi" w:hAnsiTheme="minorHAnsi"/>
        </w:rPr>
      </w:pPr>
      <w:r w:rsidRPr="00C13CBB">
        <w:rPr>
          <w:rFonts w:asciiTheme="minorHAnsi" w:hAnsiTheme="minorHAnsi"/>
        </w:rPr>
        <w:t xml:space="preserve">Some staff seemed to have a good rapport with patients, others </w:t>
      </w:r>
      <w:proofErr w:type="gramStart"/>
      <w:r w:rsidRPr="00C13CBB">
        <w:rPr>
          <w:rFonts w:asciiTheme="minorHAnsi" w:hAnsiTheme="minorHAnsi"/>
        </w:rPr>
        <w:t>e.g.</w:t>
      </w:r>
      <w:proofErr w:type="gramEnd"/>
      <w:r w:rsidR="007F1EBF">
        <w:rPr>
          <w:rFonts w:asciiTheme="minorHAnsi" w:hAnsiTheme="minorHAnsi"/>
        </w:rPr>
        <w:t xml:space="preserve"> </w:t>
      </w:r>
      <w:r w:rsidRPr="00C13CBB">
        <w:rPr>
          <w:rFonts w:asciiTheme="minorHAnsi" w:hAnsiTheme="minorHAnsi"/>
        </w:rPr>
        <w:t xml:space="preserve">on Shrewsbury </w:t>
      </w:r>
      <w:proofErr w:type="spellStart"/>
      <w:r w:rsidRPr="00C13CBB">
        <w:rPr>
          <w:rFonts w:asciiTheme="minorHAnsi" w:hAnsiTheme="minorHAnsi"/>
        </w:rPr>
        <w:t>Annexe</w:t>
      </w:r>
      <w:proofErr w:type="spellEnd"/>
      <w:r w:rsidRPr="00C13CBB">
        <w:rPr>
          <w:rFonts w:asciiTheme="minorHAnsi" w:hAnsiTheme="minorHAnsi"/>
        </w:rPr>
        <w:t xml:space="preserve"> appeared to have very little interaction</w:t>
      </w:r>
      <w:r w:rsidR="000A75DD">
        <w:rPr>
          <w:rFonts w:asciiTheme="minorHAnsi" w:hAnsiTheme="minorHAnsi"/>
        </w:rPr>
        <w:t xml:space="preserve"> at the time of our visit</w:t>
      </w:r>
      <w:r w:rsidRPr="00C13CBB">
        <w:rPr>
          <w:rFonts w:asciiTheme="minorHAnsi" w:hAnsiTheme="minorHAnsi"/>
        </w:rPr>
        <w:t xml:space="preserve">. </w:t>
      </w:r>
    </w:p>
    <w:p w14:paraId="6DA01164" w14:textId="7A06CFD0" w:rsidR="00B14A74" w:rsidRDefault="005B705A" w:rsidP="005B705A">
      <w:pPr>
        <w:rPr>
          <w:rFonts w:asciiTheme="minorHAnsi" w:hAnsiTheme="minorHAnsi"/>
        </w:rPr>
      </w:pPr>
      <w:r>
        <w:rPr>
          <w:rFonts w:asciiTheme="minorHAnsi" w:hAnsiTheme="minorHAnsi"/>
        </w:rPr>
        <w:t>In terms of staffing levels, i</w:t>
      </w:r>
      <w:r w:rsidR="00B14A74" w:rsidRPr="00C13CBB">
        <w:rPr>
          <w:rFonts w:asciiTheme="minorHAnsi" w:hAnsiTheme="minorHAnsi"/>
        </w:rPr>
        <w:t>n one room</w:t>
      </w:r>
      <w:r>
        <w:rPr>
          <w:rFonts w:asciiTheme="minorHAnsi" w:hAnsiTheme="minorHAnsi"/>
        </w:rPr>
        <w:t xml:space="preserve"> on Mulberry Ward, there were several staff present, however in other areas there were many staff working in offices, and we did not see many staff interacting with patients</w:t>
      </w:r>
      <w:r w:rsidR="00147343">
        <w:rPr>
          <w:rFonts w:asciiTheme="minorHAnsi" w:hAnsiTheme="minorHAnsi"/>
        </w:rPr>
        <w:t xml:space="preserve"> at the time of our visit</w:t>
      </w:r>
      <w:r>
        <w:rPr>
          <w:rFonts w:asciiTheme="minorHAnsi" w:hAnsiTheme="minorHAnsi"/>
        </w:rPr>
        <w:t xml:space="preserve">. </w:t>
      </w:r>
    </w:p>
    <w:p w14:paraId="073938C6" w14:textId="3A13F7B1" w:rsidR="005B705A" w:rsidRPr="00C13CBB" w:rsidRDefault="005B705A">
      <w:pPr>
        <w:rPr>
          <w:rFonts w:asciiTheme="minorHAnsi" w:hAnsiTheme="minorHAnsi"/>
        </w:rPr>
      </w:pPr>
      <w:r>
        <w:rPr>
          <w:rFonts w:asciiTheme="minorHAnsi" w:hAnsiTheme="minorHAnsi"/>
        </w:rPr>
        <w:t xml:space="preserve">Several patients said that the staff worked well together as a team. </w:t>
      </w:r>
    </w:p>
    <w:p w14:paraId="44728D87" w14:textId="77777777" w:rsidR="004202E9" w:rsidRDefault="004202E9" w:rsidP="00ED6F9C">
      <w:pPr>
        <w:pStyle w:val="ListBullet"/>
        <w:numPr>
          <w:ilvl w:val="0"/>
          <w:numId w:val="0"/>
        </w:numPr>
        <w:rPr>
          <w:rFonts w:asciiTheme="minorHAnsi" w:eastAsiaTheme="minorEastAsia" w:hAnsiTheme="minorHAnsi"/>
          <w:szCs w:val="24"/>
        </w:rPr>
      </w:pPr>
    </w:p>
    <w:p w14:paraId="0170B078" w14:textId="77777777" w:rsidR="00E9381D" w:rsidRDefault="00E9381D" w:rsidP="004202E9"/>
    <w:p w14:paraId="78F3C7DC" w14:textId="3F09440C" w:rsidR="002501ED" w:rsidRPr="00220879" w:rsidRDefault="002501ED" w:rsidP="00C13CBB">
      <w:pPr>
        <w:pStyle w:val="Heading1"/>
        <w:numPr>
          <w:ilvl w:val="0"/>
          <w:numId w:val="0"/>
        </w:numPr>
        <w:sectPr w:rsidR="002501ED" w:rsidRPr="00220879" w:rsidSect="003A513D">
          <w:headerReference w:type="default" r:id="rId23"/>
          <w:headerReference w:type="first" r:id="rId24"/>
          <w:pgSz w:w="11900" w:h="16840"/>
          <w:pgMar w:top="1701" w:right="1418" w:bottom="1134" w:left="1418" w:header="624" w:footer="624" w:gutter="0"/>
          <w:cols w:space="708"/>
          <w:formProt w:val="0"/>
          <w:docGrid w:linePitch="360"/>
        </w:sectPr>
      </w:pPr>
      <w:bookmarkStart w:id="100" w:name="_Toc872389"/>
      <w:bookmarkStart w:id="101" w:name="_Toc872470"/>
      <w:bookmarkStart w:id="102" w:name="_Toc872472"/>
      <w:bookmarkStart w:id="103" w:name="_Toc292049688"/>
      <w:bookmarkStart w:id="104" w:name="_Toc431308195"/>
      <w:bookmarkEnd w:id="73"/>
      <w:bookmarkEnd w:id="100"/>
      <w:bookmarkEnd w:id="101"/>
      <w:bookmarkEnd w:id="102"/>
    </w:p>
    <w:p w14:paraId="4DEEDBF9" w14:textId="32B9C91C" w:rsidR="00387656" w:rsidRDefault="00247A8B" w:rsidP="00C13CBB">
      <w:pPr>
        <w:pStyle w:val="Heading1"/>
      </w:pPr>
      <w:bookmarkStart w:id="105" w:name="_Toc872473"/>
      <w:bookmarkStart w:id="106" w:name="_Toc89869187"/>
      <w:bookmarkStart w:id="107" w:name="_Toc90624936"/>
      <w:bookmarkEnd w:id="103"/>
      <w:bookmarkEnd w:id="104"/>
      <w:r>
        <w:lastRenderedPageBreak/>
        <w:t>Next steps</w:t>
      </w:r>
      <w:bookmarkStart w:id="108" w:name="_Toc90387217"/>
      <w:bookmarkStart w:id="109" w:name="_Toc90387218"/>
      <w:bookmarkStart w:id="110" w:name="_Toc90387219"/>
      <w:bookmarkStart w:id="111" w:name="_Toc90387220"/>
      <w:bookmarkStart w:id="112" w:name="_Toc90387221"/>
      <w:bookmarkEnd w:id="105"/>
      <w:bookmarkEnd w:id="106"/>
      <w:bookmarkEnd w:id="107"/>
      <w:bookmarkEnd w:id="108"/>
      <w:bookmarkEnd w:id="109"/>
      <w:bookmarkEnd w:id="110"/>
      <w:bookmarkEnd w:id="111"/>
      <w:bookmarkEnd w:id="112"/>
    </w:p>
    <w:p w14:paraId="32B62C84" w14:textId="1C64FA63" w:rsidR="00A974BC" w:rsidRPr="00B304D7" w:rsidRDefault="0082267B" w:rsidP="00C05DD8">
      <w:pPr>
        <w:pStyle w:val="ListBullet"/>
        <w:numPr>
          <w:ilvl w:val="0"/>
          <w:numId w:val="0"/>
        </w:numPr>
      </w:pPr>
      <w:r>
        <w:t>This</w:t>
      </w:r>
      <w:r w:rsidR="00A974BC">
        <w:t xml:space="preserve"> report </w:t>
      </w:r>
      <w:r>
        <w:t xml:space="preserve">and the response from the service provider will be shared with </w:t>
      </w:r>
      <w:r w:rsidR="00A974BC">
        <w:t xml:space="preserve">commissioners and regulators of the </w:t>
      </w:r>
      <w:proofErr w:type="gramStart"/>
      <w:r w:rsidR="00A974BC">
        <w:t>service</w:t>
      </w:r>
      <w:r w:rsidR="00A4758A">
        <w:t>, and</w:t>
      </w:r>
      <w:proofErr w:type="gramEnd"/>
      <w:r w:rsidR="00A4758A">
        <w:t xml:space="preserve"> will be published on our website.</w:t>
      </w:r>
    </w:p>
    <w:p w14:paraId="10C1FACD" w14:textId="77777777" w:rsidR="00893E0F" w:rsidRDefault="00893E0F" w:rsidP="003D4CFB"/>
    <w:p w14:paraId="3054E484" w14:textId="77777777" w:rsidR="00D0764F" w:rsidRDefault="00D0764F" w:rsidP="003D4CFB">
      <w:pPr>
        <w:pStyle w:val="Heading2"/>
        <w:sectPr w:rsidR="00D0764F" w:rsidSect="003A513D">
          <w:pgSz w:w="11900" w:h="16840"/>
          <w:pgMar w:top="1701" w:right="1418" w:bottom="1134" w:left="1418" w:header="624" w:footer="624" w:gutter="0"/>
          <w:cols w:space="708"/>
          <w:formProt w:val="0"/>
          <w:docGrid w:linePitch="360"/>
        </w:sectPr>
      </w:pPr>
      <w:bookmarkStart w:id="113" w:name="_Toc292049689"/>
      <w:bookmarkStart w:id="114" w:name="_Toc431308196"/>
    </w:p>
    <w:p w14:paraId="752AB4F3" w14:textId="61DBA624" w:rsidR="00277DD3" w:rsidRPr="00A95DEC" w:rsidRDefault="003D4CFB" w:rsidP="00277DD3">
      <w:pPr>
        <w:pStyle w:val="Heading1"/>
      </w:pPr>
      <w:bookmarkStart w:id="115" w:name="_Toc872474"/>
      <w:bookmarkStart w:id="116" w:name="_Toc89869188"/>
      <w:bookmarkStart w:id="117" w:name="_Toc90624937"/>
      <w:r>
        <w:lastRenderedPageBreak/>
        <w:t>Service provider response</w:t>
      </w:r>
      <w:bookmarkEnd w:id="113"/>
      <w:bookmarkEnd w:id="114"/>
      <w:bookmarkEnd w:id="115"/>
      <w:bookmarkEnd w:id="116"/>
      <w:bookmarkEnd w:id="117"/>
    </w:p>
    <w:tbl>
      <w:tblPr>
        <w:tblStyle w:val="TableGrid"/>
        <w:tblW w:w="0" w:type="auto"/>
        <w:tblLook w:val="04A0" w:firstRow="1" w:lastRow="0" w:firstColumn="1" w:lastColumn="0" w:noHBand="0" w:noVBand="1"/>
      </w:tblPr>
      <w:tblGrid>
        <w:gridCol w:w="2830"/>
        <w:gridCol w:w="6186"/>
      </w:tblGrid>
      <w:tr w:rsidR="00277DD3" w:rsidRPr="00A95DEC" w14:paraId="249A118B" w14:textId="77777777" w:rsidTr="00E36ECE">
        <w:tc>
          <w:tcPr>
            <w:tcW w:w="2830" w:type="dxa"/>
          </w:tcPr>
          <w:p w14:paraId="026CB7A1" w14:textId="77777777" w:rsidR="00277DD3" w:rsidRPr="00A95DEC" w:rsidRDefault="00277DD3" w:rsidP="00E36ECE">
            <w:pPr>
              <w:rPr>
                <w:rFonts w:ascii="Arial" w:hAnsi="Arial" w:cs="Arial"/>
                <w:b/>
              </w:rPr>
            </w:pPr>
            <w:r w:rsidRPr="00A95DEC">
              <w:rPr>
                <w:rFonts w:ascii="Arial" w:hAnsi="Arial" w:cs="Arial"/>
                <w:b/>
              </w:rPr>
              <w:t>Service Name</w:t>
            </w:r>
            <w:r>
              <w:rPr>
                <w:rFonts w:ascii="Arial" w:hAnsi="Arial" w:cs="Arial"/>
                <w:b/>
              </w:rPr>
              <w:t>:</w:t>
            </w:r>
          </w:p>
        </w:tc>
        <w:tc>
          <w:tcPr>
            <w:tcW w:w="6186" w:type="dxa"/>
          </w:tcPr>
          <w:p w14:paraId="1FCD5DF4" w14:textId="68E658D1" w:rsidR="00277DD3" w:rsidRPr="00A95DEC" w:rsidRDefault="00004232" w:rsidP="00E36ECE">
            <w:pPr>
              <w:rPr>
                <w:rFonts w:ascii="Arial" w:hAnsi="Arial" w:cs="Arial"/>
              </w:rPr>
            </w:pPr>
            <w:r>
              <w:rPr>
                <w:rFonts w:ascii="Arial" w:hAnsi="Arial" w:cs="Arial"/>
              </w:rPr>
              <w:t>Shrewsbury Court Independent Hospital</w:t>
            </w:r>
          </w:p>
        </w:tc>
      </w:tr>
      <w:tr w:rsidR="00277DD3" w:rsidRPr="00A95DEC" w14:paraId="20306596" w14:textId="77777777" w:rsidTr="00E36ECE">
        <w:tc>
          <w:tcPr>
            <w:tcW w:w="2830" w:type="dxa"/>
          </w:tcPr>
          <w:p w14:paraId="459FB8F1" w14:textId="77777777" w:rsidR="00277DD3" w:rsidRPr="00A95DEC" w:rsidRDefault="00277DD3" w:rsidP="00E36ECE">
            <w:pPr>
              <w:rPr>
                <w:rFonts w:ascii="Arial" w:hAnsi="Arial" w:cs="Arial"/>
                <w:b/>
              </w:rPr>
            </w:pPr>
            <w:r w:rsidRPr="00A95DEC">
              <w:rPr>
                <w:rFonts w:ascii="Arial" w:hAnsi="Arial" w:cs="Arial"/>
                <w:b/>
              </w:rPr>
              <w:t>Service Manager</w:t>
            </w:r>
            <w:r>
              <w:rPr>
                <w:rFonts w:ascii="Arial" w:hAnsi="Arial" w:cs="Arial"/>
                <w:b/>
              </w:rPr>
              <w:t>:</w:t>
            </w:r>
          </w:p>
        </w:tc>
        <w:tc>
          <w:tcPr>
            <w:tcW w:w="6186" w:type="dxa"/>
          </w:tcPr>
          <w:p w14:paraId="1B86DF47" w14:textId="67EA343F" w:rsidR="00277DD3" w:rsidRPr="00A95DEC" w:rsidRDefault="00004232" w:rsidP="00E36ECE">
            <w:pPr>
              <w:rPr>
                <w:rFonts w:ascii="Arial" w:hAnsi="Arial" w:cs="Arial"/>
              </w:rPr>
            </w:pPr>
            <w:r>
              <w:rPr>
                <w:rFonts w:ascii="Arial" w:hAnsi="Arial" w:cs="Arial"/>
              </w:rPr>
              <w:t>Johnson O</w:t>
            </w:r>
            <w:r w:rsidR="00A4758A">
              <w:rPr>
                <w:rFonts w:ascii="Arial" w:hAnsi="Arial" w:cs="Arial"/>
              </w:rPr>
              <w:t>shodi</w:t>
            </w:r>
          </w:p>
        </w:tc>
      </w:tr>
      <w:tr w:rsidR="00277DD3" w:rsidRPr="00A95DEC" w14:paraId="52873591" w14:textId="77777777" w:rsidTr="00E36ECE">
        <w:tc>
          <w:tcPr>
            <w:tcW w:w="2830" w:type="dxa"/>
            <w:tcBorders>
              <w:bottom w:val="single" w:sz="4" w:space="0" w:color="auto"/>
            </w:tcBorders>
          </w:tcPr>
          <w:p w14:paraId="7BB5E735" w14:textId="77777777" w:rsidR="00277DD3" w:rsidRPr="00A95DEC" w:rsidRDefault="00277DD3" w:rsidP="00E36ECE">
            <w:pPr>
              <w:rPr>
                <w:rFonts w:ascii="Arial" w:hAnsi="Arial" w:cs="Arial"/>
                <w:b/>
              </w:rPr>
            </w:pPr>
            <w:r w:rsidRPr="00A95DEC">
              <w:rPr>
                <w:rFonts w:ascii="Arial" w:hAnsi="Arial" w:cs="Arial"/>
                <w:b/>
              </w:rPr>
              <w:t>Visit date</w:t>
            </w:r>
            <w:r>
              <w:rPr>
                <w:rFonts w:ascii="Arial" w:hAnsi="Arial" w:cs="Arial"/>
                <w:b/>
              </w:rPr>
              <w:t>:</w:t>
            </w:r>
          </w:p>
        </w:tc>
        <w:tc>
          <w:tcPr>
            <w:tcW w:w="6186" w:type="dxa"/>
            <w:tcBorders>
              <w:bottom w:val="single" w:sz="4" w:space="0" w:color="auto"/>
            </w:tcBorders>
          </w:tcPr>
          <w:p w14:paraId="0C73D38B" w14:textId="49D1FB09" w:rsidR="00277DD3" w:rsidRPr="00A95DEC" w:rsidRDefault="00004232" w:rsidP="00E36ECE">
            <w:pPr>
              <w:rPr>
                <w:rFonts w:ascii="Arial" w:hAnsi="Arial" w:cs="Arial"/>
              </w:rPr>
            </w:pPr>
            <w:r>
              <w:rPr>
                <w:rFonts w:ascii="Arial" w:hAnsi="Arial" w:cs="Arial"/>
              </w:rPr>
              <w:t>6</w:t>
            </w:r>
            <w:r w:rsidRPr="00C13CBB">
              <w:rPr>
                <w:rFonts w:ascii="Arial" w:hAnsi="Arial" w:cs="Arial"/>
                <w:vertAlign w:val="superscript"/>
              </w:rPr>
              <w:t>th</w:t>
            </w:r>
            <w:r>
              <w:rPr>
                <w:rFonts w:ascii="Arial" w:hAnsi="Arial" w:cs="Arial"/>
              </w:rPr>
              <w:t xml:space="preserve"> December 2021</w:t>
            </w:r>
          </w:p>
        </w:tc>
      </w:tr>
      <w:tr w:rsidR="00277DD3" w:rsidRPr="00A95DEC" w14:paraId="14FA404F" w14:textId="77777777" w:rsidTr="00E36ECE">
        <w:tc>
          <w:tcPr>
            <w:tcW w:w="2830" w:type="dxa"/>
            <w:tcBorders>
              <w:left w:val="nil"/>
              <w:right w:val="nil"/>
            </w:tcBorders>
            <w:shd w:val="clear" w:color="auto" w:fill="auto"/>
          </w:tcPr>
          <w:p w14:paraId="281ECCC0" w14:textId="77777777" w:rsidR="00277DD3" w:rsidRPr="00A95DEC" w:rsidRDefault="00277DD3" w:rsidP="00E36ECE">
            <w:pPr>
              <w:rPr>
                <w:rFonts w:ascii="Arial" w:hAnsi="Arial" w:cs="Arial"/>
              </w:rPr>
            </w:pPr>
          </w:p>
        </w:tc>
        <w:tc>
          <w:tcPr>
            <w:tcW w:w="6186" w:type="dxa"/>
            <w:tcBorders>
              <w:left w:val="nil"/>
              <w:right w:val="nil"/>
            </w:tcBorders>
            <w:shd w:val="clear" w:color="auto" w:fill="auto"/>
          </w:tcPr>
          <w:p w14:paraId="40A1A9C2" w14:textId="77777777" w:rsidR="00277DD3" w:rsidRPr="00A95DEC" w:rsidRDefault="00277DD3" w:rsidP="00E36ECE">
            <w:pPr>
              <w:rPr>
                <w:rFonts w:ascii="Arial" w:hAnsi="Arial" w:cs="Arial"/>
              </w:rPr>
            </w:pPr>
          </w:p>
        </w:tc>
      </w:tr>
      <w:tr w:rsidR="00277DD3" w:rsidRPr="00E235B1" w14:paraId="33AFFC28" w14:textId="77777777" w:rsidTr="00E36ECE">
        <w:tc>
          <w:tcPr>
            <w:tcW w:w="2830" w:type="dxa"/>
            <w:shd w:val="clear" w:color="auto" w:fill="004D6B" w:themeFill="text1"/>
          </w:tcPr>
          <w:p w14:paraId="5F81DF74" w14:textId="77777777" w:rsidR="00277DD3" w:rsidRPr="00E235B1" w:rsidRDefault="00277DD3" w:rsidP="00E36ECE">
            <w:pPr>
              <w:rPr>
                <w:rFonts w:ascii="Arial" w:hAnsi="Arial" w:cs="Arial"/>
                <w:b/>
                <w:color w:val="FFFFFF" w:themeColor="background1"/>
              </w:rPr>
            </w:pPr>
            <w:r w:rsidRPr="00E235B1">
              <w:rPr>
                <w:rFonts w:ascii="Arial" w:hAnsi="Arial" w:cs="Arial"/>
                <w:b/>
                <w:color w:val="FFFFFF" w:themeColor="background1"/>
              </w:rPr>
              <w:t>Factual accuracy</w:t>
            </w:r>
          </w:p>
        </w:tc>
        <w:tc>
          <w:tcPr>
            <w:tcW w:w="6186" w:type="dxa"/>
            <w:shd w:val="clear" w:color="auto" w:fill="004D6B" w:themeFill="text1"/>
          </w:tcPr>
          <w:p w14:paraId="14664D4B" w14:textId="77777777" w:rsidR="00277DD3" w:rsidRPr="00E235B1" w:rsidRDefault="00277DD3" w:rsidP="00E36ECE">
            <w:pPr>
              <w:rPr>
                <w:rFonts w:ascii="Arial" w:hAnsi="Arial" w:cs="Arial"/>
                <w:b/>
                <w:color w:val="FFFFFF" w:themeColor="background1"/>
              </w:rPr>
            </w:pPr>
          </w:p>
        </w:tc>
      </w:tr>
      <w:tr w:rsidR="00277DD3" w:rsidRPr="00E235B1" w14:paraId="4031653B" w14:textId="77777777" w:rsidTr="00E36ECE">
        <w:tc>
          <w:tcPr>
            <w:tcW w:w="9016" w:type="dxa"/>
            <w:gridSpan w:val="2"/>
          </w:tcPr>
          <w:p w14:paraId="01695012" w14:textId="77777777" w:rsidR="00277DD3" w:rsidRPr="00E235B1" w:rsidRDefault="00277DD3" w:rsidP="00E36ECE">
            <w:pPr>
              <w:rPr>
                <w:rFonts w:ascii="Arial" w:hAnsi="Arial" w:cs="Arial"/>
                <w:color w:val="FF0000"/>
              </w:rPr>
            </w:pPr>
            <w:r w:rsidRPr="00E235B1">
              <w:rPr>
                <w:rFonts w:ascii="Arial" w:hAnsi="Arial" w:cs="Arial"/>
                <w:b/>
                <w:color w:val="FF0000"/>
              </w:rPr>
              <w:t xml:space="preserve">If you have any concerns about the </w:t>
            </w:r>
            <w:r w:rsidRPr="00E235B1">
              <w:rPr>
                <w:rFonts w:ascii="Arial" w:hAnsi="Arial" w:cs="Arial"/>
                <w:b/>
                <w:i/>
                <w:color w:val="FF0000"/>
              </w:rPr>
              <w:t>factual accuracy</w:t>
            </w:r>
            <w:r w:rsidRPr="00E235B1">
              <w:rPr>
                <w:rFonts w:ascii="Arial" w:hAnsi="Arial" w:cs="Arial"/>
                <w:b/>
                <w:color w:val="FF0000"/>
              </w:rPr>
              <w:t xml:space="preserve"> of the report, please clearly identify the sections, content and corrections that are required in the space below:</w:t>
            </w:r>
          </w:p>
        </w:tc>
      </w:tr>
      <w:tr w:rsidR="00277DD3" w:rsidRPr="00A95DEC" w14:paraId="77AA8AAF" w14:textId="77777777" w:rsidTr="00E36ECE">
        <w:trPr>
          <w:trHeight w:val="1001"/>
        </w:trPr>
        <w:tc>
          <w:tcPr>
            <w:tcW w:w="9016" w:type="dxa"/>
            <w:gridSpan w:val="2"/>
          </w:tcPr>
          <w:p w14:paraId="2D0A1A95" w14:textId="1968E85F" w:rsidR="00277DD3" w:rsidRPr="00A95DEC" w:rsidRDefault="00277DD3" w:rsidP="00E36ECE">
            <w:pPr>
              <w:rPr>
                <w:rFonts w:ascii="Arial" w:hAnsi="Arial" w:cs="Arial"/>
              </w:rPr>
            </w:pPr>
            <w:r>
              <w:rPr>
                <w:rFonts w:ascii="Arial" w:hAnsi="Arial" w:cs="Arial"/>
              </w:rPr>
              <w:t xml:space="preserve"> </w:t>
            </w:r>
          </w:p>
        </w:tc>
      </w:tr>
      <w:tr w:rsidR="00277DD3" w:rsidRPr="00A95DEC" w14:paraId="4A40E199" w14:textId="77777777" w:rsidTr="00E36ECE">
        <w:tc>
          <w:tcPr>
            <w:tcW w:w="2830" w:type="dxa"/>
            <w:tcBorders>
              <w:left w:val="nil"/>
              <w:right w:val="nil"/>
            </w:tcBorders>
            <w:shd w:val="clear" w:color="auto" w:fill="auto"/>
          </w:tcPr>
          <w:p w14:paraId="6497637E" w14:textId="77777777" w:rsidR="00277DD3" w:rsidRPr="00A95DEC" w:rsidRDefault="00277DD3" w:rsidP="00E36ECE">
            <w:pPr>
              <w:rPr>
                <w:rFonts w:ascii="Arial" w:hAnsi="Arial" w:cs="Arial"/>
              </w:rPr>
            </w:pPr>
          </w:p>
        </w:tc>
        <w:tc>
          <w:tcPr>
            <w:tcW w:w="6186" w:type="dxa"/>
            <w:tcBorders>
              <w:left w:val="nil"/>
              <w:right w:val="nil"/>
            </w:tcBorders>
            <w:shd w:val="clear" w:color="auto" w:fill="auto"/>
          </w:tcPr>
          <w:p w14:paraId="1ED0C5CC" w14:textId="77777777" w:rsidR="00277DD3" w:rsidRPr="00A95DEC" w:rsidRDefault="00277DD3" w:rsidP="00E36ECE">
            <w:pPr>
              <w:rPr>
                <w:rFonts w:ascii="Arial" w:hAnsi="Arial" w:cs="Arial"/>
              </w:rPr>
            </w:pPr>
          </w:p>
        </w:tc>
      </w:tr>
      <w:tr w:rsidR="00277DD3" w:rsidRPr="00A95DEC" w14:paraId="5B829493" w14:textId="77777777" w:rsidTr="00E36ECE">
        <w:tc>
          <w:tcPr>
            <w:tcW w:w="9016" w:type="dxa"/>
            <w:gridSpan w:val="2"/>
            <w:shd w:val="clear" w:color="auto" w:fill="004D6B" w:themeFill="text1"/>
          </w:tcPr>
          <w:p w14:paraId="361B9727" w14:textId="77777777" w:rsidR="00277DD3" w:rsidRPr="00A95DEC" w:rsidRDefault="00277DD3" w:rsidP="00E36ECE">
            <w:pPr>
              <w:rPr>
                <w:rFonts w:ascii="Arial" w:hAnsi="Arial" w:cs="Arial"/>
                <w:b/>
              </w:rPr>
            </w:pPr>
            <w:r>
              <w:rPr>
                <w:rFonts w:ascii="Arial" w:hAnsi="Arial" w:cs="Arial"/>
                <w:b/>
                <w:color w:val="FFFFFF" w:themeColor="background1"/>
              </w:rPr>
              <w:t>Organisation response to the report</w:t>
            </w:r>
          </w:p>
        </w:tc>
      </w:tr>
      <w:tr w:rsidR="00277DD3" w:rsidRPr="00A95DEC" w14:paraId="3BA5311F" w14:textId="77777777" w:rsidTr="00E36ECE">
        <w:tc>
          <w:tcPr>
            <w:tcW w:w="9016" w:type="dxa"/>
            <w:gridSpan w:val="2"/>
          </w:tcPr>
          <w:p w14:paraId="3B8AAA56" w14:textId="77777777" w:rsidR="00277DD3" w:rsidRDefault="00277DD3" w:rsidP="00E36ECE">
            <w:pPr>
              <w:rPr>
                <w:rFonts w:ascii="Arial" w:hAnsi="Arial" w:cs="Arial"/>
                <w:b/>
              </w:rPr>
            </w:pPr>
            <w:r>
              <w:rPr>
                <w:rFonts w:ascii="Arial" w:hAnsi="Arial" w:cs="Arial"/>
                <w:b/>
              </w:rPr>
              <w:t>Please provide your response here. This will be included in the final report.</w:t>
            </w:r>
          </w:p>
          <w:p w14:paraId="51B58466" w14:textId="77777777" w:rsidR="00277DD3" w:rsidRPr="00A95DEC" w:rsidRDefault="00277DD3" w:rsidP="00E36ECE">
            <w:pPr>
              <w:rPr>
                <w:rFonts w:ascii="Arial" w:hAnsi="Arial" w:cs="Arial"/>
              </w:rPr>
            </w:pPr>
            <w:r>
              <w:rPr>
                <w:rFonts w:ascii="Arial" w:hAnsi="Arial" w:cs="Arial"/>
                <w:b/>
              </w:rPr>
              <w:t>(THIS RESPONSE WILL BE PUBLISHED IN FULL)</w:t>
            </w:r>
          </w:p>
        </w:tc>
      </w:tr>
      <w:tr w:rsidR="00277DD3" w:rsidRPr="00A95DEC" w14:paraId="7F6BA87B" w14:textId="77777777" w:rsidTr="00E36ECE">
        <w:trPr>
          <w:trHeight w:val="1560"/>
        </w:trPr>
        <w:tc>
          <w:tcPr>
            <w:tcW w:w="9016" w:type="dxa"/>
            <w:gridSpan w:val="2"/>
          </w:tcPr>
          <w:p w14:paraId="14D0CED5" w14:textId="77777777" w:rsidR="00D063FB" w:rsidRDefault="00D063FB" w:rsidP="00E36ECE">
            <w:pPr>
              <w:rPr>
                <w:rFonts w:ascii="Arial" w:hAnsi="Arial" w:cs="Arial"/>
                <w:b/>
              </w:rPr>
            </w:pPr>
            <w:r>
              <w:rPr>
                <w:rFonts w:ascii="Arial" w:hAnsi="Arial" w:cs="Arial"/>
                <w:b/>
              </w:rPr>
              <w:t xml:space="preserve">What we found: </w:t>
            </w:r>
          </w:p>
          <w:p w14:paraId="2FD6A39E" w14:textId="71721E36" w:rsidR="00D063FB" w:rsidRDefault="00A4758A" w:rsidP="00E36ECE">
            <w:pPr>
              <w:rPr>
                <w:rFonts w:ascii="Arial" w:hAnsi="Arial" w:cs="Arial"/>
                <w:b/>
              </w:rPr>
            </w:pPr>
            <w:r w:rsidRPr="00A4758A">
              <w:rPr>
                <w:rFonts w:ascii="Arial" w:hAnsi="Arial" w:cs="Arial"/>
                <w:b/>
              </w:rPr>
              <w:t>Safety</w:t>
            </w:r>
          </w:p>
          <w:p w14:paraId="6CF5DF1E" w14:textId="77777777" w:rsidR="00A4758A" w:rsidRPr="00A4758A" w:rsidRDefault="00A4758A" w:rsidP="00E36ECE">
            <w:pPr>
              <w:spacing w:after="160" w:line="259" w:lineRule="auto"/>
              <w:rPr>
                <w:rFonts w:ascii="Arial" w:hAnsi="Arial" w:cs="Arial"/>
                <w:b/>
              </w:rPr>
            </w:pPr>
          </w:p>
          <w:p w14:paraId="0450B236" w14:textId="0773EC39" w:rsidR="00D063FB" w:rsidRPr="00C13CBB" w:rsidRDefault="004C6BAC" w:rsidP="00E36ECE">
            <w:pPr>
              <w:rPr>
                <w:rFonts w:ascii="Arial" w:hAnsi="Arial" w:cs="Arial"/>
                <w:b/>
              </w:rPr>
            </w:pPr>
            <w:r>
              <w:rPr>
                <w:rFonts w:ascii="Arial" w:hAnsi="Arial" w:cs="Arial"/>
                <w:b/>
              </w:rPr>
              <w:t xml:space="preserve">Covid Measures </w:t>
            </w:r>
          </w:p>
          <w:p w14:paraId="7469EDDB" w14:textId="77777777" w:rsidR="00A4758A" w:rsidRPr="00C13CBB" w:rsidRDefault="00A4758A" w:rsidP="00E36ECE">
            <w:pPr>
              <w:rPr>
                <w:rFonts w:ascii="Arial" w:hAnsi="Arial" w:cs="Arial"/>
                <w:b/>
              </w:rPr>
            </w:pPr>
          </w:p>
          <w:p w14:paraId="3FE4EBEC" w14:textId="26D164AF" w:rsidR="00A4758A" w:rsidRDefault="00A4758A" w:rsidP="00E36ECE">
            <w:pPr>
              <w:rPr>
                <w:rFonts w:ascii="Arial" w:hAnsi="Arial" w:cs="Arial"/>
                <w:b/>
              </w:rPr>
            </w:pPr>
            <w:r w:rsidRPr="00C13CBB">
              <w:rPr>
                <w:rFonts w:ascii="Arial" w:hAnsi="Arial" w:cs="Arial"/>
                <w:b/>
              </w:rPr>
              <w:t>Environment</w:t>
            </w:r>
          </w:p>
          <w:p w14:paraId="4A1067B6" w14:textId="77777777" w:rsidR="00D063FB" w:rsidRDefault="00D063FB" w:rsidP="00E36ECE">
            <w:pPr>
              <w:rPr>
                <w:rFonts w:ascii="Arial" w:hAnsi="Arial" w:cs="Arial"/>
                <w:b/>
              </w:rPr>
            </w:pPr>
          </w:p>
          <w:p w14:paraId="50CF804C" w14:textId="6B5074C9" w:rsidR="004C6BAC" w:rsidRDefault="004C6BAC" w:rsidP="00E36ECE">
            <w:pPr>
              <w:rPr>
                <w:rFonts w:ascii="Arial" w:hAnsi="Arial" w:cs="Arial"/>
                <w:b/>
              </w:rPr>
            </w:pPr>
            <w:r>
              <w:rPr>
                <w:rFonts w:ascii="Arial" w:hAnsi="Arial" w:cs="Arial"/>
                <w:b/>
              </w:rPr>
              <w:t xml:space="preserve">Facilities </w:t>
            </w:r>
          </w:p>
          <w:p w14:paraId="089D439A" w14:textId="143712BC" w:rsidR="00D063FB" w:rsidRDefault="00D063FB" w:rsidP="00E36ECE">
            <w:pPr>
              <w:rPr>
                <w:rFonts w:ascii="Arial" w:hAnsi="Arial" w:cs="Arial"/>
                <w:b/>
              </w:rPr>
            </w:pPr>
          </w:p>
          <w:p w14:paraId="1FD67B15" w14:textId="023CA4BB" w:rsidR="00D063FB" w:rsidRDefault="00D063FB" w:rsidP="00E36ECE">
            <w:pPr>
              <w:rPr>
                <w:rFonts w:ascii="Arial" w:hAnsi="Arial" w:cs="Arial"/>
                <w:b/>
              </w:rPr>
            </w:pPr>
          </w:p>
          <w:p w14:paraId="6B885413" w14:textId="77777777" w:rsidR="00D063FB" w:rsidRDefault="00D063FB" w:rsidP="00E36ECE">
            <w:pPr>
              <w:rPr>
                <w:rFonts w:ascii="Arial" w:hAnsi="Arial" w:cs="Arial"/>
                <w:b/>
              </w:rPr>
            </w:pPr>
          </w:p>
          <w:p w14:paraId="0C3EA8AB" w14:textId="1AB45620" w:rsidR="00D063FB" w:rsidRDefault="00D063FB" w:rsidP="00E36ECE">
            <w:pPr>
              <w:rPr>
                <w:rFonts w:ascii="Arial" w:hAnsi="Arial" w:cs="Arial"/>
                <w:b/>
              </w:rPr>
            </w:pPr>
            <w:r>
              <w:rPr>
                <w:rFonts w:ascii="Arial" w:hAnsi="Arial" w:cs="Arial"/>
                <w:b/>
              </w:rPr>
              <w:lastRenderedPageBreak/>
              <w:t xml:space="preserve">What we heard: </w:t>
            </w:r>
          </w:p>
          <w:p w14:paraId="0B41B993" w14:textId="1358BF80" w:rsidR="00A4758A" w:rsidRDefault="004C6BAC" w:rsidP="00E36ECE">
            <w:pPr>
              <w:rPr>
                <w:rFonts w:ascii="Arial" w:hAnsi="Arial" w:cs="Arial"/>
                <w:b/>
              </w:rPr>
            </w:pPr>
            <w:r w:rsidRPr="00C13CBB">
              <w:rPr>
                <w:rFonts w:ascii="Arial" w:hAnsi="Arial" w:cs="Arial"/>
                <w:b/>
              </w:rPr>
              <w:t>Leaving plans</w:t>
            </w:r>
          </w:p>
          <w:p w14:paraId="4EB75BFA" w14:textId="77777777" w:rsidR="00D063FB" w:rsidRPr="00C13CBB" w:rsidRDefault="00D063FB" w:rsidP="00E36ECE">
            <w:pPr>
              <w:rPr>
                <w:rFonts w:ascii="Arial" w:hAnsi="Arial" w:cs="Arial"/>
                <w:b/>
              </w:rPr>
            </w:pPr>
          </w:p>
          <w:p w14:paraId="5325B988" w14:textId="7E234378" w:rsidR="00A4758A" w:rsidRDefault="00A4758A" w:rsidP="00E36ECE">
            <w:pPr>
              <w:rPr>
                <w:rFonts w:ascii="Arial" w:hAnsi="Arial" w:cs="Arial"/>
                <w:b/>
              </w:rPr>
            </w:pPr>
            <w:r w:rsidRPr="00C13CBB">
              <w:rPr>
                <w:rFonts w:ascii="Arial" w:hAnsi="Arial" w:cs="Arial"/>
                <w:b/>
              </w:rPr>
              <w:t>Personal Hygiene</w:t>
            </w:r>
          </w:p>
          <w:p w14:paraId="09D1C097" w14:textId="77777777" w:rsidR="00D063FB" w:rsidRPr="00C13CBB" w:rsidRDefault="00D063FB" w:rsidP="00E36ECE">
            <w:pPr>
              <w:rPr>
                <w:rFonts w:ascii="Arial" w:hAnsi="Arial" w:cs="Arial"/>
                <w:b/>
              </w:rPr>
            </w:pPr>
          </w:p>
          <w:p w14:paraId="18F01E56" w14:textId="35E79C35" w:rsidR="00A4758A" w:rsidRDefault="00A4758A" w:rsidP="00E36ECE">
            <w:pPr>
              <w:rPr>
                <w:rFonts w:ascii="Arial" w:hAnsi="Arial" w:cs="Arial"/>
                <w:b/>
              </w:rPr>
            </w:pPr>
            <w:r w:rsidRPr="00C13CBB">
              <w:rPr>
                <w:rFonts w:ascii="Arial" w:hAnsi="Arial" w:cs="Arial"/>
                <w:b/>
              </w:rPr>
              <w:t xml:space="preserve">Medication </w:t>
            </w:r>
          </w:p>
          <w:p w14:paraId="11606F9A" w14:textId="77777777" w:rsidR="00A4758A" w:rsidRPr="00C13CBB" w:rsidRDefault="00A4758A" w:rsidP="00E36ECE">
            <w:pPr>
              <w:rPr>
                <w:rFonts w:ascii="Arial" w:hAnsi="Arial" w:cs="Arial"/>
                <w:b/>
              </w:rPr>
            </w:pPr>
          </w:p>
          <w:p w14:paraId="71B99580" w14:textId="1AE12FCC" w:rsidR="00A4758A" w:rsidRPr="00A4758A" w:rsidRDefault="00277DD3" w:rsidP="00E36ECE">
            <w:pPr>
              <w:spacing w:after="160" w:line="259" w:lineRule="auto"/>
              <w:rPr>
                <w:rFonts w:ascii="Arial" w:hAnsi="Arial" w:cs="Arial"/>
                <w:b/>
              </w:rPr>
            </w:pPr>
            <w:r w:rsidRPr="00A4758A">
              <w:rPr>
                <w:rFonts w:ascii="Arial" w:hAnsi="Arial" w:cs="Arial"/>
                <w:b/>
              </w:rPr>
              <w:t xml:space="preserve">Food and </w:t>
            </w:r>
            <w:r w:rsidR="00A4758A" w:rsidRPr="00A4758A">
              <w:rPr>
                <w:rFonts w:ascii="Arial" w:hAnsi="Arial" w:cs="Arial"/>
                <w:b/>
              </w:rPr>
              <w:t>Nutrition</w:t>
            </w:r>
            <w:r w:rsidRPr="00A4758A">
              <w:rPr>
                <w:rFonts w:ascii="Arial" w:hAnsi="Arial" w:cs="Arial"/>
                <w:b/>
              </w:rPr>
              <w:t xml:space="preserve"> </w:t>
            </w:r>
          </w:p>
          <w:p w14:paraId="6008EE6D" w14:textId="77777777" w:rsidR="00277DD3" w:rsidRPr="00C13CBB" w:rsidRDefault="00277DD3" w:rsidP="00C13CBB">
            <w:pPr>
              <w:spacing w:after="160" w:line="259" w:lineRule="auto"/>
              <w:rPr>
                <w:rFonts w:ascii="Arial" w:hAnsi="Arial" w:cs="Arial"/>
                <w:b/>
              </w:rPr>
            </w:pPr>
          </w:p>
          <w:p w14:paraId="02CCD717" w14:textId="07BC9CB3" w:rsidR="00A4758A" w:rsidRDefault="00277DD3" w:rsidP="00E36ECE">
            <w:pPr>
              <w:spacing w:after="160" w:line="259" w:lineRule="auto"/>
              <w:rPr>
                <w:rFonts w:ascii="Arial" w:hAnsi="Arial" w:cs="Arial"/>
                <w:b/>
              </w:rPr>
            </w:pPr>
            <w:r w:rsidRPr="00A4758A">
              <w:rPr>
                <w:rFonts w:ascii="Arial" w:hAnsi="Arial" w:cs="Arial"/>
                <w:b/>
              </w:rPr>
              <w:t xml:space="preserve">Activities </w:t>
            </w:r>
          </w:p>
          <w:p w14:paraId="69D42C22" w14:textId="77777777" w:rsidR="00D063FB" w:rsidRPr="00A4758A" w:rsidRDefault="00D063FB" w:rsidP="00E36ECE">
            <w:pPr>
              <w:spacing w:after="160" w:line="259" w:lineRule="auto"/>
              <w:rPr>
                <w:rFonts w:ascii="Arial" w:hAnsi="Arial" w:cs="Arial"/>
                <w:b/>
              </w:rPr>
            </w:pPr>
          </w:p>
          <w:p w14:paraId="06E2D73E" w14:textId="7D1EB564" w:rsidR="00277DD3" w:rsidRDefault="00A4758A" w:rsidP="00E36ECE">
            <w:pPr>
              <w:rPr>
                <w:rFonts w:ascii="Arial" w:hAnsi="Arial" w:cs="Arial"/>
              </w:rPr>
            </w:pPr>
            <w:r w:rsidRPr="00C13CBB">
              <w:rPr>
                <w:rFonts w:ascii="Arial" w:hAnsi="Arial" w:cs="Arial"/>
                <w:b/>
              </w:rPr>
              <w:t>Unescorted/escorted leave</w:t>
            </w:r>
          </w:p>
          <w:p w14:paraId="476817F3" w14:textId="77777777" w:rsidR="00277DD3" w:rsidRPr="00A95DEC" w:rsidRDefault="00277DD3" w:rsidP="00E36ECE">
            <w:pPr>
              <w:rPr>
                <w:rFonts w:ascii="Arial" w:hAnsi="Arial" w:cs="Arial"/>
              </w:rPr>
            </w:pPr>
          </w:p>
        </w:tc>
      </w:tr>
      <w:tr w:rsidR="00277DD3" w:rsidRPr="00A95DEC" w14:paraId="1196D068" w14:textId="77777777" w:rsidTr="00E36ECE">
        <w:tc>
          <w:tcPr>
            <w:tcW w:w="2830" w:type="dxa"/>
          </w:tcPr>
          <w:p w14:paraId="602B6367" w14:textId="77777777" w:rsidR="00277DD3" w:rsidRPr="00A95DEC" w:rsidRDefault="00277DD3" w:rsidP="00E36ECE">
            <w:pPr>
              <w:rPr>
                <w:rFonts w:ascii="Arial" w:hAnsi="Arial" w:cs="Arial"/>
                <w:b/>
              </w:rPr>
            </w:pPr>
            <w:r>
              <w:rPr>
                <w:rFonts w:ascii="Arial" w:hAnsi="Arial" w:cs="Arial"/>
                <w:b/>
              </w:rPr>
              <w:lastRenderedPageBreak/>
              <w:t xml:space="preserve">Respondent </w:t>
            </w:r>
            <w:r w:rsidRPr="00A95DEC">
              <w:rPr>
                <w:rFonts w:ascii="Arial" w:hAnsi="Arial" w:cs="Arial"/>
                <w:b/>
              </w:rPr>
              <w:t>Name:</w:t>
            </w:r>
          </w:p>
        </w:tc>
        <w:tc>
          <w:tcPr>
            <w:tcW w:w="6186" w:type="dxa"/>
          </w:tcPr>
          <w:p w14:paraId="7B9155D5" w14:textId="1E21B48B" w:rsidR="00277DD3" w:rsidRPr="00A95DEC" w:rsidRDefault="00277DD3" w:rsidP="00E36ECE">
            <w:pPr>
              <w:rPr>
                <w:rFonts w:ascii="Arial" w:hAnsi="Arial" w:cs="Arial"/>
              </w:rPr>
            </w:pPr>
          </w:p>
        </w:tc>
      </w:tr>
      <w:tr w:rsidR="00277DD3" w:rsidRPr="00A95DEC" w14:paraId="1D8370A3" w14:textId="77777777" w:rsidTr="00E36ECE">
        <w:tc>
          <w:tcPr>
            <w:tcW w:w="2830" w:type="dxa"/>
          </w:tcPr>
          <w:p w14:paraId="61C5DB5A" w14:textId="77777777" w:rsidR="00277DD3" w:rsidRPr="00A95DEC" w:rsidRDefault="00277DD3" w:rsidP="00E36ECE">
            <w:pPr>
              <w:rPr>
                <w:rFonts w:ascii="Arial" w:hAnsi="Arial" w:cs="Arial"/>
                <w:b/>
              </w:rPr>
            </w:pPr>
            <w:r>
              <w:rPr>
                <w:rFonts w:ascii="Arial" w:hAnsi="Arial" w:cs="Arial"/>
                <w:b/>
              </w:rPr>
              <w:t xml:space="preserve">Respondent </w:t>
            </w:r>
            <w:r w:rsidRPr="00A95DEC">
              <w:rPr>
                <w:rFonts w:ascii="Arial" w:hAnsi="Arial" w:cs="Arial"/>
                <w:b/>
              </w:rPr>
              <w:t>Job Title:</w:t>
            </w:r>
          </w:p>
        </w:tc>
        <w:tc>
          <w:tcPr>
            <w:tcW w:w="6186" w:type="dxa"/>
          </w:tcPr>
          <w:p w14:paraId="7E7D0706" w14:textId="0E17EBAD" w:rsidR="00277DD3" w:rsidRPr="00A95DEC" w:rsidRDefault="00277DD3" w:rsidP="00E36ECE">
            <w:pPr>
              <w:rPr>
                <w:rFonts w:ascii="Arial" w:hAnsi="Arial" w:cs="Arial"/>
              </w:rPr>
            </w:pPr>
          </w:p>
        </w:tc>
      </w:tr>
      <w:tr w:rsidR="00277DD3" w:rsidRPr="00A95DEC" w14:paraId="73644A60" w14:textId="77777777" w:rsidTr="00E36ECE">
        <w:tc>
          <w:tcPr>
            <w:tcW w:w="2830" w:type="dxa"/>
            <w:tcBorders>
              <w:left w:val="nil"/>
              <w:right w:val="nil"/>
            </w:tcBorders>
            <w:shd w:val="clear" w:color="auto" w:fill="auto"/>
          </w:tcPr>
          <w:p w14:paraId="5684CFA4" w14:textId="77777777" w:rsidR="00277DD3" w:rsidRPr="00A95DEC" w:rsidRDefault="00277DD3" w:rsidP="00E36ECE">
            <w:pPr>
              <w:rPr>
                <w:rFonts w:ascii="Arial" w:hAnsi="Arial" w:cs="Arial"/>
              </w:rPr>
            </w:pPr>
          </w:p>
        </w:tc>
        <w:tc>
          <w:tcPr>
            <w:tcW w:w="6186" w:type="dxa"/>
            <w:tcBorders>
              <w:left w:val="nil"/>
              <w:right w:val="nil"/>
            </w:tcBorders>
            <w:shd w:val="clear" w:color="auto" w:fill="auto"/>
          </w:tcPr>
          <w:p w14:paraId="401EA9C9" w14:textId="77777777" w:rsidR="00277DD3" w:rsidRPr="00A95DEC" w:rsidRDefault="00277DD3" w:rsidP="00E36ECE">
            <w:pPr>
              <w:rPr>
                <w:rFonts w:ascii="Arial" w:hAnsi="Arial" w:cs="Arial"/>
              </w:rPr>
            </w:pPr>
          </w:p>
        </w:tc>
      </w:tr>
      <w:tr w:rsidR="00277DD3" w:rsidRPr="00A95DEC" w14:paraId="5C8E1F2F" w14:textId="77777777" w:rsidTr="00E36ECE">
        <w:tc>
          <w:tcPr>
            <w:tcW w:w="9016" w:type="dxa"/>
            <w:gridSpan w:val="2"/>
            <w:shd w:val="clear" w:color="auto" w:fill="004D6B" w:themeFill="text1"/>
          </w:tcPr>
          <w:p w14:paraId="69863437" w14:textId="77777777" w:rsidR="00277DD3" w:rsidRPr="00A95DEC" w:rsidRDefault="00277DD3" w:rsidP="00E36ECE">
            <w:pPr>
              <w:rPr>
                <w:rFonts w:ascii="Arial" w:hAnsi="Arial" w:cs="Arial"/>
                <w:b/>
              </w:rPr>
            </w:pPr>
            <w:r>
              <w:rPr>
                <w:rFonts w:ascii="Arial" w:hAnsi="Arial" w:cs="Arial"/>
                <w:b/>
                <w:color w:val="FFFFFF" w:themeColor="background1"/>
              </w:rPr>
              <w:t>Feedback on the visit</w:t>
            </w:r>
          </w:p>
        </w:tc>
      </w:tr>
      <w:tr w:rsidR="00277DD3" w:rsidRPr="00A95DEC" w14:paraId="21BA8B27" w14:textId="77777777" w:rsidTr="00E36ECE">
        <w:tc>
          <w:tcPr>
            <w:tcW w:w="9016" w:type="dxa"/>
            <w:gridSpan w:val="2"/>
          </w:tcPr>
          <w:p w14:paraId="534F3BEB" w14:textId="77777777" w:rsidR="00277DD3" w:rsidRPr="00A95DEC" w:rsidRDefault="00277DD3" w:rsidP="00E36ECE">
            <w:pPr>
              <w:rPr>
                <w:rFonts w:ascii="Arial" w:hAnsi="Arial" w:cs="Arial"/>
              </w:rPr>
            </w:pPr>
            <w:r>
              <w:rPr>
                <w:rFonts w:ascii="Arial" w:hAnsi="Arial" w:cs="Arial"/>
                <w:b/>
              </w:rPr>
              <w:t>If would like to provide some feedback to Healthwatch Surrey on the visit itself, please provide this in the space below:</w:t>
            </w:r>
          </w:p>
        </w:tc>
      </w:tr>
      <w:tr w:rsidR="00277DD3" w:rsidRPr="00A95DEC" w14:paraId="032D5DCE" w14:textId="77777777" w:rsidTr="00E36ECE">
        <w:trPr>
          <w:trHeight w:val="1560"/>
        </w:trPr>
        <w:tc>
          <w:tcPr>
            <w:tcW w:w="9016" w:type="dxa"/>
            <w:gridSpan w:val="2"/>
          </w:tcPr>
          <w:p w14:paraId="0C791669" w14:textId="77777777" w:rsidR="00277DD3" w:rsidRDefault="00277DD3" w:rsidP="00E36ECE">
            <w:pPr>
              <w:rPr>
                <w:rFonts w:ascii="Arial" w:hAnsi="Arial" w:cs="Arial"/>
              </w:rPr>
            </w:pPr>
          </w:p>
          <w:p w14:paraId="2ED8F479" w14:textId="77777777" w:rsidR="00277DD3" w:rsidRDefault="00277DD3" w:rsidP="00E36ECE">
            <w:pPr>
              <w:rPr>
                <w:rFonts w:ascii="Arial" w:hAnsi="Arial" w:cs="Arial"/>
              </w:rPr>
            </w:pPr>
          </w:p>
          <w:p w14:paraId="5427874B" w14:textId="77777777" w:rsidR="00277DD3" w:rsidRDefault="00277DD3" w:rsidP="00E36ECE">
            <w:pPr>
              <w:rPr>
                <w:rFonts w:ascii="Arial" w:hAnsi="Arial" w:cs="Arial"/>
              </w:rPr>
            </w:pPr>
          </w:p>
          <w:p w14:paraId="0B7E3113" w14:textId="77777777" w:rsidR="00277DD3" w:rsidRPr="00A95DEC" w:rsidRDefault="00277DD3" w:rsidP="00E36ECE">
            <w:pPr>
              <w:rPr>
                <w:rFonts w:ascii="Arial" w:hAnsi="Arial" w:cs="Arial"/>
              </w:rPr>
            </w:pPr>
          </w:p>
        </w:tc>
      </w:tr>
    </w:tbl>
    <w:p w14:paraId="4E05BE96" w14:textId="67EA956F" w:rsidR="00245C3F" w:rsidRDefault="00277DD3" w:rsidP="00245C3F">
      <w:pPr>
        <w:pStyle w:val="Heading1"/>
        <w:numPr>
          <w:ilvl w:val="0"/>
          <w:numId w:val="0"/>
        </w:numPr>
      </w:pPr>
      <w:bookmarkStart w:id="118" w:name="_Toc89869189"/>
      <w:bookmarkStart w:id="119" w:name="_Toc90624938"/>
      <w:r>
        <w:t>RESPONSES MUST BE PROVIDED</w:t>
      </w:r>
      <w:r w:rsidRPr="004C4A09">
        <w:t xml:space="preserve"> WITHIN 10 WORKING DAYS </w:t>
      </w:r>
      <w:r>
        <w:t xml:space="preserve">OF RECEIPT OF OUR REPORT </w:t>
      </w:r>
      <w:r w:rsidRPr="004C4A09">
        <w:t xml:space="preserve">TO ENSURE </w:t>
      </w:r>
      <w:r>
        <w:t>IT</w:t>
      </w:r>
      <w:r w:rsidRPr="004C4A09">
        <w:t xml:space="preserve"> IS INCLUDED IN THE FINAL</w:t>
      </w:r>
      <w:r>
        <w:t xml:space="preserve"> PUBLISHED</w:t>
      </w:r>
      <w:r w:rsidRPr="004C4A09">
        <w:t xml:space="preserve"> REPORT</w:t>
      </w:r>
      <w:bookmarkEnd w:id="118"/>
      <w:bookmarkEnd w:id="119"/>
    </w:p>
    <w:p w14:paraId="155AC87A" w14:textId="5DAEB437" w:rsidR="00CE2896" w:rsidRDefault="00CE2896"/>
    <w:p w14:paraId="032773AB" w14:textId="3159A6D0" w:rsidR="00CE2896" w:rsidRDefault="00A73B5E" w:rsidP="00CE2896">
      <w:pPr>
        <w:pStyle w:val="Heading1"/>
      </w:pPr>
      <w:bookmarkStart w:id="120" w:name="_Toc872475"/>
      <w:bookmarkStart w:id="121" w:name="_Toc89869190"/>
      <w:bookmarkStart w:id="122" w:name="_Toc90624939"/>
      <w:r>
        <w:t>Appendix</w:t>
      </w:r>
      <w:bookmarkEnd w:id="120"/>
      <w:bookmarkEnd w:id="121"/>
      <w:bookmarkEnd w:id="122"/>
    </w:p>
    <w:p w14:paraId="0FC79727" w14:textId="0161BC43" w:rsidR="00A73B5E" w:rsidRDefault="00A73B5E" w:rsidP="00C05DD8">
      <w:pPr>
        <w:pStyle w:val="Heading2"/>
      </w:pPr>
      <w:bookmarkStart w:id="123" w:name="_Toc872476"/>
      <w:bookmarkStart w:id="124" w:name="_Toc89869191"/>
      <w:bookmarkStart w:id="125" w:name="_Toc90624940"/>
      <w:r>
        <w:t>What is Enter &amp; View?</w:t>
      </w:r>
      <w:bookmarkEnd w:id="123"/>
      <w:bookmarkEnd w:id="124"/>
      <w:bookmarkEnd w:id="125"/>
    </w:p>
    <w:p w14:paraId="1B8D1D86" w14:textId="4ABE141E" w:rsidR="00CE2896" w:rsidRDefault="00CE2896" w:rsidP="00CE2896">
      <w:r>
        <w:t xml:space="preserve">Part of the local Healthwatch programme is to carry out Enter and View visits. Local Healthwatch representatives carry out these visits to health and social care services to find out how they are being run and make recommendations where there are areas for improvement. The Health and Social Care Act allows local Healthwatch </w:t>
      </w:r>
      <w:proofErr w:type="spellStart"/>
      <w:r w:rsidR="00220879">
        <w:t>A</w:t>
      </w:r>
      <w:r>
        <w:t>uthorised</w:t>
      </w:r>
      <w:proofErr w:type="spellEnd"/>
      <w:r>
        <w:t xml:space="preserve"> </w:t>
      </w:r>
      <w:r w:rsidR="00220879">
        <w:t>R</w:t>
      </w:r>
      <w:r>
        <w:t xml:space="preserve">epresentatives to observe service delivery and talk to service users, their </w:t>
      </w:r>
      <w:proofErr w:type="gramStart"/>
      <w:r>
        <w:t>families</w:t>
      </w:r>
      <w:proofErr w:type="gramEnd"/>
      <w:r>
        <w:t xml:space="preserve"> and carers on premises such as hospitals, residential homes, GP practices, dental surgeries, optometrists and pharmacies. Enter and View visits can happen if people tell us there is a problem with a service but, equally, they can occur when services have a good reputation – so we can learn about and share examples of what they do well from the perspective of people who experience the service </w:t>
      </w:r>
      <w:proofErr w:type="gramStart"/>
      <w:r>
        <w:t>first hand</w:t>
      </w:r>
      <w:proofErr w:type="gramEnd"/>
      <w:r>
        <w:t>.</w:t>
      </w:r>
    </w:p>
    <w:p w14:paraId="0FB24C37" w14:textId="28810DA7" w:rsidR="00CE2896" w:rsidRDefault="00CE2896" w:rsidP="00CE2896">
      <w:r>
        <w:t xml:space="preserve">Healthwatch Enter and Views are not intended to specifically identify safeguarding issues. However, if safeguarding concerns arise during a </w:t>
      </w:r>
      <w:r w:rsidR="000F6ED6">
        <w:t>visit,</w:t>
      </w:r>
      <w:r>
        <w:t xml:space="preserve"> they are reported in accordance with Healthwatch safeguarding policies. If at any time an </w:t>
      </w:r>
      <w:proofErr w:type="spellStart"/>
      <w:r w:rsidR="00E60B47">
        <w:t>A</w:t>
      </w:r>
      <w:r>
        <w:t>uthorised</w:t>
      </w:r>
      <w:proofErr w:type="spellEnd"/>
      <w:r>
        <w:t xml:space="preserve"> </w:t>
      </w:r>
      <w:r w:rsidR="00E60B47">
        <w:t>R</w:t>
      </w:r>
      <w:r>
        <w:t xml:space="preserve">epresentative observes anything that they feel uncomfortable about they need to inform their lead who will inform the service manager, ending the visit. </w:t>
      </w:r>
    </w:p>
    <w:p w14:paraId="46229CBE" w14:textId="0B8A7705" w:rsidR="00CE2896" w:rsidRDefault="00CE2896" w:rsidP="00CE2896">
      <w:r>
        <w:t>In addition, if any member of staff wishes to raise a safeguarding issue about their employer</w:t>
      </w:r>
      <w:r w:rsidR="000F6ED6">
        <w:t>,</w:t>
      </w:r>
      <w:r>
        <w:t xml:space="preserve"> they will be directed to the CQC where they are protected by legislation if they raise a concern.</w:t>
      </w:r>
    </w:p>
    <w:p w14:paraId="38E3F8CB" w14:textId="77777777" w:rsidR="00CE2896" w:rsidRPr="00ED6F9C" w:rsidRDefault="00CE2896" w:rsidP="00CE2896">
      <w:pPr>
        <w:pStyle w:val="Heading2"/>
        <w:rPr>
          <w:rStyle w:val="IntenseEmphasis"/>
          <w:b/>
          <w:bCs w:val="0"/>
          <w:i w:val="0"/>
          <w:iCs w:val="0"/>
          <w:color w:val="004F6B"/>
        </w:rPr>
      </w:pPr>
      <w:bookmarkStart w:id="126" w:name="_Toc872477"/>
      <w:bookmarkStart w:id="127" w:name="_Toc89869192"/>
      <w:bookmarkStart w:id="128" w:name="_Toc90624941"/>
      <w:r>
        <w:t>Purpose of Visit</w:t>
      </w:r>
      <w:bookmarkEnd w:id="126"/>
      <w:bookmarkEnd w:id="127"/>
      <w:bookmarkEnd w:id="128"/>
    </w:p>
    <w:p w14:paraId="14E37FF3" w14:textId="59E19202" w:rsidR="00FF2142" w:rsidRPr="000363E2" w:rsidRDefault="00CE2896" w:rsidP="00CE2896">
      <w:pPr>
        <w:jc w:val="both"/>
      </w:pPr>
      <w:bookmarkStart w:id="129" w:name="_Hlk1032181"/>
      <w:r>
        <w:t>The purpose of the visit was to</w:t>
      </w:r>
      <w:r w:rsidRPr="00091A26">
        <w:t xml:space="preserve"> </w:t>
      </w:r>
      <w:r>
        <w:t>listen</w:t>
      </w:r>
      <w:r w:rsidRPr="00091A26">
        <w:t xml:space="preserve"> to </w:t>
      </w:r>
      <w:r>
        <w:t>the views and experiences of people who live and work within the ho</w:t>
      </w:r>
      <w:r w:rsidR="00C13CBB">
        <w:t>spital</w:t>
      </w:r>
      <w:r>
        <w:t xml:space="preserve">. The visit was prompted by feedback that we had received and after discussions with the Care Quality Commission.  The visit enabled us to get a broader range of experiences from </w:t>
      </w:r>
      <w:r w:rsidR="00C13CBB">
        <w:t>patients</w:t>
      </w:r>
      <w:r>
        <w:t xml:space="preserve"> and staff. </w:t>
      </w:r>
      <w:bookmarkEnd w:id="129"/>
    </w:p>
    <w:p w14:paraId="72BF7D7D" w14:textId="77777777" w:rsidR="00CE2896" w:rsidRPr="00ED6F9C" w:rsidRDefault="00CE2896" w:rsidP="00220879">
      <w:pPr>
        <w:pStyle w:val="Heading2"/>
        <w:rPr>
          <w:rStyle w:val="IntenseEmphasis"/>
          <w:b/>
          <w:bCs w:val="0"/>
          <w:i w:val="0"/>
          <w:iCs w:val="0"/>
          <w:color w:val="004F6B"/>
        </w:rPr>
      </w:pPr>
      <w:bookmarkStart w:id="130" w:name="_Toc872103"/>
      <w:bookmarkStart w:id="131" w:name="_Toc872139"/>
      <w:bookmarkStart w:id="132" w:name="_Toc872186"/>
      <w:bookmarkStart w:id="133" w:name="_Toc872262"/>
      <w:bookmarkStart w:id="134" w:name="_Toc872303"/>
      <w:bookmarkStart w:id="135" w:name="_Toc872355"/>
      <w:bookmarkStart w:id="136" w:name="_Toc872397"/>
      <w:bookmarkStart w:id="137" w:name="_Toc872436"/>
      <w:bookmarkStart w:id="138" w:name="_Toc872478"/>
      <w:bookmarkStart w:id="139" w:name="_Toc872479"/>
      <w:bookmarkStart w:id="140" w:name="_Toc89869193"/>
      <w:bookmarkStart w:id="141" w:name="_Toc90624942"/>
      <w:bookmarkEnd w:id="130"/>
      <w:bookmarkEnd w:id="131"/>
      <w:bookmarkEnd w:id="132"/>
      <w:bookmarkEnd w:id="133"/>
      <w:bookmarkEnd w:id="134"/>
      <w:bookmarkEnd w:id="135"/>
      <w:bookmarkEnd w:id="136"/>
      <w:bookmarkEnd w:id="137"/>
      <w:bookmarkEnd w:id="138"/>
      <w:r>
        <w:t>Strategic drivers</w:t>
      </w:r>
      <w:bookmarkEnd w:id="139"/>
      <w:bookmarkEnd w:id="140"/>
      <w:bookmarkEnd w:id="141"/>
    </w:p>
    <w:p w14:paraId="5061658B" w14:textId="685A58C6" w:rsidR="00CE2896" w:rsidRPr="00476517" w:rsidRDefault="00CE2896" w:rsidP="00CE2896">
      <w:r>
        <w:t xml:space="preserve">This was a reactive visit, conducted in response to feedback that we had received. </w:t>
      </w:r>
    </w:p>
    <w:p w14:paraId="43817032" w14:textId="6D0C95F8" w:rsidR="00CE2896" w:rsidRDefault="00A73B5E" w:rsidP="00CE2896">
      <w:pPr>
        <w:pStyle w:val="Heading2"/>
      </w:pPr>
      <w:bookmarkStart w:id="142" w:name="_Toc872480"/>
      <w:bookmarkStart w:id="143" w:name="_Toc89869194"/>
      <w:bookmarkStart w:id="144" w:name="_Toc90624943"/>
      <w:r>
        <w:t>What we did</w:t>
      </w:r>
      <w:bookmarkEnd w:id="142"/>
      <w:bookmarkEnd w:id="143"/>
      <w:bookmarkEnd w:id="144"/>
    </w:p>
    <w:p w14:paraId="57B9FAD1" w14:textId="5D8F09B7" w:rsidR="00CE2896" w:rsidRDefault="00CE2896" w:rsidP="00CE2896">
      <w:r>
        <w:t xml:space="preserve">The visit to </w:t>
      </w:r>
      <w:r w:rsidR="00FE2646">
        <w:t>Shrewsbury Court</w:t>
      </w:r>
      <w:r>
        <w:t xml:space="preserve"> was an announced visit. </w:t>
      </w:r>
      <w:r w:rsidR="00FE2646">
        <w:t>Four</w:t>
      </w:r>
      <w:r>
        <w:t xml:space="preserve"> </w:t>
      </w:r>
      <w:proofErr w:type="spellStart"/>
      <w:r w:rsidR="00220879">
        <w:t>Authorised</w:t>
      </w:r>
      <w:proofErr w:type="spellEnd"/>
      <w:r w:rsidR="00220879">
        <w:t xml:space="preserve"> Representatives</w:t>
      </w:r>
      <w:r>
        <w:t xml:space="preserve"> of Healthwatch Surrey conducted the visit. T</w:t>
      </w:r>
      <w:r w:rsidRPr="00243BA6">
        <w:t xml:space="preserve">he </w:t>
      </w:r>
      <w:proofErr w:type="spellStart"/>
      <w:r w:rsidR="00220879">
        <w:t>A</w:t>
      </w:r>
      <w:r w:rsidRPr="00243BA6">
        <w:t>uthorised</w:t>
      </w:r>
      <w:proofErr w:type="spellEnd"/>
      <w:r w:rsidRPr="00243BA6">
        <w:t xml:space="preserve"> </w:t>
      </w:r>
      <w:r w:rsidR="00220879">
        <w:lastRenderedPageBreak/>
        <w:t>R</w:t>
      </w:r>
      <w:r w:rsidRPr="00243BA6">
        <w:t xml:space="preserve">epresentatives </w:t>
      </w:r>
      <w:r w:rsidR="00FE2646">
        <w:t>were given swipe cards part way through their visit, and therefore had free access to all the wards</w:t>
      </w:r>
      <w:r w:rsidR="00340065">
        <w:t>, however they were mostly escorted from one ward to another by different members of staff</w:t>
      </w:r>
      <w:r w:rsidR="00FE2646">
        <w:t xml:space="preserve">. </w:t>
      </w:r>
      <w:r w:rsidR="009064D0">
        <w:t>We</w:t>
      </w:r>
      <w:r w:rsidR="00FE2646">
        <w:t xml:space="preserve"> </w:t>
      </w:r>
      <w:r w:rsidRPr="00243BA6">
        <w:t>observ</w:t>
      </w:r>
      <w:r>
        <w:t>ed</w:t>
      </w:r>
      <w:r w:rsidRPr="00243BA6">
        <w:t xml:space="preserve"> the surroundings to gain an understanding of how the</w:t>
      </w:r>
      <w:r w:rsidR="00FE2646">
        <w:t xml:space="preserve"> hospital</w:t>
      </w:r>
      <w:r w:rsidRPr="00243BA6">
        <w:t xml:space="preserve"> works an</w:t>
      </w:r>
      <w:r>
        <w:t>d</w:t>
      </w:r>
      <w:r w:rsidRPr="00243BA6">
        <w:t xml:space="preserve"> how the </w:t>
      </w:r>
      <w:r w:rsidR="00FE2646">
        <w:t>patients</w:t>
      </w:r>
      <w:r w:rsidRPr="00243BA6">
        <w:t xml:space="preserve"> engaged with staff members and the facilities</w:t>
      </w:r>
      <w:r w:rsidR="00340065">
        <w:t xml:space="preserve">, these findings were recorded on observation </w:t>
      </w:r>
      <w:proofErr w:type="gramStart"/>
      <w:r w:rsidR="00340065">
        <w:t xml:space="preserve">sheets  </w:t>
      </w:r>
      <w:r w:rsidR="009064D0">
        <w:t>We</w:t>
      </w:r>
      <w:proofErr w:type="gramEnd"/>
      <w:r w:rsidR="00340065">
        <w:t xml:space="preserve"> used open-ended experience sheets </w:t>
      </w:r>
      <w:r>
        <w:t xml:space="preserve">when talking to the </w:t>
      </w:r>
      <w:r w:rsidR="00340065">
        <w:t>pati</w:t>
      </w:r>
      <w:r>
        <w:t>ents</w:t>
      </w:r>
      <w:r w:rsidR="00340065">
        <w:t xml:space="preserve">. </w:t>
      </w:r>
    </w:p>
    <w:p w14:paraId="14D7F6CD" w14:textId="3C4F5AB3" w:rsidR="00CE2896" w:rsidRDefault="00CE2896" w:rsidP="00CE2896">
      <w:r>
        <w:t xml:space="preserve">On the day of the visit, we spoke to </w:t>
      </w:r>
      <w:r w:rsidR="00340065">
        <w:t>12 patients</w:t>
      </w:r>
      <w:r w:rsidR="00E60B47">
        <w:t>,</w:t>
      </w:r>
      <w:r w:rsidR="00340065">
        <w:t xml:space="preserve"> 1</w:t>
      </w:r>
      <w:r>
        <w:t xml:space="preserve"> members of staff,</w:t>
      </w:r>
      <w:r w:rsidR="00340065">
        <w:t xml:space="preserve"> and the Mental Health Advocate</w:t>
      </w:r>
      <w:r w:rsidR="00FE2646">
        <w:t xml:space="preserve">. </w:t>
      </w:r>
    </w:p>
    <w:p w14:paraId="3C23C5E7" w14:textId="290624FE" w:rsidR="00CE2896" w:rsidRPr="000363E2" w:rsidRDefault="00CE2896" w:rsidP="00CE2896">
      <w:r>
        <w:t xml:space="preserve">We </w:t>
      </w:r>
      <w:r w:rsidR="00340065">
        <w:t xml:space="preserve">were told that all patients had mental capacity to speak to us. </w:t>
      </w:r>
      <w:r>
        <w:t xml:space="preserve">We explained to residents and staff that we were from Healthwatch Surrey and that we were gathering experiences of what it’s like to </w:t>
      </w:r>
      <w:r w:rsidR="00FE2646">
        <w:t>be a patient at Shrewsbury Court</w:t>
      </w:r>
      <w:r>
        <w:t xml:space="preserve">. We had a brief conversation with </w:t>
      </w:r>
      <w:r w:rsidR="00FE2646">
        <w:t xml:space="preserve">Hospital Director to raise an issue which concerned us. We raised the same issue with the Convener. </w:t>
      </w:r>
    </w:p>
    <w:p w14:paraId="01727239" w14:textId="5BA798F4" w:rsidR="00E60B47" w:rsidRDefault="00CE2896" w:rsidP="00CE2896">
      <w:pPr>
        <w:pStyle w:val="ListBullet"/>
        <w:numPr>
          <w:ilvl w:val="0"/>
          <w:numId w:val="0"/>
        </w:numPr>
      </w:pPr>
      <w:r>
        <w:t xml:space="preserve">We </w:t>
      </w:r>
      <w:r w:rsidR="00FE2646">
        <w:t>handed out one</w:t>
      </w:r>
      <w:r w:rsidR="000F6ED6">
        <w:t xml:space="preserve"> </w:t>
      </w:r>
      <w:r w:rsidR="00E41286">
        <w:t>Healthwatch Surrey “P</w:t>
      </w:r>
      <w:r w:rsidR="00FE2646">
        <w:t>roblem</w:t>
      </w:r>
      <w:r>
        <w:t xml:space="preserve">, </w:t>
      </w:r>
      <w:r w:rsidR="00E41286">
        <w:t>S</w:t>
      </w:r>
      <w:r>
        <w:t>uggestio</w:t>
      </w:r>
      <w:r w:rsidR="00FE2646">
        <w:t>n</w:t>
      </w:r>
      <w:r>
        <w:t xml:space="preserve"> </w:t>
      </w:r>
      <w:r w:rsidR="00E41286">
        <w:t>P</w:t>
      </w:r>
      <w:r>
        <w:t>raise leaflet</w:t>
      </w:r>
      <w:r w:rsidR="00E41286">
        <w:t>”</w:t>
      </w:r>
      <w:r w:rsidR="00FE2646">
        <w:t xml:space="preserve"> to one patient</w:t>
      </w:r>
      <w:r w:rsidR="000B6992">
        <w:t>.</w:t>
      </w:r>
      <w:r w:rsidR="00FE2646">
        <w:t xml:space="preserve"> </w:t>
      </w:r>
    </w:p>
    <w:p w14:paraId="436C07EF" w14:textId="7DB41ABB" w:rsidR="00CE2896" w:rsidRPr="00EC5124" w:rsidRDefault="00FE2646" w:rsidP="00CE2896">
      <w:pPr>
        <w:pStyle w:val="ListBullet"/>
        <w:numPr>
          <w:ilvl w:val="0"/>
          <w:numId w:val="0"/>
        </w:numPr>
      </w:pPr>
      <w:r>
        <w:t xml:space="preserve">We asked the Hospital Director to share our details with patients’ families so that they could share their views with us. </w:t>
      </w:r>
    </w:p>
    <w:p w14:paraId="263DF145" w14:textId="77777777" w:rsidR="00CE2896" w:rsidRPr="000F6BDE" w:rsidRDefault="00CE2896" w:rsidP="003D4CFB"/>
    <w:sectPr w:rsidR="00CE2896" w:rsidRPr="000F6BDE" w:rsidSect="003A513D">
      <w:pgSz w:w="11900" w:h="16840"/>
      <w:pgMar w:top="1701" w:right="1418" w:bottom="1134" w:left="1418" w:header="624"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E241" w14:textId="77777777" w:rsidR="00F4148B" w:rsidRDefault="00F4148B" w:rsidP="008B451E">
      <w:pPr>
        <w:spacing w:before="0" w:after="0" w:line="240" w:lineRule="auto"/>
      </w:pPr>
      <w:r>
        <w:separator/>
      </w:r>
    </w:p>
  </w:endnote>
  <w:endnote w:type="continuationSeparator" w:id="0">
    <w:p w14:paraId="288EF4EB" w14:textId="77777777" w:rsidR="00F4148B" w:rsidRDefault="00F4148B" w:rsidP="008B45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Lato">
    <w:charset w:val="00"/>
    <w:family w:val="swiss"/>
    <w:pitch w:val="variable"/>
    <w:sig w:usb0="E10002FF" w:usb1="5000ECFF" w:usb2="00000021" w:usb3="00000000" w:csb0="0000019F" w:csb1="00000000"/>
  </w:font>
  <w:font w:name="Stag Sans Book">
    <w:altName w:val="Corbel"/>
    <w:panose1 w:val="00000000000000000000"/>
    <w:charset w:val="00"/>
    <w:family w:val="swiss"/>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18BC" w14:textId="77777777" w:rsidR="00233934" w:rsidRDefault="00233934" w:rsidP="00473066">
    <w:pPr>
      <w:pStyle w:val="Footer"/>
    </w:pPr>
    <w:r>
      <w:rPr>
        <w:noProof/>
        <w:lang w:eastAsia="en-GB"/>
      </w:rPr>
      <mc:AlternateContent>
        <mc:Choice Requires="wps">
          <w:drawing>
            <wp:anchor distT="0" distB="0" distL="114300" distR="114300" simplePos="0" relativeHeight="251655168" behindDoc="0" locked="0" layoutInCell="1" allowOverlap="1" wp14:anchorId="6C55082D" wp14:editId="1527A20F">
              <wp:simplePos x="0" y="0"/>
              <wp:positionH relativeFrom="column">
                <wp:posOffset>-914400</wp:posOffset>
              </wp:positionH>
              <wp:positionV relativeFrom="paragraph">
                <wp:posOffset>-319405</wp:posOffset>
              </wp:positionV>
              <wp:extent cx="7631235" cy="899990"/>
              <wp:effectExtent l="0" t="0" r="0" b="0"/>
              <wp:wrapNone/>
              <wp:docPr id="19" name="Rectangle 19"/>
              <wp:cNvGraphicFramePr/>
              <a:graphic xmlns:a="http://schemas.openxmlformats.org/drawingml/2006/main">
                <a:graphicData uri="http://schemas.microsoft.com/office/word/2010/wordprocessingShape">
                  <wps:wsp>
                    <wps:cNvSpPr/>
                    <wps:spPr>
                      <a:xfrm>
                        <a:off x="0" y="0"/>
                        <a:ext cx="7631235" cy="899990"/>
                      </a:xfrm>
                      <a:prstGeom prst="rect">
                        <a:avLst/>
                      </a:prstGeom>
                      <a:solidFill>
                        <a:srgbClr val="84B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C3C0" id="Rectangle 19" o:spid="_x0000_s1026" style="position:absolute;margin-left:-1in;margin-top:-25.15pt;width:600.9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" fillcolor="#84bd0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5C04" w14:textId="77777777" w:rsidR="00233934" w:rsidRDefault="00233934" w:rsidP="00473066">
    <w:pPr>
      <w:pStyle w:val="Footer"/>
    </w:pPr>
    <w:r>
      <w:rPr>
        <w:noProof/>
        <w:lang w:eastAsia="en-GB"/>
      </w:rPr>
      <w:drawing>
        <wp:anchor distT="0" distB="0" distL="114300" distR="114300" simplePos="0" relativeHeight="251654144" behindDoc="0" locked="0" layoutInCell="1" allowOverlap="1" wp14:anchorId="44AC4214" wp14:editId="1F6FD8E0">
          <wp:simplePos x="0" y="0"/>
          <wp:positionH relativeFrom="column">
            <wp:posOffset>3543300</wp:posOffset>
          </wp:positionH>
          <wp:positionV relativeFrom="paragraph">
            <wp:posOffset>-205105</wp:posOffset>
          </wp:positionV>
          <wp:extent cx="2447925" cy="318770"/>
          <wp:effectExtent l="0" t="0" r="0" b="1143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logo.png"/>
                  <pic:cNvPicPr/>
                </pic:nvPicPr>
                <pic:blipFill>
                  <a:blip r:embed="rId1">
                    <a:extLst>
                      <a:ext uri="{28A0092B-C50C-407E-A947-70E740481C1C}">
                        <a14:useLocalDpi xmlns:a14="http://schemas.microsoft.com/office/drawing/2010/main" val="0"/>
                      </a:ext>
                    </a:extLst>
                  </a:blip>
                  <a:stretch>
                    <a:fillRect/>
                  </a:stretch>
                </pic:blipFill>
                <pic:spPr>
                  <a:xfrm>
                    <a:off x="0" y="0"/>
                    <a:ext cx="2447925" cy="3187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CA7A" w14:textId="77777777" w:rsidR="00233934" w:rsidRPr="00473066" w:rsidRDefault="00233934" w:rsidP="00473066">
    <w:pPr>
      <w:pStyle w:val="Footer"/>
      <w:jc w:val="left"/>
    </w:pPr>
    <w:r>
      <w:rPr>
        <w:noProof/>
        <w:lang w:eastAsia="en-GB"/>
      </w:rPr>
      <mc:AlternateContent>
        <mc:Choice Requires="wpg">
          <w:drawing>
            <wp:anchor distT="0" distB="0" distL="114300" distR="114300" simplePos="0" relativeHeight="251662336" behindDoc="1" locked="0" layoutInCell="1" allowOverlap="1" wp14:anchorId="20DFDA86" wp14:editId="46CF15A7">
              <wp:simplePos x="0" y="0"/>
              <wp:positionH relativeFrom="column">
                <wp:posOffset>-736600</wp:posOffset>
              </wp:positionH>
              <wp:positionV relativeFrom="paragraph">
                <wp:posOffset>-520700</wp:posOffset>
              </wp:positionV>
              <wp:extent cx="623000" cy="900000"/>
              <wp:effectExtent l="0" t="0" r="12065" b="0"/>
              <wp:wrapNone/>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000" cy="900000"/>
                        <a:chOff x="0" y="0"/>
                        <a:chExt cx="791210" cy="1143000"/>
                      </a:xfrm>
                    </wpg:grpSpPr>
                    <wps:wsp>
                      <wps:cNvPr id="7" name="Freeform 7"/>
                      <wps:cNvSpPr>
                        <a:spLocks noChangeAspect="1"/>
                      </wps:cNvSpPr>
                      <wps:spPr bwMode="auto">
                        <a:xfrm flipH="1">
                          <a:off x="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40000"/>
                          </a:srgbClr>
                        </a:solidFill>
                        <a:ln>
                          <a:noFill/>
                        </a:ln>
                      </wps:spPr>
                      <wps:bodyPr rot="0" vert="horz" wrap="square" lIns="91440" tIns="45720" rIns="91440" bIns="45720" anchor="t" anchorCtr="0" upright="1">
                        <a:noAutofit/>
                      </wps:bodyPr>
                    </wps:wsp>
                    <wps:wsp>
                      <wps:cNvPr id="12" name="Freeform 12"/>
                      <wps:cNvSpPr>
                        <a:spLocks noChangeAspect="1"/>
                      </wps:cNvSpPr>
                      <wps:spPr bwMode="auto">
                        <a:xfrm flipH="1">
                          <a:off x="5080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solidFill>
                        <a:ln>
                          <a:noFill/>
                        </a:ln>
                      </wps:spPr>
                      <wps:bodyPr rot="0" vert="horz" wrap="square" lIns="91440" tIns="45720" rIns="91440" bIns="45720" anchor="t" anchorCtr="0" upright="1">
                        <a:noAutofit/>
                      </wps:bodyPr>
                    </wps:wsp>
                    <wps:wsp>
                      <wps:cNvPr id="8" name="Freeform 8"/>
                      <wps:cNvSpPr>
                        <a:spLocks noChangeAspect="1"/>
                      </wps:cNvSpPr>
                      <wps:spPr bwMode="auto">
                        <a:xfrm flipH="1" flipV="1">
                          <a:off x="50800" y="0"/>
                          <a:ext cx="445135" cy="53975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80000"/>
                          </a:srgbClr>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BF4EFD" id="Group 17" o:spid="_x0000_s1026" style="position:absolute;margin-left:-58pt;margin-top:-41pt;width:49.05pt;height:70.85pt;z-index:-251654144;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">
              <o:lock v:ext="edit" aspectratio="t"/>
              <v:shape id="Freeform 7" o:spid="_x0000_s1027" style="position:absolute;top:1651;width:7404;height:8978;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" path="m123,v99,,141,73,141,152c263,191,237,293,122,315v-18,3,-37,5,-57,5c55,320,43,320,32,319v,-51,,-51,,-51c38,268,43,268,49,268v49,,85,-19,87,-61c125,210,114,211,104,211,45,211,,171,,109,,47,58,,123,e" fillcolor="#84bd00" stroked="f">
                <v:fill opacity="26214f"/>
                <v:path arrowok="t" o:connecttype="custom" o:connectlocs="344964,0;740410,426498;342159,883860;182298,897890;89747,895084;89747,751983;137425,751983;381423,580823;291677,592046;0,305844;344964,0" o:connectangles="0,0,0,0,0,0,0,0,0,0,0"/>
                <o:lock v:ext="edit" aspectratio="t"/>
              </v:shape>
              <v:shape id="Freeform 12" o:spid="_x0000_s1028" style="position:absolute;left:508;top:2451;width:7404;height:8979;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" path="m123,v99,,141,73,141,152c263,191,237,293,122,315v-18,3,-37,5,-57,5c55,320,43,320,32,319v,-51,,-51,,-51c38,268,43,268,49,268v49,,85,-19,87,-61c125,210,114,211,104,211,45,211,,171,,109,,47,58,,123,e" fillcolor="#e73e97" stroked="f">
                <v:path arrowok="t" o:connecttype="custom" o:connectlocs="344964,0;740410,426498;342159,883860;182298,897890;89747,895084;89747,751983;137425,751983;381423,580823;291677,592046;0,305844;344964,0" o:connectangles="0,0,0,0,0,0,0,0,0,0,0"/>
                <o:lock v:ext="edit" aspectratio="t"/>
              </v:shape>
              <v:shape id="Freeform 8" o:spid="_x0000_s1029" style="position:absolute;left:508;width:4451;height:5397;flip:x 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" path="m123,v99,,141,73,141,152c263,191,237,293,122,315v-18,3,-37,5,-57,5c55,320,43,320,32,319v,-51,,-51,,-51c38,268,43,268,49,268v49,,85,-19,87,-61c125,210,114,211,104,211,45,211,,171,,109,,47,58,,123,e" fillcolor="#84bd00" stroked="f">
                <v:fill opacity="52428f"/>
                <v:path arrowok="t" o:connecttype="custom" o:connectlocs="207392,0;445135,256381;205706,531316;109598,539750;53956,538063;53956,452041;82620,452041;229312,349151;175356,355898;0,183852;207392,0" o:connectangles="0,0,0,0,0,0,0,0,0,0,0"/>
                <o:lock v:ext="edit" aspectratio="t"/>
              </v:shape>
            </v:group>
          </w:pict>
        </mc:Fallback>
      </mc:AlternateContent>
    </w:r>
    <w:r w:rsidRPr="00720D53">
      <w:fldChar w:fldCharType="begin"/>
    </w:r>
    <w:r w:rsidRPr="00720D53">
      <w:instrText xml:space="preserve"> PAGE </w:instrText>
    </w:r>
    <w:r w:rsidRPr="00720D53">
      <w:fldChar w:fldCharType="separate"/>
    </w:r>
    <w:r>
      <w:rPr>
        <w:noProof/>
      </w:rPr>
      <w:t>2</w:t>
    </w:r>
    <w:r w:rsidRPr="00720D5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7A9A" w14:textId="77777777" w:rsidR="00233934" w:rsidRDefault="00233934" w:rsidP="00AD238C">
    <w:pPr>
      <w:pStyle w:val="Footer"/>
    </w:pPr>
    <w:r>
      <w:rPr>
        <w:noProof/>
        <w:lang w:eastAsia="en-GB"/>
      </w:rPr>
      <mc:AlternateContent>
        <mc:Choice Requires="wpg">
          <w:drawing>
            <wp:anchor distT="0" distB="0" distL="114300" distR="114300" simplePos="0" relativeHeight="251664384" behindDoc="1" locked="0" layoutInCell="1" allowOverlap="1" wp14:anchorId="117E92BE" wp14:editId="3FD04C27">
              <wp:simplePos x="0" y="0"/>
              <wp:positionH relativeFrom="column">
                <wp:posOffset>5829300</wp:posOffset>
              </wp:positionH>
              <wp:positionV relativeFrom="paragraph">
                <wp:posOffset>-520700</wp:posOffset>
              </wp:positionV>
              <wp:extent cx="623000" cy="900000"/>
              <wp:effectExtent l="0" t="0" r="12065" b="0"/>
              <wp:wrapNone/>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000" cy="900000"/>
                        <a:chOff x="0" y="0"/>
                        <a:chExt cx="791210" cy="1143000"/>
                      </a:xfrm>
                    </wpg:grpSpPr>
                    <wps:wsp>
                      <wps:cNvPr id="14" name="Freeform 14"/>
                      <wps:cNvSpPr>
                        <a:spLocks noChangeAspect="1"/>
                      </wps:cNvSpPr>
                      <wps:spPr bwMode="auto">
                        <a:xfrm>
                          <a:off x="5080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alpha val="40000"/>
                          </a:srgbClr>
                        </a:solidFill>
                        <a:ln>
                          <a:noFill/>
                        </a:ln>
                      </wps:spPr>
                      <wps:bodyPr rot="0" vert="horz" wrap="square" lIns="91440" tIns="45720" rIns="91440" bIns="45720" anchor="t" anchorCtr="0" upright="1">
                        <a:noAutofit/>
                      </wps:bodyPr>
                    </wps:wsp>
                    <wps:wsp>
                      <wps:cNvPr id="15" name="Freeform 15"/>
                      <wps:cNvSpPr>
                        <a:spLocks noChangeAspect="1"/>
                      </wps:cNvSpPr>
                      <wps:spPr bwMode="auto">
                        <a:xfrm>
                          <a:off x="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wps:spPr>
                      <wps:bodyPr rot="0" vert="horz" wrap="square" lIns="91440" tIns="45720" rIns="91440" bIns="45720" anchor="t" anchorCtr="0" upright="1">
                        <a:noAutofit/>
                      </wps:bodyPr>
                    </wps:wsp>
                    <wps:wsp>
                      <wps:cNvPr id="13" name="Freeform 13"/>
                      <wps:cNvSpPr>
                        <a:spLocks noChangeAspect="1"/>
                      </wps:cNvSpPr>
                      <wps:spPr bwMode="auto">
                        <a:xfrm flipV="1">
                          <a:off x="241300" y="0"/>
                          <a:ext cx="444500" cy="539115"/>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004D6B">
                            <a:alpha val="80000"/>
                          </a:srgbClr>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619BDD7" id="Group 16" o:spid="_x0000_s1026" style="position:absolute;margin-left:459pt;margin-top:-41pt;width:49.05pt;height:70.85pt;z-index:-251652096;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">
              <o:lock v:ext="edit" aspectratio="t"/>
              <v:shape id="Freeform 14" o:spid="_x0000_s1027" style="position:absolute;left:508;top:1651;width:7404;height:8978;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" path="m123,v99,,141,73,141,152c263,191,237,293,122,315v-18,3,-37,5,-57,5c55,320,43,320,32,319v,-51,,-51,,-51c38,268,43,268,49,268v49,,85,-19,87,-61c125,210,114,211,104,211,45,211,,171,,109,,47,58,,123,e" fillcolor="#e73e97" stroked="f">
                <v:fill opacity="26214f"/>
                <v:path arrowok="t" o:connecttype="custom" o:connectlocs="344964,0;740410,426498;342159,883860;182298,897890;89747,895084;89747,751983;137425,751983;381423,580823;291677,592046;0,305844;344964,0" o:connectangles="0,0,0,0,0,0,0,0,0,0,0"/>
                <o:lock v:ext="edit" aspectratio="t"/>
              </v:shape>
              <v:shape id="Freeform 15" o:spid="_x0000_s1028" style="position:absolute;top:2451;width:7404;height:8979;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" path="m123,v99,,141,73,141,152c263,191,237,293,122,315v-18,3,-37,5,-57,5c55,320,43,320,32,319v,-51,,-51,,-51c38,268,43,268,49,268v49,,85,-19,87,-61c125,210,114,211,104,211,45,211,,171,,109,,47,58,,123,e" fillcolor="#84bd00" stroked="f">
                <v:path arrowok="t" o:connecttype="custom" o:connectlocs="344964,0;740410,426498;342159,883860;182298,897890;89747,895084;89747,751983;137425,751983;381423,580823;291677,592046;0,305844;344964,0" o:connectangles="0,0,0,0,0,0,0,0,0,0,0"/>
                <o:lock v:ext="edit" aspectratio="t"/>
              </v:shape>
              <v:shape id="Freeform 13" o:spid="_x0000_s1029" style="position:absolute;left:2413;width:4445;height:5391;flip: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" path="m123,v99,,141,73,141,152c263,191,237,293,122,315v-18,3,-37,5,-57,5c55,320,43,320,32,319v,-51,,-51,,-51c38,268,43,268,49,268v49,,85,-19,87,-61c125,210,114,211,104,211,45,211,,171,,109,,47,58,,123,e" fillcolor="#004d6b" stroked="f">
                <v:fill opacity="52428f"/>
                <v:path arrowok="t" o:connecttype="custom" o:connectlocs="207097,0;444500,256080;205413,530691;109441,539115;53879,537430;53879,451509;82502,451509;228985,348740;175106,355479;0,183636;207097,0" o:connectangles="0,0,0,0,0,0,0,0,0,0,0"/>
                <o:lock v:ext="edit" aspectratio="t"/>
              </v:shape>
            </v:group>
          </w:pict>
        </mc:Fallback>
      </mc:AlternateContent>
    </w:r>
    <w:r w:rsidRPr="00720D53">
      <w:fldChar w:fldCharType="begin"/>
    </w:r>
    <w:r w:rsidRPr="00720D53">
      <w:instrText xml:space="preserve"> PAGE </w:instrText>
    </w:r>
    <w:r w:rsidRPr="00720D53">
      <w:fldChar w:fldCharType="separate"/>
    </w:r>
    <w:r>
      <w:rPr>
        <w:noProof/>
      </w:rPr>
      <w:t>3</w:t>
    </w:r>
    <w:r w:rsidRPr="00720D5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0291" w14:textId="77777777" w:rsidR="00233934" w:rsidRDefault="00233934" w:rsidP="0047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EA24" w14:textId="77777777" w:rsidR="00F4148B" w:rsidRDefault="00F4148B" w:rsidP="008B451E">
      <w:pPr>
        <w:spacing w:before="0" w:after="0" w:line="240" w:lineRule="auto"/>
      </w:pPr>
      <w:r>
        <w:separator/>
      </w:r>
    </w:p>
  </w:footnote>
  <w:footnote w:type="continuationSeparator" w:id="0">
    <w:p w14:paraId="176F43EE" w14:textId="77777777" w:rsidR="00F4148B" w:rsidRDefault="00F4148B" w:rsidP="008B45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B75A" w14:textId="77777777" w:rsidR="00233934" w:rsidRPr="004F0EDC" w:rsidRDefault="00233934" w:rsidP="004F0EDC">
    <w:pPr>
      <w:pStyle w:val="Header"/>
    </w:pPr>
    <w:r w:rsidRPr="004F0EDC">
      <w:t>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54C" w14:textId="77777777" w:rsidR="00233934" w:rsidRPr="00AE07DE" w:rsidRDefault="00233934" w:rsidP="00AE07DE">
    <w:r>
      <w:rPr>
        <w:noProof/>
        <w:lang w:val="en-GB" w:eastAsia="en-GB"/>
      </w:rPr>
      <mc:AlternateContent>
        <mc:Choice Requires="wps">
          <w:drawing>
            <wp:anchor distT="0" distB="0" distL="114300" distR="114300" simplePos="0" relativeHeight="251648000" behindDoc="0" locked="0" layoutInCell="1" allowOverlap="1" wp14:anchorId="02B22E7A" wp14:editId="08ADC2E2">
              <wp:simplePos x="0" y="0"/>
              <wp:positionH relativeFrom="column">
                <wp:posOffset>3363595</wp:posOffset>
              </wp:positionH>
              <wp:positionV relativeFrom="paragraph">
                <wp:posOffset>4810125</wp:posOffset>
              </wp:positionV>
              <wp:extent cx="2922905" cy="3646170"/>
              <wp:effectExtent l="0" t="0" r="0" b="1143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E73E97">
                          <a:alpha val="40000"/>
                        </a:srgbClr>
                      </a:solidFill>
                      <a:ln>
                        <a:noFill/>
                      </a:ln>
                    </wps:spPr>
                    <wps:txbx>
                      <w:txbxContent>
                        <w:p w14:paraId="1F95F178" w14:textId="77777777" w:rsidR="00233934" w:rsidRPr="00343A03" w:rsidRDefault="00233934" w:rsidP="00343A03">
                          <w:pPr>
                            <w:spacing w:line="360" w:lineRule="auto"/>
                            <w:jc w:val="center"/>
                            <w:rPr>
                              <w:color w:val="E73E97"/>
                              <w:sz w:val="56"/>
                              <w:szCs w:val="56"/>
                            </w:rPr>
                          </w:pPr>
                        </w:p>
                        <w:p w14:paraId="565D4762" w14:textId="77777777" w:rsidR="00233934" w:rsidRPr="00343A03" w:rsidRDefault="00233934" w:rsidP="00343A03">
                          <w:pPr>
                            <w:spacing w:line="360" w:lineRule="auto"/>
                            <w:jc w:val="center"/>
                            <w:rPr>
                              <w:color w:val="E73E97"/>
                              <w:sz w:val="72"/>
                              <w:szCs w:val="72"/>
                            </w:rPr>
                          </w:pPr>
                        </w:p>
                      </w:txbxContent>
                    </wps:txbx>
                    <wps:bodyPr rot="0" vert="horz" wrap="square" lIns="91440" tIns="45720" rIns="91440" bIns="45720" anchor="t" anchorCtr="0" upright="1">
                      <a:noAutofit/>
                    </wps:bodyPr>
                  </wps:wsp>
                </a:graphicData>
              </a:graphic>
            </wp:anchor>
          </w:drawing>
        </mc:Choice>
        <mc:Fallback>
          <w:pict>
            <v:shape w14:anchorId="02B22E7A" id="Freeform 1" o:spid="_x0000_s1026" style="position:absolute;margin-left:264.85pt;margin-top:378.75pt;width:230.15pt;height:287.1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" adj="-11796480,,5400" path="m430,c775,,921,259,921,546v-3,140,-93,506,-496,584c361,1142,296,1149,228,1149v-38,,-77,-2,-116,-6c112,960,112,960,112,960v20,1,39,2,57,2c344,962,466,892,474,744v-38,9,-75,13,-111,13c157,757,,613,,391,,166,201,,430,e" fillcolor="#e73e97" stroked="f">
              <v:fill opacity="26214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1F95F178" w14:textId="77777777" w:rsidR="00233934" w:rsidRPr="00343A03" w:rsidRDefault="00233934" w:rsidP="00343A03">
                    <w:pPr>
                      <w:spacing w:line="360" w:lineRule="auto"/>
                      <w:jc w:val="center"/>
                      <w:rPr>
                        <w:color w:val="E73E97"/>
                        <w:sz w:val="56"/>
                        <w:szCs w:val="56"/>
                      </w:rPr>
                    </w:pPr>
                  </w:p>
                  <w:p w14:paraId="565D4762" w14:textId="77777777" w:rsidR="00233934" w:rsidRPr="00343A03" w:rsidRDefault="00233934" w:rsidP="00343A03">
                    <w:pPr>
                      <w:spacing w:line="360" w:lineRule="auto"/>
                      <w:jc w:val="center"/>
                      <w:rPr>
                        <w:color w:val="E73E97"/>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0048" behindDoc="0" locked="0" layoutInCell="1" allowOverlap="1" wp14:anchorId="0D1A134D" wp14:editId="3C63281C">
              <wp:simplePos x="0" y="0"/>
              <wp:positionH relativeFrom="column">
                <wp:posOffset>-114300</wp:posOffset>
              </wp:positionH>
              <wp:positionV relativeFrom="paragraph">
                <wp:posOffset>1826895</wp:posOffset>
              </wp:positionV>
              <wp:extent cx="2922905" cy="3646170"/>
              <wp:effectExtent l="0" t="0" r="0" b="1143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84BD00">
                          <a:alpha val="40000"/>
                        </a:srgbClr>
                      </a:solidFill>
                      <a:ln>
                        <a:noFill/>
                      </a:ln>
                    </wps:spPr>
                    <wps:txbx>
                      <w:txbxContent>
                        <w:p w14:paraId="3158767F" w14:textId="77777777" w:rsidR="00233934" w:rsidRDefault="00233934" w:rsidP="008C427B">
                          <w:pPr>
                            <w:spacing w:line="360" w:lineRule="auto"/>
                            <w:jc w:val="center"/>
                            <w:rPr>
                              <w:color w:val="FFFFFF" w:themeColor="background1"/>
                              <w:sz w:val="56"/>
                              <w:szCs w:val="56"/>
                            </w:rPr>
                          </w:pPr>
                        </w:p>
                        <w:p w14:paraId="29C6C692" w14:textId="77777777" w:rsidR="00233934" w:rsidRPr="00E20A50" w:rsidRDefault="00233934" w:rsidP="008C427B">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0D1A134D" id="Freeform 2" o:spid="_x0000_s1027" style="position:absolute;margin-left:-9pt;margin-top:143.85pt;width:230.15pt;height:287.1pt;flip:x;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" adj="-11796480,,5400" path="m430,c775,,921,259,921,546v-3,140,-93,506,-496,584c361,1142,296,1149,228,1149v-38,,-77,-2,-116,-6c112,960,112,960,112,960v20,1,39,2,57,2c344,962,466,892,474,744v-38,9,-75,13,-111,13c157,757,,613,,391,,166,201,,430,e" fillcolor="#84bd00" stroked="f">
              <v:fill opacity="26214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3158767F" w14:textId="77777777" w:rsidR="00233934" w:rsidRDefault="00233934" w:rsidP="008C427B">
                    <w:pPr>
                      <w:spacing w:line="360" w:lineRule="auto"/>
                      <w:jc w:val="center"/>
                      <w:rPr>
                        <w:color w:val="FFFFFF" w:themeColor="background1"/>
                        <w:sz w:val="56"/>
                        <w:szCs w:val="56"/>
                      </w:rPr>
                    </w:pPr>
                  </w:p>
                  <w:p w14:paraId="29C6C692" w14:textId="77777777" w:rsidR="00233934" w:rsidRPr="00E20A50" w:rsidRDefault="00233934" w:rsidP="008C427B">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43069F21" wp14:editId="70138994">
              <wp:simplePos x="0" y="0"/>
              <wp:positionH relativeFrom="column">
                <wp:posOffset>-342900</wp:posOffset>
              </wp:positionH>
              <wp:positionV relativeFrom="paragraph">
                <wp:posOffset>2055495</wp:posOffset>
              </wp:positionV>
              <wp:extent cx="2922905" cy="3646170"/>
              <wp:effectExtent l="0" t="0" r="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E73E97"/>
                      </a:solidFill>
                      <a:ln>
                        <a:noFill/>
                      </a:ln>
                    </wps:spPr>
                    <wps:txbx>
                      <w:txbxContent>
                        <w:p w14:paraId="6457408A" w14:textId="77777777" w:rsidR="00233934" w:rsidRDefault="00233934" w:rsidP="00343A03">
                          <w:pPr>
                            <w:spacing w:line="360" w:lineRule="auto"/>
                            <w:jc w:val="center"/>
                            <w:rPr>
                              <w:color w:val="FFFFFF" w:themeColor="background1"/>
                              <w:sz w:val="56"/>
                              <w:szCs w:val="56"/>
                            </w:rPr>
                          </w:pPr>
                        </w:p>
                        <w:p w14:paraId="0253DD55" w14:textId="77777777" w:rsidR="00233934" w:rsidRPr="00E20A50" w:rsidRDefault="00233934" w:rsidP="00343A03">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43069F21" id="Freeform 3" o:spid="_x0000_s1028" style="position:absolute;margin-left:-27pt;margin-top:161.85pt;width:230.15pt;height:287.1pt;flip:x;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" adj="-11796480,,5400" path="m430,c775,,921,259,921,546v-3,140,-93,506,-496,584c361,1142,296,1149,228,1149v-38,,-77,-2,-116,-6c112,960,112,960,112,960v20,1,39,2,57,2c344,962,466,892,474,744v-38,9,-75,13,-111,13c157,757,,613,,391,,166,201,,430,e" fillcolor="#e73e97" stroked="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6457408A" w14:textId="77777777" w:rsidR="00233934" w:rsidRDefault="00233934" w:rsidP="00343A03">
                    <w:pPr>
                      <w:spacing w:line="360" w:lineRule="auto"/>
                      <w:jc w:val="center"/>
                      <w:rPr>
                        <w:color w:val="FFFFFF" w:themeColor="background1"/>
                        <w:sz w:val="56"/>
                        <w:szCs w:val="56"/>
                      </w:rPr>
                    </w:pPr>
                  </w:p>
                  <w:p w14:paraId="0253DD55" w14:textId="77777777" w:rsidR="00233934" w:rsidRPr="00E20A50" w:rsidRDefault="00233934" w:rsidP="00343A03">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3891F5BE" wp14:editId="528D40FB">
              <wp:simplePos x="0" y="0"/>
              <wp:positionH relativeFrom="column">
                <wp:posOffset>-228600</wp:posOffset>
              </wp:positionH>
              <wp:positionV relativeFrom="paragraph">
                <wp:posOffset>1525193</wp:posOffset>
              </wp:positionV>
              <wp:extent cx="1188720" cy="1439545"/>
              <wp:effectExtent l="0" t="0" r="5080" b="8255"/>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8720" cy="1439545"/>
                      </a:xfrm>
                      <a:custGeom>
                        <a:avLst/>
                        <a:gdLst>
                          <a:gd name="T0" fmla="*/ 111 w 208"/>
                          <a:gd name="T1" fmla="*/ 0 h 252"/>
                          <a:gd name="T2" fmla="*/ 0 w 208"/>
                          <a:gd name="T3" fmla="*/ 120 h 252"/>
                          <a:gd name="T4" fmla="*/ 112 w 208"/>
                          <a:gd name="T5" fmla="*/ 248 h 252"/>
                          <a:gd name="T6" fmla="*/ 157 w 208"/>
                          <a:gd name="T7" fmla="*/ 252 h 252"/>
                          <a:gd name="T8" fmla="*/ 183 w 208"/>
                          <a:gd name="T9" fmla="*/ 251 h 252"/>
                          <a:gd name="T10" fmla="*/ 183 w 208"/>
                          <a:gd name="T11" fmla="*/ 211 h 252"/>
                          <a:gd name="T12" fmla="*/ 170 w 208"/>
                          <a:gd name="T13" fmla="*/ 211 h 252"/>
                          <a:gd name="T14" fmla="*/ 101 w 208"/>
                          <a:gd name="T15" fmla="*/ 163 h 252"/>
                          <a:gd name="T16" fmla="*/ 126 w 208"/>
                          <a:gd name="T17" fmla="*/ 166 h 252"/>
                          <a:gd name="T18" fmla="*/ 208 w 208"/>
                          <a:gd name="T19" fmla="*/ 86 h 252"/>
                          <a:gd name="T20" fmla="*/ 111 w 208"/>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 h="252">
                            <a:moveTo>
                              <a:pt x="111" y="0"/>
                            </a:moveTo>
                            <a:cubicBezTo>
                              <a:pt x="33" y="0"/>
                              <a:pt x="0" y="57"/>
                              <a:pt x="0" y="120"/>
                            </a:cubicBezTo>
                            <a:cubicBezTo>
                              <a:pt x="1" y="151"/>
                              <a:pt x="21" y="231"/>
                              <a:pt x="112" y="248"/>
                            </a:cubicBezTo>
                            <a:cubicBezTo>
                              <a:pt x="126" y="251"/>
                              <a:pt x="141" y="252"/>
                              <a:pt x="157" y="252"/>
                            </a:cubicBezTo>
                            <a:cubicBezTo>
                              <a:pt x="165" y="252"/>
                              <a:pt x="174" y="252"/>
                              <a:pt x="183" y="251"/>
                            </a:cubicBezTo>
                            <a:cubicBezTo>
                              <a:pt x="183" y="211"/>
                              <a:pt x="183" y="211"/>
                              <a:pt x="183" y="211"/>
                            </a:cubicBezTo>
                            <a:cubicBezTo>
                              <a:pt x="178" y="211"/>
                              <a:pt x="174" y="211"/>
                              <a:pt x="170" y="211"/>
                            </a:cubicBezTo>
                            <a:cubicBezTo>
                              <a:pt x="131" y="211"/>
                              <a:pt x="103" y="196"/>
                              <a:pt x="101" y="163"/>
                            </a:cubicBezTo>
                            <a:cubicBezTo>
                              <a:pt x="110" y="165"/>
                              <a:pt x="118" y="166"/>
                              <a:pt x="126" y="166"/>
                            </a:cubicBezTo>
                            <a:cubicBezTo>
                              <a:pt x="173" y="166"/>
                              <a:pt x="208" y="135"/>
                              <a:pt x="208" y="86"/>
                            </a:cubicBezTo>
                            <a:cubicBezTo>
                              <a:pt x="208" y="37"/>
                              <a:pt x="163" y="0"/>
                              <a:pt x="111" y="0"/>
                            </a:cubicBezTo>
                          </a:path>
                        </a:pathLst>
                      </a:custGeom>
                      <a:solidFill>
                        <a:srgbClr val="84BD00">
                          <a:alpha val="80000"/>
                        </a:srgbClr>
                      </a:solidFill>
                      <a:ln>
                        <a:noFill/>
                      </a:ln>
                    </wps:spPr>
                    <wps:bodyPr rot="0" vert="horz" wrap="square" lIns="91440" tIns="45720" rIns="91440" bIns="45720" anchor="t" anchorCtr="0" upright="1">
                      <a:noAutofit/>
                    </wps:bodyPr>
                  </wps:wsp>
                </a:graphicData>
              </a:graphic>
            </wp:anchor>
          </w:drawing>
        </mc:Choice>
        <mc:Fallback>
          <w:pict>
            <v:shape w14:anchorId="125D09DC" id="Freeform 4" o:spid="_x0000_s1026" style="position:absolute;margin-left:-18pt;margin-top:120.1pt;width:93.6pt;height:113.3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2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" path="m111,c33,,,57,,120v1,31,21,111,112,128c126,251,141,252,157,252v8,,17,,26,-1c183,211,183,211,183,211v-5,,-9,,-13,c131,211,103,196,101,163v9,2,17,3,25,3c173,166,208,135,208,86,208,37,163,,111,e" fillcolor="#84bd00" stroked="f">
              <v:fill opacity="52428f"/>
              <v:path arrowok="t" o:connecttype="custom" o:connectlocs="634365,0;0,685498;640080,1416695;897255,1439545;1045845,1433833;1045845,1205333;971550,1205333;577215,931134;720090,948272;1188720,491273;634365,0" o:connectangles="0,0,0,0,0,0,0,0,0,0,0"/>
              <o:lock v:ext="edit" aspectratio="t"/>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1002B78D" wp14:editId="534851F2">
              <wp:simplePos x="0" y="0"/>
              <wp:positionH relativeFrom="column">
                <wp:posOffset>3186430</wp:posOffset>
              </wp:positionH>
              <wp:positionV relativeFrom="paragraph">
                <wp:posOffset>5090160</wp:posOffset>
              </wp:positionV>
              <wp:extent cx="2922905" cy="3646170"/>
              <wp:effectExtent l="0" t="0" r="0" b="1143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84BD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6A4738" w14:textId="77777777" w:rsidR="00233934" w:rsidRDefault="00233934" w:rsidP="00BC4903">
                          <w:pPr>
                            <w:spacing w:line="360" w:lineRule="auto"/>
                            <w:jc w:val="center"/>
                            <w:rPr>
                              <w:color w:val="FFFFFF" w:themeColor="background1"/>
                              <w:sz w:val="56"/>
                              <w:szCs w:val="56"/>
                            </w:rPr>
                          </w:pPr>
                        </w:p>
                        <w:p w14:paraId="003B0C42" w14:textId="77777777" w:rsidR="00233934" w:rsidRPr="00E20A50" w:rsidRDefault="00233934" w:rsidP="00BC4903">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1002B78D" id="Freeform 5" o:spid="_x0000_s1029" style="position:absolute;margin-left:250.9pt;margin-top:400.8pt;width:230.15pt;height:287.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" adj="-11796480,,5400" path="m430,c775,,921,259,921,546v-3,140,-93,506,-496,584c361,1142,296,1149,228,1149v-38,,-77,-2,-116,-6c112,960,112,960,112,960v20,1,39,2,57,2c344,962,466,892,474,744v-38,9,-75,13,-111,13c157,757,,613,,391,,166,201,,430,e" fillcolor="#84bd00" stroked="f">
              <v:stroke joinstyle="round"/>
              <v:formulas/>
              <v:path arrowok="t" o:connecttype="custom" o:connectlocs="1364657,0;2922905,1732645;1348789,3585877;723586,3646170;355446,3627130;355446,3046408;536342,3052755;1504296,2360966;1152024,2402220;0,1240777;1364657,0" o:connectangles="0,0,0,0,0,0,0,0,0,0,0" textboxrect="0,0,921,1149"/>
              <v:textbox>
                <w:txbxContent>
                  <w:p w14:paraId="586A4738" w14:textId="77777777" w:rsidR="00233934" w:rsidRDefault="00233934" w:rsidP="00BC4903">
                    <w:pPr>
                      <w:spacing w:line="360" w:lineRule="auto"/>
                      <w:jc w:val="center"/>
                      <w:rPr>
                        <w:color w:val="FFFFFF" w:themeColor="background1"/>
                        <w:sz w:val="56"/>
                        <w:szCs w:val="56"/>
                      </w:rPr>
                    </w:pPr>
                  </w:p>
                  <w:p w14:paraId="003B0C42" w14:textId="77777777" w:rsidR="00233934" w:rsidRPr="00E20A50" w:rsidRDefault="00233934" w:rsidP="00BC4903">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187C93D2" wp14:editId="7E3FB022">
              <wp:simplePos x="0" y="0"/>
              <wp:positionH relativeFrom="column">
                <wp:posOffset>5029200</wp:posOffset>
              </wp:positionH>
              <wp:positionV relativeFrom="paragraph">
                <wp:posOffset>4798695</wp:posOffset>
              </wp:positionV>
              <wp:extent cx="875499" cy="1081500"/>
              <wp:effectExtent l="0" t="0" r="0" b="10795"/>
              <wp:wrapNone/>
              <wp:docPr id="6" name="Freeform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flipH="1">
                        <a:off x="0" y="0"/>
                        <a:ext cx="875499" cy="1081500"/>
                      </a:xfrm>
                      <a:custGeom>
                        <a:avLst/>
                        <a:gdLst>
                          <a:gd name="T0" fmla="*/ 107 w 871"/>
                          <a:gd name="T1" fmla="*/ 1092 h 1103"/>
                          <a:gd name="T2" fmla="*/ 402 w 871"/>
                          <a:gd name="T3" fmla="*/ 1080 h 1103"/>
                          <a:gd name="T4" fmla="*/ 871 w 871"/>
                          <a:gd name="T5" fmla="*/ 521 h 1103"/>
                          <a:gd name="T6" fmla="*/ 408 w 871"/>
                          <a:gd name="T7" fmla="*/ 0 h 1103"/>
                          <a:gd name="T8" fmla="*/ 0 w 871"/>
                          <a:gd name="T9" fmla="*/ 374 h 1103"/>
                          <a:gd name="T10" fmla="*/ 449 w 871"/>
                          <a:gd name="T11" fmla="*/ 711 h 1103"/>
                          <a:gd name="T12" fmla="*/ 107 w 871"/>
                          <a:gd name="T13" fmla="*/ 917 h 1103"/>
                          <a:gd name="T14" fmla="*/ 107 w 871"/>
                          <a:gd name="T15" fmla="*/ 1092 h 11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1" h="1103">
                            <a:moveTo>
                              <a:pt x="107" y="1092"/>
                            </a:moveTo>
                            <a:cubicBezTo>
                              <a:pt x="210" y="1103"/>
                              <a:pt x="309" y="1098"/>
                              <a:pt x="402" y="1080"/>
                            </a:cubicBezTo>
                            <a:cubicBezTo>
                              <a:pt x="783" y="1006"/>
                              <a:pt x="869" y="655"/>
                              <a:pt x="871" y="521"/>
                            </a:cubicBezTo>
                            <a:cubicBezTo>
                              <a:pt x="871" y="248"/>
                              <a:pt x="734" y="0"/>
                              <a:pt x="408" y="0"/>
                            </a:cubicBezTo>
                            <a:cubicBezTo>
                              <a:pt x="190" y="0"/>
                              <a:pt x="0" y="159"/>
                              <a:pt x="0" y="374"/>
                            </a:cubicBezTo>
                            <a:cubicBezTo>
                              <a:pt x="0" y="623"/>
                              <a:pt x="205" y="769"/>
                              <a:pt x="449" y="711"/>
                            </a:cubicBezTo>
                            <a:cubicBezTo>
                              <a:pt x="441" y="868"/>
                              <a:pt x="300" y="933"/>
                              <a:pt x="107" y="917"/>
                            </a:cubicBezTo>
                            <a:lnTo>
                              <a:pt x="107" y="1092"/>
                            </a:lnTo>
                            <a:close/>
                          </a:path>
                        </a:pathLst>
                      </a:custGeom>
                      <a:solidFill>
                        <a:srgbClr val="004D6B">
                          <a:alpha val="80000"/>
                        </a:srgbClr>
                      </a:solidFill>
                      <a:ln>
                        <a:noFill/>
                      </a:ln>
                    </wps:spPr>
                    <wps:bodyPr rot="0" vert="horz" wrap="square" lIns="91440" tIns="45720" rIns="91440" bIns="45720" anchor="t" anchorCtr="0" upright="1">
                      <a:noAutofit/>
                    </wps:bodyPr>
                  </wps:wsp>
                </a:graphicData>
              </a:graphic>
            </wp:anchor>
          </w:drawing>
        </mc:Choice>
        <mc:Fallback>
          <w:pict>
            <v:shape w14:anchorId="2B3392CD" id="Freeform 6" o:spid="_x0000_s1026" style="position:absolute;margin-left:396pt;margin-top:377.85pt;width:68.95pt;height:85.15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87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" path="m107,1092v103,11,202,6,295,-12c783,1006,869,655,871,521,871,248,734,,408,,190,,,159,,374,,623,205,769,449,711,441,868,300,933,107,917r,175xe" fillcolor="#004d6b" stroked="f">
              <v:fill opacity="52428f"/>
              <v:path arrowok="t" o:connecttype="custom" o:connectlocs="107553,1070714;404076,1058948;875499,510845;410107,0;0,366710;451319,697141;107553,899126;107553,1070714" o:connectangles="0,0,0,0,0,0,0,0"/>
              <o:lock v:ext="edit" aspectratio="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884E" w14:textId="77777777" w:rsidR="00233934" w:rsidRPr="005222C5" w:rsidRDefault="00233934" w:rsidP="002A6DE1">
    <w:pPr>
      <w:pStyle w:val="TypeHeader"/>
    </w:pPr>
    <w:r w:rsidRPr="005222C5">
      <w:rPr>
        <w:lang w:val="en-GB" w:eastAsia="en-GB"/>
      </w:rPr>
      <w:drawing>
        <wp:anchor distT="0" distB="0" distL="114300" distR="114300" simplePos="0" relativeHeight="251652096" behindDoc="1" locked="0" layoutInCell="1" allowOverlap="1" wp14:anchorId="2C80C8BB" wp14:editId="63A17903">
          <wp:simplePos x="0" y="0"/>
          <wp:positionH relativeFrom="column">
            <wp:posOffset>-900430</wp:posOffset>
          </wp:positionH>
          <wp:positionV relativeFrom="paragraph">
            <wp:posOffset>-410210</wp:posOffset>
          </wp:positionV>
          <wp:extent cx="7559675" cy="4143375"/>
          <wp:effectExtent l="0" t="0" r="952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fc.jp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7559675" cy="4143375"/>
                  </a:xfrm>
                  <a:prstGeom prst="rect">
                    <a:avLst/>
                  </a:prstGeom>
                </pic:spPr>
              </pic:pic>
            </a:graphicData>
          </a:graphic>
          <wp14:sizeRelH relativeFrom="margin">
            <wp14:pctWidth>0</wp14:pctWidth>
          </wp14:sizeRelH>
          <wp14:sizeRelV relativeFrom="margin">
            <wp14:pctHeight>0</wp14:pctHeight>
          </wp14:sizeRelV>
        </wp:anchor>
      </w:drawing>
    </w:r>
    <w:r w:rsidRPr="005222C5">
      <w:t xml:space="preserve">HEALTHWATCH </w:t>
    </w:r>
    <w:r w:rsidRPr="005222C5">
      <w:br/>
      <w:t>GUIDANCE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C1DA" w14:textId="47A3A1A8" w:rsidR="00233934" w:rsidRPr="00220879" w:rsidRDefault="000413FF" w:rsidP="003C0D73">
    <w:pPr>
      <w:pStyle w:val="Header"/>
      <w:rPr>
        <w:noProof/>
      </w:rPr>
    </w:pPr>
    <w:r>
      <w:rPr>
        <w:noProof/>
      </w:rPr>
      <w:t xml:space="preserve">Enter &amp; View: </w:t>
    </w:r>
    <w:r w:rsidR="00832642">
      <w:rPr>
        <w:noProof/>
      </w:rPr>
      <w:t>Shrewsbury Court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371B" w14:textId="77777777" w:rsidR="00233934" w:rsidRPr="0092093B" w:rsidRDefault="00233934" w:rsidP="00AD238C">
    <w:pPr>
      <w:pStyle w:val="Header"/>
    </w:pPr>
    <w:r w:rsidRPr="0092093B">
      <w:t xml:space="preserve"> </w:t>
    </w:r>
    <w:r>
      <w:t>GUIDANCE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FF43" w14:textId="6AECF90C" w:rsidR="00233934" w:rsidRPr="005222C5" w:rsidRDefault="00233934" w:rsidP="004F0EDC">
    <w:pPr>
      <w:pStyle w:val="Header"/>
    </w:pPr>
    <w:r>
      <w:rPr>
        <w:noProof/>
      </w:rPr>
      <w:fldChar w:fldCharType="begin"/>
    </w:r>
    <w:r>
      <w:rPr>
        <w:noProof/>
      </w:rPr>
      <w:instrText xml:space="preserve"> STYLEREF Title \* MERGEFORMAT </w:instrText>
    </w:r>
    <w:r>
      <w:rPr>
        <w:noProof/>
      </w:rPr>
      <w:fldChar w:fldCharType="separate"/>
    </w:r>
    <w:r w:rsidR="00CE6EF4">
      <w:rPr>
        <w:noProof/>
      </w:rPr>
      <w:t>Shrewsbury Court Independent Hospital, Redhill</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D14" w14:textId="70BA5722" w:rsidR="00233934" w:rsidRPr="004F0EDC" w:rsidRDefault="00233934" w:rsidP="004F0EDC">
    <w:pPr>
      <w:pStyle w:val="Header"/>
      <w:pBdr>
        <w:left w:val="none" w:sz="0" w:space="0" w:color="auto"/>
        <w:right w:val="single" w:sz="48" w:space="4" w:color="84BD00"/>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8796" w14:textId="77777777" w:rsidR="00233934" w:rsidRDefault="00233934" w:rsidP="004F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70E16D6"/>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CCB6F99E"/>
    <w:lvl w:ilvl="0">
      <w:start w:val="1"/>
      <w:numFmt w:val="bullet"/>
      <w:pStyle w:val="ListBullet"/>
      <w:lvlText w:val=""/>
      <w:lvlJc w:val="left"/>
      <w:pPr>
        <w:tabs>
          <w:tab w:val="num" w:pos="360"/>
        </w:tabs>
        <w:ind w:left="360" w:hanging="360"/>
      </w:pPr>
      <w:rPr>
        <w:rFonts w:ascii="Symbol" w:hAnsi="Symbol" w:hint="default"/>
        <w:color w:val="84BD00"/>
      </w:rPr>
    </w:lvl>
  </w:abstractNum>
  <w:abstractNum w:abstractNumId="2" w15:restartNumberingAfterBreak="0">
    <w:nsid w:val="00EA4763"/>
    <w:multiLevelType w:val="multilevel"/>
    <w:tmpl w:val="7C040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83B6E"/>
    <w:multiLevelType w:val="hybridMultilevel"/>
    <w:tmpl w:val="0FB84F08"/>
    <w:lvl w:ilvl="0" w:tplc="50CC209C">
      <w:start w:val="1"/>
      <w:numFmt w:val="decimal"/>
      <w:pStyle w:val="ListNumber"/>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44614"/>
    <w:multiLevelType w:val="multilevel"/>
    <w:tmpl w:val="30023706"/>
    <w:lvl w:ilvl="0">
      <w:start w:val="1"/>
      <w:numFmt w:val="decimal"/>
      <w:pStyle w:val="Heading1"/>
      <w:lvlText w:val="%1"/>
      <w:lvlJc w:val="left"/>
      <w:pPr>
        <w:ind w:left="5111" w:hanging="432"/>
      </w:pPr>
    </w:lvl>
    <w:lvl w:ilvl="1">
      <w:start w:val="1"/>
      <w:numFmt w:val="decimal"/>
      <w:pStyle w:val="Heading2"/>
      <w:lvlText w:val="%1.%2"/>
      <w:lvlJc w:val="left"/>
      <w:pPr>
        <w:ind w:left="5255" w:hanging="576"/>
      </w:pPr>
      <w:rPr>
        <w:rFonts w:asciiTheme="minorHAnsi" w:hAnsiTheme="minorHAnsi" w:hint="default"/>
      </w:rPr>
    </w:lvl>
    <w:lvl w:ilvl="2">
      <w:start w:val="1"/>
      <w:numFmt w:val="decimal"/>
      <w:lvlText w:val="%1.%2.%3"/>
      <w:lvlJc w:val="left"/>
      <w:pPr>
        <w:ind w:left="5399" w:hanging="720"/>
      </w:pPr>
    </w:lvl>
    <w:lvl w:ilvl="3">
      <w:start w:val="1"/>
      <w:numFmt w:val="decimal"/>
      <w:lvlText w:val="%1.%2.%3.%4"/>
      <w:lvlJc w:val="left"/>
      <w:pPr>
        <w:ind w:left="5543" w:hanging="864"/>
      </w:pPr>
    </w:lvl>
    <w:lvl w:ilvl="4">
      <w:start w:val="1"/>
      <w:numFmt w:val="decimal"/>
      <w:lvlText w:val="%1.%2.%3.%4.%5"/>
      <w:lvlJc w:val="left"/>
      <w:pPr>
        <w:ind w:left="5687" w:hanging="1008"/>
      </w:pPr>
    </w:lvl>
    <w:lvl w:ilvl="5">
      <w:start w:val="1"/>
      <w:numFmt w:val="decimal"/>
      <w:lvlText w:val="%1.%2.%3.%4.%5.%6"/>
      <w:lvlJc w:val="left"/>
      <w:pPr>
        <w:ind w:left="5831" w:hanging="1152"/>
      </w:pPr>
    </w:lvl>
    <w:lvl w:ilvl="6">
      <w:start w:val="1"/>
      <w:numFmt w:val="decimal"/>
      <w:lvlText w:val="%1.%2.%3.%4.%5.%6.%7"/>
      <w:lvlJc w:val="left"/>
      <w:pPr>
        <w:ind w:left="5975" w:hanging="1296"/>
      </w:pPr>
    </w:lvl>
    <w:lvl w:ilvl="7">
      <w:start w:val="1"/>
      <w:numFmt w:val="decimal"/>
      <w:pStyle w:val="Heading8"/>
      <w:lvlText w:val="%1.%2.%3.%4.%5.%6.%7.%8"/>
      <w:lvlJc w:val="left"/>
      <w:pPr>
        <w:ind w:left="6119" w:hanging="1440"/>
      </w:pPr>
    </w:lvl>
    <w:lvl w:ilvl="8">
      <w:start w:val="1"/>
      <w:numFmt w:val="decimal"/>
      <w:pStyle w:val="Heading9"/>
      <w:lvlText w:val="%1.%2.%3.%4.%5.%6.%7.%8.%9"/>
      <w:lvlJc w:val="left"/>
      <w:pPr>
        <w:ind w:left="6263" w:hanging="1584"/>
      </w:pPr>
    </w:lvl>
  </w:abstractNum>
  <w:abstractNum w:abstractNumId="5" w15:restartNumberingAfterBreak="0">
    <w:nsid w:val="366C10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EAF7A61"/>
    <w:multiLevelType w:val="hybridMultilevel"/>
    <w:tmpl w:val="8BA229BA"/>
    <w:lvl w:ilvl="0" w:tplc="3E3E5248">
      <w:start w:val="1"/>
      <w:numFmt w:val="lowerLetter"/>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C0B3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276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9C04B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4DA2C5B"/>
    <w:multiLevelType w:val="hybridMultilevel"/>
    <w:tmpl w:val="9F0C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5A4B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E1A721A"/>
    <w:multiLevelType w:val="hybridMultilevel"/>
    <w:tmpl w:val="7A662C8A"/>
    <w:lvl w:ilvl="0" w:tplc="177C45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FF227C"/>
    <w:multiLevelType w:val="hybridMultilevel"/>
    <w:tmpl w:val="B7ACF1D0"/>
    <w:lvl w:ilvl="0" w:tplc="8182DA1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3D72E4"/>
    <w:multiLevelType w:val="hybridMultilevel"/>
    <w:tmpl w:val="91FE4694"/>
    <w:lvl w:ilvl="0" w:tplc="100CE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23267"/>
    <w:multiLevelType w:val="hybridMultilevel"/>
    <w:tmpl w:val="1CC659DE"/>
    <w:lvl w:ilvl="0" w:tplc="F77A8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3591B"/>
    <w:multiLevelType w:val="hybridMultilevel"/>
    <w:tmpl w:val="726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616AC"/>
    <w:multiLevelType w:val="hybridMultilevel"/>
    <w:tmpl w:val="63121740"/>
    <w:lvl w:ilvl="0" w:tplc="598E28B6">
      <w:start w:val="1"/>
      <w:numFmt w:val="bullet"/>
      <w:lvlText w:val=""/>
      <w:lvlJc w:val="left"/>
      <w:pPr>
        <w:ind w:left="720" w:hanging="360"/>
      </w:pPr>
      <w:rPr>
        <w:rFonts w:ascii="Symbol" w:hAnsi="Symbol" w:hint="default"/>
        <w:color w:val="E745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641A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37759790">
    <w:abstractNumId w:val="0"/>
  </w:num>
  <w:num w:numId="2" w16cid:durableId="924874858">
    <w:abstractNumId w:val="0"/>
  </w:num>
  <w:num w:numId="3" w16cid:durableId="1814909286">
    <w:abstractNumId w:val="1"/>
  </w:num>
  <w:num w:numId="4" w16cid:durableId="1346713297">
    <w:abstractNumId w:val="17"/>
  </w:num>
  <w:num w:numId="5" w16cid:durableId="788163653">
    <w:abstractNumId w:val="12"/>
  </w:num>
  <w:num w:numId="6" w16cid:durableId="1197885422">
    <w:abstractNumId w:val="13"/>
  </w:num>
  <w:num w:numId="7" w16cid:durableId="1877698095">
    <w:abstractNumId w:val="1"/>
  </w:num>
  <w:num w:numId="8" w16cid:durableId="356319409">
    <w:abstractNumId w:val="0"/>
  </w:num>
  <w:num w:numId="9" w16cid:durableId="2007853336">
    <w:abstractNumId w:val="3"/>
  </w:num>
  <w:num w:numId="10" w16cid:durableId="1906254559">
    <w:abstractNumId w:val="14"/>
  </w:num>
  <w:num w:numId="11" w16cid:durableId="2001495510">
    <w:abstractNumId w:val="4"/>
  </w:num>
  <w:num w:numId="12" w16cid:durableId="1163207148">
    <w:abstractNumId w:val="9"/>
  </w:num>
  <w:num w:numId="13" w16cid:durableId="1682203129">
    <w:abstractNumId w:val="18"/>
  </w:num>
  <w:num w:numId="14" w16cid:durableId="783887514">
    <w:abstractNumId w:val="7"/>
  </w:num>
  <w:num w:numId="15" w16cid:durableId="1731805507">
    <w:abstractNumId w:val="5"/>
  </w:num>
  <w:num w:numId="16" w16cid:durableId="1556503345">
    <w:abstractNumId w:val="8"/>
  </w:num>
  <w:num w:numId="17" w16cid:durableId="1511994004">
    <w:abstractNumId w:val="11"/>
  </w:num>
  <w:num w:numId="18" w16cid:durableId="1645432677">
    <w:abstractNumId w:val="2"/>
  </w:num>
  <w:num w:numId="19" w16cid:durableId="1248538821">
    <w:abstractNumId w:val="6"/>
  </w:num>
  <w:num w:numId="20" w16cid:durableId="1947689892">
    <w:abstractNumId w:val="15"/>
  </w:num>
  <w:num w:numId="21" w16cid:durableId="1912959282">
    <w:abstractNumId w:val="10"/>
  </w:num>
  <w:num w:numId="22" w16cid:durableId="1557349599">
    <w:abstractNumId w:val="1"/>
  </w:num>
  <w:num w:numId="23" w16cid:durableId="886380918">
    <w:abstractNumId w:val="16"/>
  </w:num>
  <w:num w:numId="24" w16cid:durableId="2036999926">
    <w:abstractNumId w:val="1"/>
  </w:num>
  <w:num w:numId="25" w16cid:durableId="1770730651">
    <w:abstractNumId w:val="1"/>
  </w:num>
  <w:num w:numId="26" w16cid:durableId="1236668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F"/>
    <w:rsid w:val="00002BEA"/>
    <w:rsid w:val="00004232"/>
    <w:rsid w:val="000202BE"/>
    <w:rsid w:val="000233EC"/>
    <w:rsid w:val="000413FF"/>
    <w:rsid w:val="000423F9"/>
    <w:rsid w:val="00050596"/>
    <w:rsid w:val="000512B0"/>
    <w:rsid w:val="000722B2"/>
    <w:rsid w:val="00072E4A"/>
    <w:rsid w:val="000747E6"/>
    <w:rsid w:val="00076CF8"/>
    <w:rsid w:val="000A21B1"/>
    <w:rsid w:val="000A75DD"/>
    <w:rsid w:val="000A7C78"/>
    <w:rsid w:val="000A7F3C"/>
    <w:rsid w:val="000B32DF"/>
    <w:rsid w:val="000B4E2F"/>
    <w:rsid w:val="000B6992"/>
    <w:rsid w:val="000C55CB"/>
    <w:rsid w:val="000D2E9F"/>
    <w:rsid w:val="000F6BDE"/>
    <w:rsid w:val="000F6ED6"/>
    <w:rsid w:val="00101DAA"/>
    <w:rsid w:val="00106825"/>
    <w:rsid w:val="00114426"/>
    <w:rsid w:val="001311DE"/>
    <w:rsid w:val="00134C3A"/>
    <w:rsid w:val="00145978"/>
    <w:rsid w:val="00147343"/>
    <w:rsid w:val="0016518E"/>
    <w:rsid w:val="001667C4"/>
    <w:rsid w:val="00171505"/>
    <w:rsid w:val="00180FD3"/>
    <w:rsid w:val="00185F8E"/>
    <w:rsid w:val="001879A7"/>
    <w:rsid w:val="00190E93"/>
    <w:rsid w:val="0019307E"/>
    <w:rsid w:val="001944B1"/>
    <w:rsid w:val="001B7A4E"/>
    <w:rsid w:val="001B7E69"/>
    <w:rsid w:val="001D1475"/>
    <w:rsid w:val="001D2724"/>
    <w:rsid w:val="001D283A"/>
    <w:rsid w:val="001E1170"/>
    <w:rsid w:val="001E1EBA"/>
    <w:rsid w:val="001E33FD"/>
    <w:rsid w:val="001F1154"/>
    <w:rsid w:val="001F6441"/>
    <w:rsid w:val="00201482"/>
    <w:rsid w:val="0020459B"/>
    <w:rsid w:val="00204BB2"/>
    <w:rsid w:val="00220879"/>
    <w:rsid w:val="00220C1F"/>
    <w:rsid w:val="0022134C"/>
    <w:rsid w:val="0022390B"/>
    <w:rsid w:val="00224B33"/>
    <w:rsid w:val="00232E2C"/>
    <w:rsid w:val="00233934"/>
    <w:rsid w:val="00233C6C"/>
    <w:rsid w:val="00243BA6"/>
    <w:rsid w:val="00245C3F"/>
    <w:rsid w:val="00247A8B"/>
    <w:rsid w:val="002501ED"/>
    <w:rsid w:val="00256A6C"/>
    <w:rsid w:val="00261C9D"/>
    <w:rsid w:val="00274733"/>
    <w:rsid w:val="00277B09"/>
    <w:rsid w:val="00277DD3"/>
    <w:rsid w:val="00283469"/>
    <w:rsid w:val="00297E59"/>
    <w:rsid w:val="002A245E"/>
    <w:rsid w:val="002A64F4"/>
    <w:rsid w:val="002A6DE1"/>
    <w:rsid w:val="002B1569"/>
    <w:rsid w:val="002B4D0C"/>
    <w:rsid w:val="002C4CE1"/>
    <w:rsid w:val="002D238A"/>
    <w:rsid w:val="002E48E9"/>
    <w:rsid w:val="0030009F"/>
    <w:rsid w:val="00300201"/>
    <w:rsid w:val="003148BC"/>
    <w:rsid w:val="003237A6"/>
    <w:rsid w:val="00327F3C"/>
    <w:rsid w:val="003305D3"/>
    <w:rsid w:val="00340065"/>
    <w:rsid w:val="00343A03"/>
    <w:rsid w:val="00344AAE"/>
    <w:rsid w:val="0034627C"/>
    <w:rsid w:val="00356870"/>
    <w:rsid w:val="0036380D"/>
    <w:rsid w:val="00365D00"/>
    <w:rsid w:val="003728DE"/>
    <w:rsid w:val="0038405A"/>
    <w:rsid w:val="00386D08"/>
    <w:rsid w:val="00387656"/>
    <w:rsid w:val="003A21FC"/>
    <w:rsid w:val="003A513D"/>
    <w:rsid w:val="003C0D73"/>
    <w:rsid w:val="003D2868"/>
    <w:rsid w:val="003D3DC4"/>
    <w:rsid w:val="003D4CFB"/>
    <w:rsid w:val="003D6210"/>
    <w:rsid w:val="003D750F"/>
    <w:rsid w:val="003E296E"/>
    <w:rsid w:val="003E7B41"/>
    <w:rsid w:val="003F6535"/>
    <w:rsid w:val="00401657"/>
    <w:rsid w:val="00401A25"/>
    <w:rsid w:val="00402581"/>
    <w:rsid w:val="004202E9"/>
    <w:rsid w:val="004253DA"/>
    <w:rsid w:val="0042734D"/>
    <w:rsid w:val="00427E4E"/>
    <w:rsid w:val="00437984"/>
    <w:rsid w:val="00442F79"/>
    <w:rsid w:val="00447AB2"/>
    <w:rsid w:val="00453B20"/>
    <w:rsid w:val="00456FE3"/>
    <w:rsid w:val="00461A5B"/>
    <w:rsid w:val="00464E8E"/>
    <w:rsid w:val="004670C7"/>
    <w:rsid w:val="00473066"/>
    <w:rsid w:val="00475230"/>
    <w:rsid w:val="00475A60"/>
    <w:rsid w:val="004848A5"/>
    <w:rsid w:val="004856B1"/>
    <w:rsid w:val="0049178A"/>
    <w:rsid w:val="004B43DC"/>
    <w:rsid w:val="004B66B3"/>
    <w:rsid w:val="004B7446"/>
    <w:rsid w:val="004C0AFE"/>
    <w:rsid w:val="004C32DC"/>
    <w:rsid w:val="004C6BAC"/>
    <w:rsid w:val="004E14EC"/>
    <w:rsid w:val="004F0EDC"/>
    <w:rsid w:val="0050549F"/>
    <w:rsid w:val="005107FE"/>
    <w:rsid w:val="005126BB"/>
    <w:rsid w:val="00520490"/>
    <w:rsid w:val="005222C5"/>
    <w:rsid w:val="00530ACD"/>
    <w:rsid w:val="00533474"/>
    <w:rsid w:val="005363F2"/>
    <w:rsid w:val="005407ED"/>
    <w:rsid w:val="00540C53"/>
    <w:rsid w:val="00540DCC"/>
    <w:rsid w:val="00545D7E"/>
    <w:rsid w:val="005510BD"/>
    <w:rsid w:val="00553042"/>
    <w:rsid w:val="00554073"/>
    <w:rsid w:val="005550DA"/>
    <w:rsid w:val="0056131F"/>
    <w:rsid w:val="00577E85"/>
    <w:rsid w:val="0058015C"/>
    <w:rsid w:val="00585D15"/>
    <w:rsid w:val="0058719C"/>
    <w:rsid w:val="00590F32"/>
    <w:rsid w:val="00592C2E"/>
    <w:rsid w:val="0059460C"/>
    <w:rsid w:val="0059738D"/>
    <w:rsid w:val="005B03D4"/>
    <w:rsid w:val="005B5A31"/>
    <w:rsid w:val="005B705A"/>
    <w:rsid w:val="005B7A9C"/>
    <w:rsid w:val="005C6D3F"/>
    <w:rsid w:val="005D2476"/>
    <w:rsid w:val="005D4325"/>
    <w:rsid w:val="005E1C09"/>
    <w:rsid w:val="00605A67"/>
    <w:rsid w:val="00607435"/>
    <w:rsid w:val="00612EA2"/>
    <w:rsid w:val="006163E3"/>
    <w:rsid w:val="0063644A"/>
    <w:rsid w:val="00644ECF"/>
    <w:rsid w:val="00651903"/>
    <w:rsid w:val="006655A3"/>
    <w:rsid w:val="006660A2"/>
    <w:rsid w:val="00677435"/>
    <w:rsid w:val="0068131F"/>
    <w:rsid w:val="00681975"/>
    <w:rsid w:val="00682C41"/>
    <w:rsid w:val="006909B4"/>
    <w:rsid w:val="006939D6"/>
    <w:rsid w:val="006A465F"/>
    <w:rsid w:val="006B175A"/>
    <w:rsid w:val="006B788C"/>
    <w:rsid w:val="006C22B5"/>
    <w:rsid w:val="006D2BDD"/>
    <w:rsid w:val="006D443B"/>
    <w:rsid w:val="006D65E4"/>
    <w:rsid w:val="006E21E1"/>
    <w:rsid w:val="006F30D6"/>
    <w:rsid w:val="006F5011"/>
    <w:rsid w:val="00720D53"/>
    <w:rsid w:val="007223AD"/>
    <w:rsid w:val="00733594"/>
    <w:rsid w:val="00733F0F"/>
    <w:rsid w:val="00754574"/>
    <w:rsid w:val="00754B1D"/>
    <w:rsid w:val="00755644"/>
    <w:rsid w:val="00755F93"/>
    <w:rsid w:val="0075706D"/>
    <w:rsid w:val="00773A0D"/>
    <w:rsid w:val="007941F1"/>
    <w:rsid w:val="007B44B9"/>
    <w:rsid w:val="007C696D"/>
    <w:rsid w:val="007C7C6D"/>
    <w:rsid w:val="007D095D"/>
    <w:rsid w:val="007D1595"/>
    <w:rsid w:val="007D298D"/>
    <w:rsid w:val="007D2C93"/>
    <w:rsid w:val="007E2D83"/>
    <w:rsid w:val="007F1EBF"/>
    <w:rsid w:val="008035C0"/>
    <w:rsid w:val="00804AA9"/>
    <w:rsid w:val="00810CAC"/>
    <w:rsid w:val="008122C8"/>
    <w:rsid w:val="0082267B"/>
    <w:rsid w:val="00824B3E"/>
    <w:rsid w:val="008317B9"/>
    <w:rsid w:val="00832642"/>
    <w:rsid w:val="00833C7A"/>
    <w:rsid w:val="00834D01"/>
    <w:rsid w:val="008412FF"/>
    <w:rsid w:val="00846576"/>
    <w:rsid w:val="00847458"/>
    <w:rsid w:val="00850D7A"/>
    <w:rsid w:val="00862D18"/>
    <w:rsid w:val="008650BA"/>
    <w:rsid w:val="0087016A"/>
    <w:rsid w:val="00876553"/>
    <w:rsid w:val="008813C4"/>
    <w:rsid w:val="00882E7C"/>
    <w:rsid w:val="00884378"/>
    <w:rsid w:val="00890330"/>
    <w:rsid w:val="00893E0F"/>
    <w:rsid w:val="00895CCD"/>
    <w:rsid w:val="0089799A"/>
    <w:rsid w:val="008A13A2"/>
    <w:rsid w:val="008B10F5"/>
    <w:rsid w:val="008B451E"/>
    <w:rsid w:val="008B6ADE"/>
    <w:rsid w:val="008C427B"/>
    <w:rsid w:val="008D38E1"/>
    <w:rsid w:val="009027C8"/>
    <w:rsid w:val="009064D0"/>
    <w:rsid w:val="00910151"/>
    <w:rsid w:val="0091091D"/>
    <w:rsid w:val="0091498F"/>
    <w:rsid w:val="00914FBE"/>
    <w:rsid w:val="0092093B"/>
    <w:rsid w:val="0093647B"/>
    <w:rsid w:val="00943565"/>
    <w:rsid w:val="00946B99"/>
    <w:rsid w:val="00950697"/>
    <w:rsid w:val="00951FCA"/>
    <w:rsid w:val="00952EA0"/>
    <w:rsid w:val="00953361"/>
    <w:rsid w:val="00955F4A"/>
    <w:rsid w:val="00956D1E"/>
    <w:rsid w:val="00957F0B"/>
    <w:rsid w:val="00962C6E"/>
    <w:rsid w:val="009725A0"/>
    <w:rsid w:val="00975BC3"/>
    <w:rsid w:val="00980C61"/>
    <w:rsid w:val="009874F8"/>
    <w:rsid w:val="00987918"/>
    <w:rsid w:val="00990B28"/>
    <w:rsid w:val="00990C0A"/>
    <w:rsid w:val="00992D15"/>
    <w:rsid w:val="009A40DD"/>
    <w:rsid w:val="009C0C46"/>
    <w:rsid w:val="009C152D"/>
    <w:rsid w:val="009C563A"/>
    <w:rsid w:val="009D0485"/>
    <w:rsid w:val="009D61AB"/>
    <w:rsid w:val="009D72D7"/>
    <w:rsid w:val="009F10F8"/>
    <w:rsid w:val="009F2B51"/>
    <w:rsid w:val="009F5753"/>
    <w:rsid w:val="00A07F6A"/>
    <w:rsid w:val="00A179C6"/>
    <w:rsid w:val="00A2361A"/>
    <w:rsid w:val="00A257B7"/>
    <w:rsid w:val="00A37D32"/>
    <w:rsid w:val="00A40DF9"/>
    <w:rsid w:val="00A42015"/>
    <w:rsid w:val="00A46D36"/>
    <w:rsid w:val="00A4758A"/>
    <w:rsid w:val="00A50D18"/>
    <w:rsid w:val="00A64492"/>
    <w:rsid w:val="00A66AB9"/>
    <w:rsid w:val="00A73B5E"/>
    <w:rsid w:val="00A85355"/>
    <w:rsid w:val="00A974BC"/>
    <w:rsid w:val="00AA0A1B"/>
    <w:rsid w:val="00AA3186"/>
    <w:rsid w:val="00AB491C"/>
    <w:rsid w:val="00AD238C"/>
    <w:rsid w:val="00AE07DE"/>
    <w:rsid w:val="00AE4183"/>
    <w:rsid w:val="00AE503C"/>
    <w:rsid w:val="00B14A24"/>
    <w:rsid w:val="00B14A74"/>
    <w:rsid w:val="00B20615"/>
    <w:rsid w:val="00B304D7"/>
    <w:rsid w:val="00B35E6E"/>
    <w:rsid w:val="00B55B72"/>
    <w:rsid w:val="00B56A88"/>
    <w:rsid w:val="00B63A25"/>
    <w:rsid w:val="00B63AB5"/>
    <w:rsid w:val="00B80FB8"/>
    <w:rsid w:val="00B8150E"/>
    <w:rsid w:val="00B81878"/>
    <w:rsid w:val="00B87772"/>
    <w:rsid w:val="00BB22E2"/>
    <w:rsid w:val="00BC4903"/>
    <w:rsid w:val="00BC68C4"/>
    <w:rsid w:val="00BC79E6"/>
    <w:rsid w:val="00BE5959"/>
    <w:rsid w:val="00BE63C4"/>
    <w:rsid w:val="00C01C5F"/>
    <w:rsid w:val="00C030AC"/>
    <w:rsid w:val="00C04F18"/>
    <w:rsid w:val="00C05DD8"/>
    <w:rsid w:val="00C1009C"/>
    <w:rsid w:val="00C13CBB"/>
    <w:rsid w:val="00C200FE"/>
    <w:rsid w:val="00C2448D"/>
    <w:rsid w:val="00C32212"/>
    <w:rsid w:val="00C3330D"/>
    <w:rsid w:val="00C33A23"/>
    <w:rsid w:val="00C35717"/>
    <w:rsid w:val="00C36279"/>
    <w:rsid w:val="00C4152A"/>
    <w:rsid w:val="00C54321"/>
    <w:rsid w:val="00C5704F"/>
    <w:rsid w:val="00C65EEB"/>
    <w:rsid w:val="00C774F8"/>
    <w:rsid w:val="00C83B29"/>
    <w:rsid w:val="00C84BA8"/>
    <w:rsid w:val="00C87B11"/>
    <w:rsid w:val="00C90F47"/>
    <w:rsid w:val="00C938F4"/>
    <w:rsid w:val="00CA18C0"/>
    <w:rsid w:val="00CA592C"/>
    <w:rsid w:val="00CA6C82"/>
    <w:rsid w:val="00CB2F52"/>
    <w:rsid w:val="00CC15AD"/>
    <w:rsid w:val="00CC2C4C"/>
    <w:rsid w:val="00CC4714"/>
    <w:rsid w:val="00CE2896"/>
    <w:rsid w:val="00CE3885"/>
    <w:rsid w:val="00CE6EF4"/>
    <w:rsid w:val="00CF1E8C"/>
    <w:rsid w:val="00CF6415"/>
    <w:rsid w:val="00D063FB"/>
    <w:rsid w:val="00D0764F"/>
    <w:rsid w:val="00D12094"/>
    <w:rsid w:val="00D174A2"/>
    <w:rsid w:val="00D178EB"/>
    <w:rsid w:val="00D21CD2"/>
    <w:rsid w:val="00D33E84"/>
    <w:rsid w:val="00D35042"/>
    <w:rsid w:val="00D522CE"/>
    <w:rsid w:val="00D565A6"/>
    <w:rsid w:val="00D60C89"/>
    <w:rsid w:val="00D64C99"/>
    <w:rsid w:val="00D65853"/>
    <w:rsid w:val="00D84DD2"/>
    <w:rsid w:val="00D85259"/>
    <w:rsid w:val="00D92C8D"/>
    <w:rsid w:val="00DA2C79"/>
    <w:rsid w:val="00DA6723"/>
    <w:rsid w:val="00DC0643"/>
    <w:rsid w:val="00DC65CF"/>
    <w:rsid w:val="00DD308F"/>
    <w:rsid w:val="00DD54B0"/>
    <w:rsid w:val="00DE66AC"/>
    <w:rsid w:val="00DE6A9A"/>
    <w:rsid w:val="00DF00EB"/>
    <w:rsid w:val="00E06EAB"/>
    <w:rsid w:val="00E15FC4"/>
    <w:rsid w:val="00E17E3D"/>
    <w:rsid w:val="00E208D5"/>
    <w:rsid w:val="00E23E7A"/>
    <w:rsid w:val="00E2727A"/>
    <w:rsid w:val="00E30506"/>
    <w:rsid w:val="00E41286"/>
    <w:rsid w:val="00E42932"/>
    <w:rsid w:val="00E60B47"/>
    <w:rsid w:val="00E60DDF"/>
    <w:rsid w:val="00E65490"/>
    <w:rsid w:val="00E657CE"/>
    <w:rsid w:val="00E66EF5"/>
    <w:rsid w:val="00E71AB6"/>
    <w:rsid w:val="00E84F92"/>
    <w:rsid w:val="00E9381D"/>
    <w:rsid w:val="00EB3684"/>
    <w:rsid w:val="00ED5129"/>
    <w:rsid w:val="00ED6E3C"/>
    <w:rsid w:val="00ED6F9C"/>
    <w:rsid w:val="00EE2B00"/>
    <w:rsid w:val="00EE470D"/>
    <w:rsid w:val="00EE6699"/>
    <w:rsid w:val="00F15CB0"/>
    <w:rsid w:val="00F22ED6"/>
    <w:rsid w:val="00F24A36"/>
    <w:rsid w:val="00F346B3"/>
    <w:rsid w:val="00F36519"/>
    <w:rsid w:val="00F40428"/>
    <w:rsid w:val="00F4148B"/>
    <w:rsid w:val="00F47A4F"/>
    <w:rsid w:val="00F525F9"/>
    <w:rsid w:val="00F55F15"/>
    <w:rsid w:val="00F674FD"/>
    <w:rsid w:val="00F80FE5"/>
    <w:rsid w:val="00F87251"/>
    <w:rsid w:val="00F94989"/>
    <w:rsid w:val="00FA17CC"/>
    <w:rsid w:val="00FA3CDE"/>
    <w:rsid w:val="00FA5AB3"/>
    <w:rsid w:val="00FA729C"/>
    <w:rsid w:val="00FB09A4"/>
    <w:rsid w:val="00FC02B1"/>
    <w:rsid w:val="00FD333F"/>
    <w:rsid w:val="00FE2646"/>
    <w:rsid w:val="00FE52D5"/>
    <w:rsid w:val="00FF2142"/>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831C5E"/>
  <w14:defaultImageDpi w14:val="330"/>
  <w15:docId w15:val="{83EA76DB-B871-49B5-8B58-28DAA63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984"/>
    <w:pPr>
      <w:spacing w:before="120" w:after="120" w:line="320" w:lineRule="exact"/>
    </w:pPr>
    <w:rPr>
      <w:color w:val="004F6B"/>
    </w:rPr>
  </w:style>
  <w:style w:type="paragraph" w:styleId="Heading1">
    <w:name w:val="heading 1"/>
    <w:basedOn w:val="Normal"/>
    <w:next w:val="Normal"/>
    <w:link w:val="Heading1Char"/>
    <w:uiPriority w:val="1"/>
    <w:qFormat/>
    <w:rsid w:val="006655A3"/>
    <w:pPr>
      <w:numPr>
        <w:numId w:val="11"/>
      </w:numPr>
      <w:pBdr>
        <w:top w:val="single" w:sz="24" w:space="10" w:color="84BD00"/>
        <w:bottom w:val="single" w:sz="12" w:space="10" w:color="E73E97"/>
      </w:pBdr>
      <w:spacing w:before="0" w:after="360" w:line="640" w:lineRule="exact"/>
      <w:ind w:left="1134" w:hanging="1134"/>
      <w:outlineLvl w:val="0"/>
    </w:pPr>
    <w:rPr>
      <w:b/>
      <w:sz w:val="48"/>
      <w:szCs w:val="48"/>
    </w:rPr>
  </w:style>
  <w:style w:type="paragraph" w:styleId="Heading2">
    <w:name w:val="heading 2"/>
    <w:basedOn w:val="Normal"/>
    <w:next w:val="Normal"/>
    <w:link w:val="Heading2Char"/>
    <w:uiPriority w:val="1"/>
    <w:qFormat/>
    <w:rsid w:val="00327F3C"/>
    <w:pPr>
      <w:keepNext/>
      <w:numPr>
        <w:ilvl w:val="1"/>
        <w:numId w:val="11"/>
      </w:numPr>
      <w:spacing w:before="240" w:after="240" w:line="400" w:lineRule="exact"/>
      <w:ind w:left="1134" w:hanging="1134"/>
      <w:outlineLvl w:val="1"/>
    </w:pPr>
    <w:rPr>
      <w:b/>
      <w:sz w:val="32"/>
      <w:szCs w:val="32"/>
    </w:rPr>
  </w:style>
  <w:style w:type="paragraph" w:styleId="Heading3">
    <w:name w:val="heading 3"/>
    <w:basedOn w:val="Normal"/>
    <w:next w:val="Normal"/>
    <w:link w:val="Heading3Char"/>
    <w:uiPriority w:val="1"/>
    <w:qFormat/>
    <w:rsid w:val="00327F3C"/>
    <w:pPr>
      <w:keepNext/>
      <w:spacing w:before="240" w:line="360" w:lineRule="exact"/>
      <w:outlineLvl w:val="2"/>
    </w:pPr>
    <w:rPr>
      <w:b/>
      <w:color w:val="84BD00"/>
      <w:sz w:val="28"/>
      <w:szCs w:val="28"/>
    </w:rPr>
  </w:style>
  <w:style w:type="paragraph" w:styleId="Heading4">
    <w:name w:val="heading 4"/>
    <w:basedOn w:val="Normal"/>
    <w:next w:val="Normal"/>
    <w:link w:val="Heading4Char"/>
    <w:uiPriority w:val="1"/>
    <w:qFormat/>
    <w:rsid w:val="00327F3C"/>
    <w:pPr>
      <w:keepNext/>
      <w:outlineLvl w:val="3"/>
    </w:pPr>
    <w:rPr>
      <w:color w:val="84BD00"/>
    </w:rPr>
  </w:style>
  <w:style w:type="paragraph" w:styleId="Heading5">
    <w:name w:val="heading 5"/>
    <w:basedOn w:val="Normal"/>
    <w:next w:val="Normal"/>
    <w:link w:val="Heading5Char"/>
    <w:uiPriority w:val="9"/>
    <w:semiHidden/>
    <w:unhideWhenUsed/>
    <w:qFormat/>
    <w:rsid w:val="006A465F"/>
    <w:pPr>
      <w:keepNext/>
      <w:keepLines/>
      <w:spacing w:before="200" w:after="0"/>
      <w:outlineLvl w:val="4"/>
    </w:pPr>
    <w:rPr>
      <w:rFonts w:asciiTheme="majorHAnsi" w:eastAsiaTheme="majorEastAsia" w:hAnsiTheme="majorHAnsi" w:cstheme="majorBidi"/>
      <w:color w:val="415E00" w:themeColor="accent1" w:themeShade="7F"/>
    </w:rPr>
  </w:style>
  <w:style w:type="paragraph" w:styleId="Heading6">
    <w:name w:val="heading 6"/>
    <w:aliases w:val="Intro"/>
    <w:basedOn w:val="Normal"/>
    <w:next w:val="Normal"/>
    <w:link w:val="Heading6Char"/>
    <w:uiPriority w:val="1"/>
    <w:qFormat/>
    <w:rsid w:val="00A42015"/>
    <w:pPr>
      <w:outlineLvl w:val="5"/>
    </w:pPr>
    <w:rPr>
      <w:color w:val="84BD00"/>
      <w:sz w:val="28"/>
      <w:szCs w:val="28"/>
    </w:rPr>
  </w:style>
  <w:style w:type="paragraph" w:styleId="Heading7">
    <w:name w:val="heading 7"/>
    <w:basedOn w:val="Normal"/>
    <w:next w:val="Normal"/>
    <w:link w:val="Heading7Char"/>
    <w:uiPriority w:val="9"/>
    <w:semiHidden/>
    <w:unhideWhenUsed/>
    <w:qFormat/>
    <w:rsid w:val="006A465F"/>
    <w:pPr>
      <w:keepNext/>
      <w:keepLines/>
      <w:spacing w:before="200" w:after="0"/>
      <w:outlineLvl w:val="6"/>
    </w:pPr>
    <w:rPr>
      <w:rFonts w:asciiTheme="majorHAnsi" w:eastAsiaTheme="majorEastAsia" w:hAnsiTheme="majorHAnsi" w:cstheme="majorBidi"/>
      <w:i/>
      <w:iCs/>
      <w:color w:val="0095D0" w:themeColor="text1" w:themeTint="BF"/>
    </w:rPr>
  </w:style>
  <w:style w:type="paragraph" w:styleId="Heading8">
    <w:name w:val="heading 8"/>
    <w:basedOn w:val="Normal"/>
    <w:next w:val="Normal"/>
    <w:link w:val="Heading8Char"/>
    <w:uiPriority w:val="9"/>
    <w:semiHidden/>
    <w:unhideWhenUsed/>
    <w:qFormat/>
    <w:rsid w:val="00A42015"/>
    <w:pPr>
      <w:keepNext/>
      <w:keepLines/>
      <w:numPr>
        <w:ilvl w:val="7"/>
        <w:numId w:val="11"/>
      </w:numPr>
      <w:spacing w:before="200" w:after="0"/>
      <w:outlineLvl w:val="7"/>
    </w:pPr>
    <w:rPr>
      <w:rFonts w:asciiTheme="majorHAnsi" w:eastAsiaTheme="majorEastAsia" w:hAnsiTheme="majorHAnsi" w:cstheme="majorBidi"/>
      <w:color w:val="0095D0" w:themeColor="text1" w:themeTint="BF"/>
      <w:sz w:val="20"/>
      <w:szCs w:val="20"/>
    </w:rPr>
  </w:style>
  <w:style w:type="paragraph" w:styleId="Heading9">
    <w:name w:val="heading 9"/>
    <w:basedOn w:val="Normal"/>
    <w:next w:val="Normal"/>
    <w:link w:val="Heading9Char"/>
    <w:uiPriority w:val="9"/>
    <w:semiHidden/>
    <w:unhideWhenUsed/>
    <w:qFormat/>
    <w:rsid w:val="00A42015"/>
    <w:pPr>
      <w:keepNext/>
      <w:keepLines/>
      <w:numPr>
        <w:ilvl w:val="8"/>
        <w:numId w:val="11"/>
      </w:numPr>
      <w:spacing w:before="200" w:after="0"/>
      <w:outlineLvl w:val="8"/>
    </w:pPr>
    <w:rPr>
      <w:rFonts w:asciiTheme="majorHAnsi" w:eastAsiaTheme="majorEastAsia" w:hAnsiTheme="majorHAnsi" w:cstheme="majorBidi"/>
      <w:i/>
      <w:iCs/>
      <w:color w:val="0095D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7"/>
    <w:qFormat/>
    <w:rsid w:val="00CA592C"/>
    <w:pPr>
      <w:spacing w:before="60" w:after="60" w:line="300" w:lineRule="exact"/>
    </w:pPr>
    <w:rPr>
      <w:rFonts w:ascii="Calibri" w:eastAsiaTheme="minorHAnsi" w:hAnsi="Calibri" w:cs="Arial"/>
      <w:color w:val="004D6B" w:themeColor="text1"/>
      <w:szCs w:val="22"/>
    </w:rPr>
  </w:style>
  <w:style w:type="paragraph" w:styleId="ListBullet2">
    <w:name w:val="List Bullet 2"/>
    <w:basedOn w:val="Normal"/>
    <w:uiPriority w:val="11"/>
    <w:qFormat/>
    <w:rsid w:val="00CC2C4C"/>
    <w:pPr>
      <w:numPr>
        <w:numId w:val="1"/>
      </w:numPr>
      <w:spacing w:line="300" w:lineRule="exact"/>
      <w:ind w:left="1560"/>
      <w:contextualSpacing/>
    </w:pPr>
    <w:rPr>
      <w:rFonts w:eastAsiaTheme="minorHAnsi"/>
      <w:szCs w:val="22"/>
    </w:rPr>
  </w:style>
  <w:style w:type="paragraph" w:styleId="ListBullet">
    <w:name w:val="List Bullet"/>
    <w:basedOn w:val="Normal"/>
    <w:uiPriority w:val="11"/>
    <w:qFormat/>
    <w:rsid w:val="0063644A"/>
    <w:pPr>
      <w:numPr>
        <w:numId w:val="3"/>
      </w:numPr>
    </w:pPr>
    <w:rPr>
      <w:rFonts w:eastAsiaTheme="minorHAnsi"/>
      <w:szCs w:val="22"/>
    </w:rPr>
  </w:style>
  <w:style w:type="paragraph" w:styleId="EndnoteText">
    <w:name w:val="endnote text"/>
    <w:basedOn w:val="Normal"/>
    <w:link w:val="EndnoteTextChar"/>
    <w:uiPriority w:val="99"/>
    <w:unhideWhenUsed/>
    <w:qFormat/>
    <w:rsid w:val="00E23E7A"/>
    <w:pPr>
      <w:spacing w:line="300" w:lineRule="exact"/>
    </w:pPr>
    <w:rPr>
      <w:rFonts w:ascii="Calibri" w:hAnsi="Calibri" w:cs="Arial"/>
      <w:iCs/>
      <w:color w:val="381E37"/>
      <w:kern w:val="32"/>
      <w:lang w:eastAsia="en-GB"/>
    </w:rPr>
  </w:style>
  <w:style w:type="character" w:customStyle="1" w:styleId="EndnoteTextChar">
    <w:name w:val="Endnote Text Char"/>
    <w:basedOn w:val="DefaultParagraphFont"/>
    <w:link w:val="EndnoteText"/>
    <w:uiPriority w:val="99"/>
    <w:rsid w:val="00E23E7A"/>
    <w:rPr>
      <w:rFonts w:ascii="Calibri" w:hAnsi="Calibri" w:cs="Arial"/>
      <w:iCs/>
      <w:color w:val="381E37"/>
      <w:kern w:val="32"/>
      <w:sz w:val="22"/>
      <w:lang w:eastAsia="en-GB"/>
    </w:rPr>
  </w:style>
  <w:style w:type="paragraph" w:styleId="BalloonText">
    <w:name w:val="Balloon Text"/>
    <w:basedOn w:val="Normal"/>
    <w:link w:val="BalloonTextChar"/>
    <w:uiPriority w:val="99"/>
    <w:semiHidden/>
    <w:unhideWhenUsed/>
    <w:rsid w:val="00E23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E7A"/>
    <w:rPr>
      <w:rFonts w:ascii="Lucida Grande" w:hAnsi="Lucida Grande" w:cs="Lucida Grande"/>
      <w:sz w:val="18"/>
      <w:szCs w:val="18"/>
      <w:lang w:val="en-GB"/>
    </w:rPr>
  </w:style>
  <w:style w:type="paragraph" w:styleId="BodyText">
    <w:name w:val="Body Text"/>
    <w:basedOn w:val="ListParagraph"/>
    <w:link w:val="BodyTextChar"/>
    <w:uiPriority w:val="3"/>
    <w:qFormat/>
    <w:rsid w:val="00943565"/>
    <w:pPr>
      <w:ind w:left="0"/>
      <w:contextualSpacing w:val="0"/>
    </w:pPr>
    <w:rPr>
      <w:rFonts w:ascii="Arial" w:hAnsi="Arial"/>
    </w:rPr>
  </w:style>
  <w:style w:type="character" w:customStyle="1" w:styleId="BodyTextChar">
    <w:name w:val="Body Text Char"/>
    <w:basedOn w:val="DefaultParagraphFont"/>
    <w:link w:val="BodyText"/>
    <w:uiPriority w:val="3"/>
    <w:rsid w:val="00754B1D"/>
    <w:rPr>
      <w:rFonts w:ascii="Arial" w:hAnsi="Arial"/>
      <w:color w:val="004D6B"/>
      <w:sz w:val="22"/>
    </w:rPr>
  </w:style>
  <w:style w:type="paragraph" w:styleId="ListParagraph">
    <w:name w:val="List Paragraph"/>
    <w:basedOn w:val="Normal"/>
    <w:uiPriority w:val="34"/>
    <w:qFormat/>
    <w:rsid w:val="002E48E9"/>
    <w:pPr>
      <w:ind w:left="720"/>
      <w:contextualSpacing/>
    </w:pPr>
  </w:style>
  <w:style w:type="paragraph" w:styleId="Title">
    <w:name w:val="Title"/>
    <w:basedOn w:val="Normal"/>
    <w:next w:val="Normal"/>
    <w:link w:val="TitleChar"/>
    <w:qFormat/>
    <w:rsid w:val="0058719C"/>
    <w:pPr>
      <w:spacing w:after="240" w:line="640" w:lineRule="exact"/>
      <w:ind w:left="1843"/>
    </w:pPr>
    <w:rPr>
      <w:b/>
      <w:sz w:val="72"/>
      <w:szCs w:val="72"/>
    </w:rPr>
  </w:style>
  <w:style w:type="table" w:styleId="LightList-Accent5">
    <w:name w:val="Light List Accent 5"/>
    <w:aliases w:val="Healthwatch Table"/>
    <w:basedOn w:val="TableNormal"/>
    <w:uiPriority w:val="61"/>
    <w:rsid w:val="005407ED"/>
    <w:rPr>
      <w:rFonts w:eastAsiaTheme="minorHAnsi"/>
      <w:sz w:val="22"/>
      <w:szCs w:val="22"/>
      <w:lang w:val="en-GB"/>
    </w:rPr>
    <w:tblPr>
      <w:tblStyleRowBandSize w:val="1"/>
      <w:tblStyleColBandSize w:val="1"/>
    </w:tblPr>
    <w:tblStylePr w:type="firstRow">
      <w:pPr>
        <w:spacing w:before="0" w:after="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0" w:after="0" w:line="240" w:lineRule="auto"/>
      </w:pPr>
      <w:rPr>
        <w:b/>
        <w:bCs/>
      </w:rPr>
      <w:tblPr/>
      <w:tcPr>
        <w:tcBorders>
          <w:top w:val="double" w:sz="6" w:space="0" w:color="00857C" w:themeColor="accent5"/>
          <w:left w:val="single" w:sz="8" w:space="0" w:color="00857C" w:themeColor="accent5"/>
          <w:bottom w:val="single" w:sz="8" w:space="0" w:color="00857C" w:themeColor="accent5"/>
          <w:right w:val="single" w:sz="8" w:space="0" w:color="00857C"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paragraph" w:styleId="FootnoteText">
    <w:name w:val="footnote text"/>
    <w:basedOn w:val="Normal"/>
    <w:link w:val="FootnoteTextChar"/>
    <w:uiPriority w:val="99"/>
    <w:unhideWhenUsed/>
    <w:qFormat/>
    <w:rsid w:val="0022134C"/>
    <w:pPr>
      <w:spacing w:before="60"/>
    </w:pPr>
    <w:rPr>
      <w:sz w:val="20"/>
    </w:rPr>
  </w:style>
  <w:style w:type="character" w:customStyle="1" w:styleId="FootnoteTextChar">
    <w:name w:val="Footnote Text Char"/>
    <w:basedOn w:val="DefaultParagraphFont"/>
    <w:link w:val="FootnoteText"/>
    <w:uiPriority w:val="99"/>
    <w:rsid w:val="0022134C"/>
    <w:rPr>
      <w:rFonts w:ascii="Trebuchet MS" w:hAnsi="Trebuchet MS"/>
      <w:sz w:val="20"/>
    </w:rPr>
  </w:style>
  <w:style w:type="paragraph" w:customStyle="1" w:styleId="Pullout">
    <w:name w:val="Pullout"/>
    <w:basedOn w:val="Normal"/>
    <w:uiPriority w:val="13"/>
    <w:qFormat/>
    <w:rsid w:val="005550DA"/>
    <w:pPr>
      <w:pBdr>
        <w:top w:val="single" w:sz="12" w:space="6" w:color="84BD00"/>
        <w:bottom w:val="single" w:sz="24" w:space="6" w:color="84BD00"/>
      </w:pBdr>
      <w:spacing w:line="360" w:lineRule="exact"/>
      <w:ind w:left="1134" w:right="567"/>
      <w:jc w:val="right"/>
    </w:pPr>
    <w:rPr>
      <w:rFonts w:eastAsiaTheme="minorHAnsi"/>
      <w:color w:val="E73E97"/>
      <w:sz w:val="28"/>
      <w:szCs w:val="28"/>
    </w:rPr>
  </w:style>
  <w:style w:type="paragraph" w:styleId="IntenseQuote">
    <w:name w:val="Intense Quote"/>
    <w:basedOn w:val="Normal"/>
    <w:next w:val="Normal"/>
    <w:link w:val="IntenseQuoteChar"/>
    <w:uiPriority w:val="30"/>
    <w:qFormat/>
    <w:rsid w:val="00F47A4F"/>
    <w:pPr>
      <w:pBdr>
        <w:top w:val="single" w:sz="4" w:space="4" w:color="EE3224"/>
        <w:bottom w:val="single" w:sz="4" w:space="4" w:color="EE3224"/>
      </w:pBdr>
      <w:spacing w:before="200" w:after="280" w:line="300" w:lineRule="exact"/>
      <w:ind w:left="936" w:right="936"/>
    </w:pPr>
    <w:rPr>
      <w:rFonts w:ascii="Arial" w:hAnsi="Arial"/>
      <w:b/>
      <w:bCs/>
      <w:i/>
      <w:iCs/>
      <w:color w:val="EE3224"/>
      <w:lang w:eastAsia="en-GB"/>
    </w:rPr>
  </w:style>
  <w:style w:type="character" w:customStyle="1" w:styleId="IntenseQuoteChar">
    <w:name w:val="Intense Quote Char"/>
    <w:basedOn w:val="DefaultParagraphFont"/>
    <w:link w:val="IntenseQuote"/>
    <w:uiPriority w:val="30"/>
    <w:rsid w:val="00F47A4F"/>
    <w:rPr>
      <w:rFonts w:ascii="Arial" w:hAnsi="Arial"/>
      <w:b/>
      <w:bCs/>
      <w:i/>
      <w:iCs/>
      <w:color w:val="EE3224"/>
      <w:sz w:val="22"/>
      <w:lang w:eastAsia="en-GB"/>
    </w:rPr>
  </w:style>
  <w:style w:type="character" w:customStyle="1" w:styleId="Heading1Char">
    <w:name w:val="Heading 1 Char"/>
    <w:basedOn w:val="DefaultParagraphFont"/>
    <w:link w:val="Heading1"/>
    <w:uiPriority w:val="1"/>
    <w:rsid w:val="00754B1D"/>
    <w:rPr>
      <w:b/>
      <w:color w:val="004D6B"/>
      <w:sz w:val="48"/>
      <w:szCs w:val="48"/>
      <w:lang w:val="en-GB"/>
    </w:rPr>
  </w:style>
  <w:style w:type="character" w:customStyle="1" w:styleId="Heading2Char">
    <w:name w:val="Heading 2 Char"/>
    <w:basedOn w:val="DefaultParagraphFont"/>
    <w:link w:val="Heading2"/>
    <w:uiPriority w:val="1"/>
    <w:rsid w:val="00754B1D"/>
    <w:rPr>
      <w:b/>
      <w:color w:val="004D6B"/>
      <w:sz w:val="32"/>
      <w:szCs w:val="32"/>
      <w:lang w:val="en-GB"/>
    </w:rPr>
  </w:style>
  <w:style w:type="character" w:customStyle="1" w:styleId="Heading3Char">
    <w:name w:val="Heading 3 Char"/>
    <w:basedOn w:val="DefaultParagraphFont"/>
    <w:link w:val="Heading3"/>
    <w:uiPriority w:val="1"/>
    <w:rsid w:val="00754B1D"/>
    <w:rPr>
      <w:b/>
      <w:color w:val="84BD00"/>
      <w:sz w:val="28"/>
      <w:szCs w:val="28"/>
      <w:lang w:val="en-GB"/>
    </w:rPr>
  </w:style>
  <w:style w:type="character" w:customStyle="1" w:styleId="Heading6Char">
    <w:name w:val="Heading 6 Char"/>
    <w:aliases w:val="Intro Char"/>
    <w:basedOn w:val="DefaultParagraphFont"/>
    <w:link w:val="Heading6"/>
    <w:uiPriority w:val="1"/>
    <w:rsid w:val="00754B1D"/>
    <w:rPr>
      <w:color w:val="84BD00"/>
      <w:sz w:val="28"/>
      <w:szCs w:val="28"/>
      <w:lang w:val="en-GB"/>
    </w:rPr>
  </w:style>
  <w:style w:type="paragraph" w:styleId="BlockText">
    <w:name w:val="Block Text"/>
    <w:basedOn w:val="Normal"/>
    <w:uiPriority w:val="13"/>
    <w:rsid w:val="00277B09"/>
    <w:pPr>
      <w:pBdr>
        <w:top w:val="single" w:sz="18" w:space="1" w:color="E73E97"/>
        <w:left w:val="single" w:sz="18" w:space="4" w:color="E73E97"/>
        <w:bottom w:val="single" w:sz="18" w:space="1" w:color="E73E97"/>
        <w:right w:val="single" w:sz="18" w:space="4" w:color="E73E97"/>
      </w:pBdr>
      <w:spacing w:before="240" w:after="240"/>
      <w:ind w:left="567" w:right="567"/>
      <w:jc w:val="center"/>
    </w:pPr>
  </w:style>
  <w:style w:type="paragraph" w:styleId="Quote">
    <w:name w:val="Quote"/>
    <w:basedOn w:val="Normal"/>
    <w:next w:val="Normal"/>
    <w:link w:val="QuoteChar"/>
    <w:uiPriority w:val="13"/>
    <w:qFormat/>
    <w:rsid w:val="00833C7A"/>
    <w:pPr>
      <w:spacing w:before="240" w:after="0"/>
      <w:ind w:left="1701" w:right="1701"/>
    </w:pPr>
    <w:rPr>
      <w:color w:val="E73E97"/>
    </w:rPr>
  </w:style>
  <w:style w:type="character" w:customStyle="1" w:styleId="QuoteChar">
    <w:name w:val="Quote Char"/>
    <w:basedOn w:val="DefaultParagraphFont"/>
    <w:link w:val="Quote"/>
    <w:uiPriority w:val="13"/>
    <w:rsid w:val="00754B1D"/>
    <w:rPr>
      <w:color w:val="E73E97"/>
      <w:sz w:val="22"/>
      <w:lang w:val="en-GB"/>
    </w:rPr>
  </w:style>
  <w:style w:type="paragraph" w:styleId="ListNumber">
    <w:name w:val="List Number"/>
    <w:basedOn w:val="List"/>
    <w:uiPriority w:val="11"/>
    <w:rsid w:val="00CC2C4C"/>
    <w:pPr>
      <w:numPr>
        <w:numId w:val="9"/>
      </w:numPr>
      <w:ind w:left="1134" w:hanging="567"/>
    </w:pPr>
  </w:style>
  <w:style w:type="paragraph" w:styleId="List">
    <w:name w:val="List"/>
    <w:basedOn w:val="ListParagraph"/>
    <w:uiPriority w:val="11"/>
    <w:rsid w:val="00CC2C4C"/>
    <w:pPr>
      <w:numPr>
        <w:numId w:val="19"/>
      </w:numPr>
      <w:ind w:left="1134" w:hanging="567"/>
      <w:contextualSpacing w:val="0"/>
    </w:pPr>
  </w:style>
  <w:style w:type="paragraph" w:customStyle="1" w:styleId="Source">
    <w:name w:val="Source"/>
    <w:basedOn w:val="Normal"/>
    <w:next w:val="Normal"/>
    <w:uiPriority w:val="13"/>
    <w:qFormat/>
    <w:rsid w:val="005550DA"/>
    <w:pPr>
      <w:spacing w:after="240" w:line="260" w:lineRule="exact"/>
      <w:ind w:left="1701" w:right="2268"/>
    </w:pPr>
    <w:rPr>
      <w:sz w:val="20"/>
      <w:szCs w:val="20"/>
    </w:rPr>
  </w:style>
  <w:style w:type="paragraph" w:styleId="TOCHeading">
    <w:name w:val="TOC Heading"/>
    <w:basedOn w:val="Heading1"/>
    <w:next w:val="Normal"/>
    <w:uiPriority w:val="39"/>
    <w:unhideWhenUsed/>
    <w:qFormat/>
    <w:rsid w:val="003A513D"/>
    <w:pPr>
      <w:numPr>
        <w:numId w:val="0"/>
      </w:numPr>
    </w:pPr>
  </w:style>
  <w:style w:type="paragraph" w:styleId="Header">
    <w:name w:val="header"/>
    <w:basedOn w:val="Normal"/>
    <w:link w:val="HeaderChar"/>
    <w:uiPriority w:val="99"/>
    <w:unhideWhenUsed/>
    <w:rsid w:val="00AE07DE"/>
    <w:pPr>
      <w:pBdr>
        <w:left w:val="single" w:sz="48" w:space="4" w:color="84BD00"/>
      </w:pBdr>
      <w:tabs>
        <w:tab w:val="center" w:pos="4320"/>
        <w:tab w:val="right" w:pos="8640"/>
      </w:tabs>
      <w:spacing w:before="60" w:after="60" w:line="240" w:lineRule="auto"/>
    </w:pPr>
    <w:rPr>
      <w:color w:val="84BD00"/>
      <w:spacing w:val="10"/>
    </w:rPr>
  </w:style>
  <w:style w:type="character" w:customStyle="1" w:styleId="HeaderChar">
    <w:name w:val="Header Char"/>
    <w:basedOn w:val="DefaultParagraphFont"/>
    <w:link w:val="Header"/>
    <w:uiPriority w:val="99"/>
    <w:rsid w:val="00AE07DE"/>
    <w:rPr>
      <w:color w:val="84BD00"/>
      <w:spacing w:val="10"/>
    </w:rPr>
  </w:style>
  <w:style w:type="paragraph" w:styleId="Footer">
    <w:name w:val="footer"/>
    <w:link w:val="FooterChar"/>
    <w:uiPriority w:val="99"/>
    <w:unhideWhenUsed/>
    <w:rsid w:val="0093647B"/>
    <w:pPr>
      <w:spacing w:before="120"/>
      <w:jc w:val="right"/>
    </w:pPr>
    <w:rPr>
      <w:rFonts w:cs="Times New Roman"/>
      <w:color w:val="84BD00"/>
      <w:sz w:val="20"/>
      <w:lang w:val="en-GB"/>
    </w:rPr>
  </w:style>
  <w:style w:type="character" w:customStyle="1" w:styleId="FooterChar">
    <w:name w:val="Footer Char"/>
    <w:basedOn w:val="DefaultParagraphFont"/>
    <w:link w:val="Footer"/>
    <w:uiPriority w:val="99"/>
    <w:rsid w:val="0093647B"/>
    <w:rPr>
      <w:rFonts w:cs="Times New Roman"/>
      <w:color w:val="84BD00"/>
      <w:sz w:val="20"/>
      <w:lang w:val="en-GB"/>
    </w:rPr>
  </w:style>
  <w:style w:type="character" w:customStyle="1" w:styleId="TitleChar">
    <w:name w:val="Title Char"/>
    <w:basedOn w:val="DefaultParagraphFont"/>
    <w:link w:val="Title"/>
    <w:rsid w:val="00754B1D"/>
    <w:rPr>
      <w:b/>
      <w:color w:val="004D6B"/>
      <w:sz w:val="72"/>
      <w:szCs w:val="72"/>
      <w:lang w:val="en-GB"/>
    </w:rPr>
  </w:style>
  <w:style w:type="paragraph" w:styleId="Subtitle">
    <w:name w:val="Subtitle"/>
    <w:basedOn w:val="Normal"/>
    <w:next w:val="Normal"/>
    <w:link w:val="SubtitleChar"/>
    <w:qFormat/>
    <w:rsid w:val="00145978"/>
    <w:pPr>
      <w:spacing w:before="240" w:after="480" w:line="440" w:lineRule="exact"/>
      <w:ind w:left="1843"/>
    </w:pPr>
    <w:rPr>
      <w:sz w:val="36"/>
      <w:szCs w:val="36"/>
    </w:rPr>
  </w:style>
  <w:style w:type="character" w:customStyle="1" w:styleId="SubtitleChar">
    <w:name w:val="Subtitle Char"/>
    <w:basedOn w:val="DefaultParagraphFont"/>
    <w:link w:val="Subtitle"/>
    <w:rsid w:val="00754B1D"/>
    <w:rPr>
      <w:color w:val="004D6B"/>
      <w:sz w:val="36"/>
      <w:szCs w:val="36"/>
      <w:lang w:val="en-GB"/>
    </w:rPr>
  </w:style>
  <w:style w:type="paragraph" w:styleId="Date">
    <w:name w:val="Date"/>
    <w:basedOn w:val="Normal"/>
    <w:next w:val="Normal"/>
    <w:link w:val="DateChar"/>
    <w:uiPriority w:val="5"/>
    <w:rsid w:val="00145978"/>
    <w:pPr>
      <w:spacing w:before="240" w:after="240" w:line="400" w:lineRule="exact"/>
      <w:ind w:left="1843"/>
    </w:pPr>
    <w:rPr>
      <w:color w:val="84BD00"/>
      <w:sz w:val="32"/>
      <w:szCs w:val="32"/>
    </w:rPr>
  </w:style>
  <w:style w:type="character" w:customStyle="1" w:styleId="DateChar">
    <w:name w:val="Date Char"/>
    <w:basedOn w:val="DefaultParagraphFont"/>
    <w:link w:val="Date"/>
    <w:uiPriority w:val="5"/>
    <w:rsid w:val="00754B1D"/>
    <w:rPr>
      <w:color w:val="84BD00"/>
      <w:sz w:val="32"/>
      <w:szCs w:val="32"/>
      <w:lang w:val="en-GB"/>
    </w:rPr>
  </w:style>
  <w:style w:type="paragraph" w:customStyle="1" w:styleId="TypeHeader">
    <w:name w:val="TypeHeader"/>
    <w:next w:val="Normal"/>
    <w:semiHidden/>
    <w:qFormat/>
    <w:locked/>
    <w:rsid w:val="00475A60"/>
    <w:pPr>
      <w:pBdr>
        <w:left w:val="single" w:sz="48" w:space="4" w:color="FFFFFF" w:themeColor="background1"/>
      </w:pBdr>
      <w:spacing w:before="120"/>
    </w:pPr>
    <w:rPr>
      <w:b/>
      <w:noProof/>
      <w:color w:val="FFFFFF" w:themeColor="background1"/>
      <w:sz w:val="40"/>
      <w:szCs w:val="40"/>
    </w:rPr>
  </w:style>
  <w:style w:type="paragraph" w:styleId="Caption">
    <w:name w:val="caption"/>
    <w:basedOn w:val="Normal"/>
    <w:next w:val="Normal"/>
    <w:uiPriority w:val="5"/>
    <w:qFormat/>
    <w:rsid w:val="00553042"/>
    <w:pPr>
      <w:spacing w:before="240"/>
    </w:pPr>
    <w:rPr>
      <w:b/>
    </w:rPr>
  </w:style>
  <w:style w:type="character" w:customStyle="1" w:styleId="Heading4Char">
    <w:name w:val="Heading 4 Char"/>
    <w:basedOn w:val="DefaultParagraphFont"/>
    <w:link w:val="Heading4"/>
    <w:uiPriority w:val="1"/>
    <w:rsid w:val="00754B1D"/>
    <w:rPr>
      <w:color w:val="84BD00"/>
      <w:lang w:val="en-GB"/>
    </w:rPr>
  </w:style>
  <w:style w:type="paragraph" w:styleId="TOC1">
    <w:name w:val="toc 1"/>
    <w:basedOn w:val="Normal"/>
    <w:next w:val="Normal"/>
    <w:autoRedefine/>
    <w:uiPriority w:val="39"/>
    <w:unhideWhenUsed/>
    <w:rsid w:val="008317B9"/>
    <w:pPr>
      <w:tabs>
        <w:tab w:val="left" w:pos="993"/>
        <w:tab w:val="right" w:leader="dot" w:pos="9054"/>
      </w:tabs>
    </w:pPr>
    <w:rPr>
      <w:szCs w:val="22"/>
    </w:rPr>
  </w:style>
  <w:style w:type="paragraph" w:styleId="TOC2">
    <w:name w:val="toc 2"/>
    <w:basedOn w:val="Normal"/>
    <w:next w:val="Normal"/>
    <w:autoRedefine/>
    <w:uiPriority w:val="39"/>
    <w:unhideWhenUsed/>
    <w:rsid w:val="00605A67"/>
    <w:pPr>
      <w:tabs>
        <w:tab w:val="left" w:pos="993"/>
        <w:tab w:val="right" w:leader="dot" w:pos="9054"/>
      </w:tabs>
      <w:ind w:left="993" w:hanging="567"/>
    </w:pPr>
  </w:style>
  <w:style w:type="paragraph" w:styleId="TOC3">
    <w:name w:val="toc 3"/>
    <w:basedOn w:val="Normal"/>
    <w:next w:val="Normal"/>
    <w:autoRedefine/>
    <w:uiPriority w:val="39"/>
    <w:unhideWhenUsed/>
    <w:rsid w:val="000413FF"/>
    <w:pPr>
      <w:tabs>
        <w:tab w:val="right" w:leader="dot" w:pos="9054"/>
      </w:tabs>
      <w:ind w:left="1418"/>
    </w:pPr>
  </w:style>
  <w:style w:type="paragraph" w:styleId="TOC4">
    <w:name w:val="toc 4"/>
    <w:basedOn w:val="Normal"/>
    <w:next w:val="Normal"/>
    <w:autoRedefine/>
    <w:uiPriority w:val="39"/>
    <w:unhideWhenUsed/>
    <w:rsid w:val="009C152D"/>
    <w:pPr>
      <w:ind w:left="660"/>
    </w:pPr>
  </w:style>
  <w:style w:type="paragraph" w:styleId="TOC5">
    <w:name w:val="toc 5"/>
    <w:basedOn w:val="Normal"/>
    <w:next w:val="Normal"/>
    <w:autoRedefine/>
    <w:uiPriority w:val="39"/>
    <w:unhideWhenUsed/>
    <w:rsid w:val="009C152D"/>
    <w:pPr>
      <w:ind w:left="880"/>
    </w:pPr>
  </w:style>
  <w:style w:type="paragraph" w:styleId="TOC6">
    <w:name w:val="toc 6"/>
    <w:basedOn w:val="Normal"/>
    <w:next w:val="Normal"/>
    <w:autoRedefine/>
    <w:uiPriority w:val="39"/>
    <w:unhideWhenUsed/>
    <w:rsid w:val="009C152D"/>
    <w:pPr>
      <w:ind w:left="1100"/>
    </w:pPr>
  </w:style>
  <w:style w:type="paragraph" w:styleId="TOC7">
    <w:name w:val="toc 7"/>
    <w:basedOn w:val="Normal"/>
    <w:next w:val="Normal"/>
    <w:autoRedefine/>
    <w:uiPriority w:val="39"/>
    <w:unhideWhenUsed/>
    <w:rsid w:val="009C152D"/>
    <w:pPr>
      <w:ind w:left="1320"/>
    </w:pPr>
  </w:style>
  <w:style w:type="paragraph" w:styleId="TOC8">
    <w:name w:val="toc 8"/>
    <w:basedOn w:val="Normal"/>
    <w:next w:val="Normal"/>
    <w:autoRedefine/>
    <w:uiPriority w:val="39"/>
    <w:unhideWhenUsed/>
    <w:rsid w:val="009C152D"/>
    <w:pPr>
      <w:ind w:left="1540"/>
    </w:pPr>
  </w:style>
  <w:style w:type="paragraph" w:styleId="TOC9">
    <w:name w:val="toc 9"/>
    <w:basedOn w:val="Normal"/>
    <w:next w:val="Normal"/>
    <w:autoRedefine/>
    <w:uiPriority w:val="39"/>
    <w:unhideWhenUsed/>
    <w:rsid w:val="009C152D"/>
    <w:pPr>
      <w:ind w:left="1760"/>
    </w:pPr>
  </w:style>
  <w:style w:type="character" w:customStyle="1" w:styleId="Heading5Char">
    <w:name w:val="Heading 5 Char"/>
    <w:basedOn w:val="DefaultParagraphFont"/>
    <w:link w:val="Heading5"/>
    <w:uiPriority w:val="9"/>
    <w:semiHidden/>
    <w:rsid w:val="00A42015"/>
    <w:rPr>
      <w:rFonts w:asciiTheme="majorHAnsi" w:eastAsiaTheme="majorEastAsia" w:hAnsiTheme="majorHAnsi" w:cstheme="majorBidi"/>
      <w:color w:val="415E00" w:themeColor="accent1" w:themeShade="7F"/>
      <w:sz w:val="22"/>
      <w:lang w:val="en-GB"/>
    </w:rPr>
  </w:style>
  <w:style w:type="character" w:customStyle="1" w:styleId="Heading7Char">
    <w:name w:val="Heading 7 Char"/>
    <w:basedOn w:val="DefaultParagraphFont"/>
    <w:link w:val="Heading7"/>
    <w:uiPriority w:val="9"/>
    <w:semiHidden/>
    <w:rsid w:val="00A42015"/>
    <w:rPr>
      <w:rFonts w:asciiTheme="majorHAnsi" w:eastAsiaTheme="majorEastAsia" w:hAnsiTheme="majorHAnsi" w:cstheme="majorBidi"/>
      <w:i/>
      <w:iCs/>
      <w:color w:val="0095D0" w:themeColor="text1" w:themeTint="BF"/>
      <w:sz w:val="22"/>
      <w:lang w:val="en-GB"/>
    </w:rPr>
  </w:style>
  <w:style w:type="character" w:customStyle="1" w:styleId="Heading8Char">
    <w:name w:val="Heading 8 Char"/>
    <w:basedOn w:val="DefaultParagraphFont"/>
    <w:link w:val="Heading8"/>
    <w:uiPriority w:val="9"/>
    <w:semiHidden/>
    <w:rsid w:val="00A42015"/>
    <w:rPr>
      <w:rFonts w:asciiTheme="majorHAnsi" w:eastAsiaTheme="majorEastAsia" w:hAnsiTheme="majorHAnsi" w:cstheme="majorBidi"/>
      <w:color w:val="0095D0" w:themeColor="text1" w:themeTint="BF"/>
      <w:sz w:val="20"/>
      <w:szCs w:val="20"/>
      <w:lang w:val="en-GB"/>
    </w:rPr>
  </w:style>
  <w:style w:type="character" w:customStyle="1" w:styleId="Heading9Char">
    <w:name w:val="Heading 9 Char"/>
    <w:basedOn w:val="DefaultParagraphFont"/>
    <w:link w:val="Heading9"/>
    <w:uiPriority w:val="9"/>
    <w:semiHidden/>
    <w:rsid w:val="00A42015"/>
    <w:rPr>
      <w:rFonts w:asciiTheme="majorHAnsi" w:eastAsiaTheme="majorEastAsia" w:hAnsiTheme="majorHAnsi" w:cstheme="majorBidi"/>
      <w:i/>
      <w:iCs/>
      <w:color w:val="0095D0" w:themeColor="text1" w:themeTint="BF"/>
      <w:sz w:val="20"/>
      <w:szCs w:val="20"/>
      <w:lang w:val="en-GB"/>
    </w:rPr>
  </w:style>
  <w:style w:type="table" w:styleId="TableGrid">
    <w:name w:val="Table Grid"/>
    <w:basedOn w:val="TableNormal"/>
    <w:uiPriority w:val="39"/>
    <w:rsid w:val="0054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56870"/>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356870"/>
    <w:rPr>
      <w:rFonts w:ascii="Lucida Grande" w:hAnsi="Lucida Grande" w:cs="Lucida Grande"/>
      <w:lang w:val="en-GB"/>
    </w:rPr>
  </w:style>
  <w:style w:type="paragraph" w:customStyle="1" w:styleId="CaseStudyHeading">
    <w:name w:val="CaseStudy Heading"/>
    <w:basedOn w:val="Normal"/>
    <w:link w:val="CaseStudyHeadingChar"/>
    <w:uiPriority w:val="10"/>
    <w:qFormat/>
    <w:rsid w:val="00F525F9"/>
    <w:pPr>
      <w:pBdr>
        <w:top w:val="thinThickSmallGap" w:sz="24" w:space="6" w:color="004D6B" w:themeColor="text1"/>
      </w:pBdr>
      <w:spacing w:before="240" w:line="360" w:lineRule="exact"/>
      <w:outlineLvl w:val="3"/>
    </w:pPr>
    <w:rPr>
      <w:b/>
      <w:sz w:val="28"/>
      <w:szCs w:val="28"/>
    </w:rPr>
  </w:style>
  <w:style w:type="paragraph" w:customStyle="1" w:styleId="CaseStudyBodyText">
    <w:name w:val="CaseStudy Body Text"/>
    <w:basedOn w:val="Normal"/>
    <w:link w:val="CaseStudyBodyTextChar"/>
    <w:uiPriority w:val="10"/>
    <w:qFormat/>
    <w:rsid w:val="00540C53"/>
    <w:rPr>
      <w:sz w:val="22"/>
      <w:szCs w:val="22"/>
    </w:rPr>
  </w:style>
  <w:style w:type="character" w:customStyle="1" w:styleId="CaseStudyHeadingChar">
    <w:name w:val="CaseStudy Heading Char"/>
    <w:basedOn w:val="DefaultParagraphFont"/>
    <w:link w:val="CaseStudyHeading"/>
    <w:uiPriority w:val="10"/>
    <w:rsid w:val="00F525F9"/>
    <w:rPr>
      <w:b/>
      <w:color w:val="004F6B"/>
      <w:sz w:val="28"/>
      <w:szCs w:val="28"/>
    </w:rPr>
  </w:style>
  <w:style w:type="paragraph" w:customStyle="1" w:styleId="CaseStudyLastParagraph">
    <w:name w:val="CaseStudy Last Paragraph"/>
    <w:basedOn w:val="Normal"/>
    <w:link w:val="CaseStudyLastParagraphChar"/>
    <w:uiPriority w:val="10"/>
    <w:qFormat/>
    <w:rsid w:val="00540C53"/>
    <w:pPr>
      <w:pBdr>
        <w:bottom w:val="thickThinSmallGap" w:sz="24" w:space="6" w:color="004D6B" w:themeColor="text1"/>
      </w:pBdr>
      <w:spacing w:after="240"/>
    </w:pPr>
    <w:rPr>
      <w:sz w:val="22"/>
      <w:szCs w:val="22"/>
    </w:rPr>
  </w:style>
  <w:style w:type="character" w:customStyle="1" w:styleId="CaseStudyBodyTextChar">
    <w:name w:val="CaseStudy Body Text Char"/>
    <w:basedOn w:val="DefaultParagraphFont"/>
    <w:link w:val="CaseStudyBodyText"/>
    <w:uiPriority w:val="10"/>
    <w:rsid w:val="00437984"/>
    <w:rPr>
      <w:color w:val="004F6B"/>
      <w:sz w:val="22"/>
      <w:szCs w:val="22"/>
    </w:rPr>
  </w:style>
  <w:style w:type="character" w:customStyle="1" w:styleId="CaseStudyLastParagraphChar">
    <w:name w:val="CaseStudy Last Paragraph Char"/>
    <w:basedOn w:val="DefaultParagraphFont"/>
    <w:link w:val="CaseStudyLastParagraph"/>
    <w:uiPriority w:val="10"/>
    <w:rsid w:val="00437984"/>
    <w:rPr>
      <w:color w:val="004F6B"/>
      <w:sz w:val="22"/>
      <w:szCs w:val="22"/>
    </w:rPr>
  </w:style>
  <w:style w:type="character" w:styleId="IntenseEmphasis">
    <w:name w:val="Intense Emphasis"/>
    <w:basedOn w:val="DefaultParagraphFont"/>
    <w:uiPriority w:val="21"/>
    <w:qFormat/>
    <w:rsid w:val="006660A2"/>
    <w:rPr>
      <w:b/>
      <w:bCs/>
      <w:i/>
      <w:iCs/>
      <w:color w:val="84BD00" w:themeColor="accent1"/>
    </w:rPr>
  </w:style>
  <w:style w:type="character" w:styleId="Hyperlink">
    <w:name w:val="Hyperlink"/>
    <w:basedOn w:val="DefaultParagraphFont"/>
    <w:uiPriority w:val="99"/>
    <w:unhideWhenUsed/>
    <w:rsid w:val="006660A2"/>
    <w:rPr>
      <w:color w:val="84BD00" w:themeColor="hyperlink"/>
      <w:u w:val="single"/>
    </w:rPr>
  </w:style>
  <w:style w:type="character" w:styleId="FollowedHyperlink">
    <w:name w:val="FollowedHyperlink"/>
    <w:basedOn w:val="DefaultParagraphFont"/>
    <w:uiPriority w:val="99"/>
    <w:semiHidden/>
    <w:unhideWhenUsed/>
    <w:rsid w:val="00BE63C4"/>
    <w:rPr>
      <w:color w:val="E73E97" w:themeColor="followedHyperlink"/>
      <w:u w:val="single"/>
    </w:rPr>
  </w:style>
  <w:style w:type="character" w:styleId="CommentReference">
    <w:name w:val="annotation reference"/>
    <w:basedOn w:val="DefaultParagraphFont"/>
    <w:uiPriority w:val="99"/>
    <w:semiHidden/>
    <w:unhideWhenUsed/>
    <w:rsid w:val="00E2727A"/>
    <w:rPr>
      <w:sz w:val="16"/>
      <w:szCs w:val="16"/>
    </w:rPr>
  </w:style>
  <w:style w:type="paragraph" w:styleId="CommentText">
    <w:name w:val="annotation text"/>
    <w:basedOn w:val="Normal"/>
    <w:link w:val="CommentTextChar"/>
    <w:uiPriority w:val="99"/>
    <w:semiHidden/>
    <w:unhideWhenUsed/>
    <w:rsid w:val="00E2727A"/>
    <w:pPr>
      <w:spacing w:line="240" w:lineRule="auto"/>
    </w:pPr>
    <w:rPr>
      <w:sz w:val="20"/>
      <w:szCs w:val="20"/>
    </w:rPr>
  </w:style>
  <w:style w:type="character" w:customStyle="1" w:styleId="CommentTextChar">
    <w:name w:val="Comment Text Char"/>
    <w:basedOn w:val="DefaultParagraphFont"/>
    <w:link w:val="CommentText"/>
    <w:uiPriority w:val="99"/>
    <w:semiHidden/>
    <w:rsid w:val="00E2727A"/>
    <w:rPr>
      <w:color w:val="004F6B"/>
      <w:sz w:val="20"/>
      <w:szCs w:val="20"/>
    </w:rPr>
  </w:style>
  <w:style w:type="paragraph" w:styleId="CommentSubject">
    <w:name w:val="annotation subject"/>
    <w:basedOn w:val="CommentText"/>
    <w:next w:val="CommentText"/>
    <w:link w:val="CommentSubjectChar"/>
    <w:uiPriority w:val="99"/>
    <w:semiHidden/>
    <w:unhideWhenUsed/>
    <w:rsid w:val="00E2727A"/>
    <w:rPr>
      <w:b/>
      <w:bCs/>
    </w:rPr>
  </w:style>
  <w:style w:type="character" w:customStyle="1" w:styleId="CommentSubjectChar">
    <w:name w:val="Comment Subject Char"/>
    <w:basedOn w:val="CommentTextChar"/>
    <w:link w:val="CommentSubject"/>
    <w:uiPriority w:val="99"/>
    <w:semiHidden/>
    <w:rsid w:val="00E2727A"/>
    <w:rPr>
      <w:b/>
      <w:bCs/>
      <w:color w:val="004F6B"/>
      <w:sz w:val="20"/>
      <w:szCs w:val="20"/>
    </w:rPr>
  </w:style>
  <w:style w:type="paragraph" w:styleId="Revision">
    <w:name w:val="Revision"/>
    <w:hidden/>
    <w:uiPriority w:val="99"/>
    <w:semiHidden/>
    <w:rsid w:val="00220879"/>
    <w:rPr>
      <w:color w:val="004F6B"/>
    </w:rPr>
  </w:style>
  <w:style w:type="paragraph" w:styleId="NormalWeb">
    <w:name w:val="Normal (Web)"/>
    <w:basedOn w:val="Normal"/>
    <w:uiPriority w:val="99"/>
    <w:semiHidden/>
    <w:unhideWhenUsed/>
    <w:rsid w:val="00B35E6E"/>
    <w:pPr>
      <w:spacing w:before="100" w:beforeAutospacing="1" w:after="100" w:afterAutospacing="1" w:line="240" w:lineRule="auto"/>
    </w:pPr>
    <w:rPr>
      <w:rFonts w:ascii="Times New Roman" w:eastAsia="Times New Roman" w:hAnsi="Times New Roman" w:cs="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705">
      <w:bodyDiv w:val="1"/>
      <w:marLeft w:val="0"/>
      <w:marRight w:val="0"/>
      <w:marTop w:val="0"/>
      <w:marBottom w:val="0"/>
      <w:divBdr>
        <w:top w:val="none" w:sz="0" w:space="0" w:color="auto"/>
        <w:left w:val="none" w:sz="0" w:space="0" w:color="auto"/>
        <w:bottom w:val="none" w:sz="0" w:space="0" w:color="auto"/>
        <w:right w:val="none" w:sz="0" w:space="0" w:color="auto"/>
      </w:divBdr>
    </w:div>
    <w:div w:id="449906720">
      <w:bodyDiv w:val="1"/>
      <w:marLeft w:val="0"/>
      <w:marRight w:val="0"/>
      <w:marTop w:val="0"/>
      <w:marBottom w:val="0"/>
      <w:divBdr>
        <w:top w:val="none" w:sz="0" w:space="0" w:color="auto"/>
        <w:left w:val="none" w:sz="0" w:space="0" w:color="auto"/>
        <w:bottom w:val="none" w:sz="0" w:space="0" w:color="auto"/>
        <w:right w:val="none" w:sz="0" w:space="0" w:color="auto"/>
      </w:divBdr>
    </w:div>
    <w:div w:id="771244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scihosp.co.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entS\AppData\Local\Microsoft\Windows\Temporary%20Internet%20Files\Content.Outlook\R2CWN400\Healthwatch%20England%20Local%20Guidance%20template_open.dotx" TargetMode="External"/></Relationships>
</file>

<file path=word/theme/theme1.xml><?xml version="1.0" encoding="utf-8"?>
<a:theme xmlns:a="http://schemas.openxmlformats.org/drawingml/2006/main" name="HWatch">
  <a:themeElements>
    <a:clrScheme name="Healthwatch">
      <a:dk1>
        <a:srgbClr val="004D6B"/>
      </a:dk1>
      <a:lt1>
        <a:sysClr val="window" lastClr="FFFFFF"/>
      </a:lt1>
      <a:dk2>
        <a:srgbClr val="000000"/>
      </a:dk2>
      <a:lt2>
        <a:srgbClr val="EEECE1"/>
      </a:lt2>
      <a:accent1>
        <a:srgbClr val="84BD00"/>
      </a:accent1>
      <a:accent2>
        <a:srgbClr val="E73E97"/>
      </a:accent2>
      <a:accent3>
        <a:srgbClr val="007BAC"/>
      </a:accent3>
      <a:accent4>
        <a:srgbClr val="9B26B6"/>
      </a:accent4>
      <a:accent5>
        <a:srgbClr val="00857C"/>
      </a:accent5>
      <a:accent6>
        <a:srgbClr val="F34F36"/>
      </a:accent6>
      <a:hlink>
        <a:srgbClr val="84BD00"/>
      </a:hlink>
      <a:folHlink>
        <a:srgbClr val="E73E97"/>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Katherine Herridge</DisplayName>
        <AccountId>1741</AccountId>
        <AccountType/>
      </UserInfo>
      <UserInfo>
        <DisplayName>Jeanne Humber</DisplayName>
        <AccountId>1815</AccountId>
        <AccountType/>
      </UserInfo>
      <UserInfo>
        <DisplayName>Sandra Hodson</DisplayName>
        <AccountId>1318</AccountId>
        <AccountType/>
      </UserInfo>
    </SharedWithUsers>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F790F-FB8D-43E2-93D7-39547FC5FDC6}">
  <ds:schemaRefs>
    <ds:schemaRef ds:uri="http://schemas.microsoft.com/office/2006/metadata/properties"/>
    <ds:schemaRef ds:uri="http://schemas.microsoft.com/office/infopath/2007/PartnerControls"/>
    <ds:schemaRef ds:uri="e7aa4a5e-c4c4-41ee-bf40-92cb012db920"/>
    <ds:schemaRef ds:uri="23882524-bc4b-4c32-8192-1ac0b2cd29f9"/>
  </ds:schemaRefs>
</ds:datastoreItem>
</file>

<file path=customXml/itemProps2.xml><?xml version="1.0" encoding="utf-8"?>
<ds:datastoreItem xmlns:ds="http://schemas.openxmlformats.org/officeDocument/2006/customXml" ds:itemID="{4C48B2AE-04C8-40FE-820E-95B99488C91A}">
  <ds:schemaRefs>
    <ds:schemaRef ds:uri="http://schemas.openxmlformats.org/officeDocument/2006/bibliography"/>
  </ds:schemaRefs>
</ds:datastoreItem>
</file>

<file path=customXml/itemProps3.xml><?xml version="1.0" encoding="utf-8"?>
<ds:datastoreItem xmlns:ds="http://schemas.openxmlformats.org/officeDocument/2006/customXml" ds:itemID="{3FF8100D-5C12-4595-90B6-28E82EDAAF46}">
  <ds:schemaRefs>
    <ds:schemaRef ds:uri="http://schemas.microsoft.com/sharepoint/v3/contenttype/forms"/>
  </ds:schemaRefs>
</ds:datastoreItem>
</file>

<file path=customXml/itemProps4.xml><?xml version="1.0" encoding="utf-8"?>
<ds:datastoreItem xmlns:ds="http://schemas.openxmlformats.org/officeDocument/2006/customXml" ds:itemID="{E4203B7C-BC53-474B-B7B2-B841A15344B7}"/>
</file>

<file path=docProps/app.xml><?xml version="1.0" encoding="utf-8"?>
<Properties xmlns="http://schemas.openxmlformats.org/officeDocument/2006/extended-properties" xmlns:vt="http://schemas.openxmlformats.org/officeDocument/2006/docPropsVTypes">
  <Template>Healthwatch England Local Guidance template_open</Template>
  <TotalTime>18</TotalTime>
  <Pages>14</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HW Guidance</vt:lpstr>
    </vt:vector>
  </TitlesOfParts>
  <Company>Healthwatch</Company>
  <LinksUpToDate>false</LinksUpToDate>
  <CharactersWithSpaces>19313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Guidance</dc:title>
  <dc:creator>Osment, Sarah</dc:creator>
  <cp:lastModifiedBy>Katharine Newman – Healthwatch Surrey</cp:lastModifiedBy>
  <cp:revision>2</cp:revision>
  <cp:lastPrinted>2021-12-17T09:24:00Z</cp:lastPrinted>
  <dcterms:created xsi:type="dcterms:W3CDTF">2022-06-07T15:28:00Z</dcterms:created>
  <dcterms:modified xsi:type="dcterms:W3CDTF">2022-06-07T15:28:00Z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ies>
</file>