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D3B0D" w14:textId="77777777" w:rsidR="00715CCB" w:rsidRDefault="00715CCB" w:rsidP="00715CCB">
      <w:pPr>
        <w:pStyle w:val="Title"/>
        <w:jc w:val="right"/>
        <w:rPr>
          <w:lang w:val="en-US"/>
        </w:rPr>
      </w:pPr>
      <w:r>
        <w:rPr>
          <w:noProof/>
          <w:lang w:val="en-US"/>
        </w:rPr>
        <w:drawing>
          <wp:inline distT="0" distB="0" distL="0" distR="0" wp14:anchorId="7B3691B2" wp14:editId="778041D0">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6C1F4E84" w14:textId="77777777" w:rsidR="00715CCB" w:rsidRPr="00CC6A2D" w:rsidRDefault="00715CCB" w:rsidP="00C5565F">
      <w:pPr>
        <w:pStyle w:val="Title"/>
        <w:rPr>
          <w:sz w:val="32"/>
          <w:szCs w:val="32"/>
          <w:lang w:val="en-US"/>
        </w:rPr>
      </w:pPr>
    </w:p>
    <w:p w14:paraId="08141445" w14:textId="77777777" w:rsidR="00A45CEE" w:rsidRDefault="0041440A" w:rsidP="00715CCB">
      <w:pPr>
        <w:pStyle w:val="Title"/>
        <w:pBdr>
          <w:top w:val="single" w:sz="12" w:space="1" w:color="84BD00" w:themeColor="accent1"/>
          <w:bottom w:val="single" w:sz="12" w:space="1" w:color="84BD00" w:themeColor="accent1"/>
        </w:pBdr>
        <w:rPr>
          <w:lang w:val="en-US"/>
        </w:rPr>
      </w:pPr>
      <w:r>
        <w:rPr>
          <w:lang w:val="en-US"/>
        </w:rPr>
        <w:t>Insight Bulletin</w:t>
      </w:r>
    </w:p>
    <w:p w14:paraId="055A475A" w14:textId="77777777" w:rsidR="0035049B" w:rsidRDefault="0035049B" w:rsidP="00715CCB">
      <w:pPr>
        <w:pBdr>
          <w:top w:val="single" w:sz="12" w:space="1" w:color="84BD00" w:themeColor="accent1"/>
          <w:bottom w:val="single" w:sz="12" w:space="1" w:color="84BD00" w:themeColor="accent1"/>
        </w:pBdr>
        <w:rPr>
          <w:lang w:val="en-US"/>
        </w:rPr>
      </w:pPr>
    </w:p>
    <w:p w14:paraId="73700895" w14:textId="5D51AD3E" w:rsidR="0041440A" w:rsidRPr="0041440A" w:rsidRDefault="00D33CC0" w:rsidP="51088BCB">
      <w:pPr>
        <w:pStyle w:val="Subtitle"/>
        <w:pBdr>
          <w:top w:val="single" w:sz="12" w:space="1" w:color="84BD00" w:themeColor="accent1"/>
          <w:bottom w:val="single" w:sz="12" w:space="1" w:color="84BD00" w:themeColor="accent1"/>
        </w:pBdr>
        <w:rPr>
          <w:lang w:val="en-US"/>
        </w:rPr>
      </w:pPr>
      <w:r>
        <w:rPr>
          <w:lang w:val="en-US"/>
        </w:rPr>
        <w:t>March</w:t>
      </w:r>
      <w:r w:rsidR="33DE0DA9" w:rsidRPr="51088BCB">
        <w:rPr>
          <w:lang w:val="en-US"/>
        </w:rPr>
        <w:t xml:space="preserve"> </w:t>
      </w:r>
      <w:r w:rsidR="00FA04B3" w:rsidRPr="51088BCB">
        <w:rPr>
          <w:lang w:val="en-US"/>
        </w:rPr>
        <w:t>202</w:t>
      </w:r>
      <w:r w:rsidR="00CA6B3F" w:rsidRPr="51088BCB">
        <w:rPr>
          <w:lang w:val="en-US"/>
        </w:rPr>
        <w:t>3</w:t>
      </w:r>
    </w:p>
    <w:p w14:paraId="2C062182" w14:textId="77777777" w:rsidR="0041440A" w:rsidRDefault="0041440A" w:rsidP="0041440A"/>
    <w:p w14:paraId="024048EE" w14:textId="77777777" w:rsidR="0041440A" w:rsidRPr="00A506B9" w:rsidRDefault="0041440A" w:rsidP="0041440A">
      <w:pPr>
        <w:pStyle w:val="Heading1"/>
        <w:rPr>
          <w:spacing w:val="-2"/>
        </w:rPr>
      </w:pPr>
      <w:r w:rsidRPr="00D2663F">
        <w:t>About</w:t>
      </w:r>
      <w:r w:rsidRPr="00D2663F">
        <w:rPr>
          <w:spacing w:val="-14"/>
        </w:rPr>
        <w:t xml:space="preserve"> </w:t>
      </w:r>
      <w:r w:rsidRPr="00D2663F">
        <w:t>Healthwatch</w:t>
      </w:r>
      <w:r w:rsidRPr="00D2663F">
        <w:rPr>
          <w:spacing w:val="-15"/>
        </w:rPr>
        <w:t xml:space="preserve"> </w:t>
      </w:r>
      <w:r w:rsidRPr="004A0FDE">
        <w:rPr>
          <w:spacing w:val="-2"/>
        </w:rPr>
        <w:t>Surrey</w:t>
      </w:r>
    </w:p>
    <w:p w14:paraId="773A779F" w14:textId="77777777" w:rsidR="0041440A" w:rsidRPr="001C3E31" w:rsidRDefault="0041440A" w:rsidP="0041440A">
      <w:r>
        <w:t>One of the statutory duties of Healthwatch Surrey is to share residents’ experiences</w:t>
      </w:r>
      <w:r>
        <w:rPr>
          <w:spacing w:val="-4"/>
        </w:rPr>
        <w:t xml:space="preserve"> </w:t>
      </w:r>
      <w:r>
        <w:t>of</w:t>
      </w:r>
      <w:r>
        <w:rPr>
          <w:spacing w:val="-3"/>
        </w:rPr>
        <w:t xml:space="preserve"> </w:t>
      </w:r>
      <w:r>
        <w:t>health</w:t>
      </w:r>
      <w:r>
        <w:rPr>
          <w:spacing w:val="-6"/>
        </w:rPr>
        <w:t xml:space="preserve"> </w:t>
      </w:r>
      <w:r>
        <w:t>and</w:t>
      </w:r>
      <w:r>
        <w:rPr>
          <w:spacing w:val="-3"/>
        </w:rPr>
        <w:t xml:space="preserve"> </w:t>
      </w:r>
      <w:r>
        <w:t>social</w:t>
      </w:r>
      <w:r>
        <w:rPr>
          <w:spacing w:val="-4"/>
        </w:rPr>
        <w:t xml:space="preserve"> </w:t>
      </w:r>
      <w:r>
        <w:t>care</w:t>
      </w:r>
      <w:r>
        <w:rPr>
          <w:spacing w:val="-3"/>
        </w:rPr>
        <w:t xml:space="preserve"> </w:t>
      </w:r>
      <w:r>
        <w:t>with</w:t>
      </w:r>
      <w:r>
        <w:rPr>
          <w:spacing w:val="-5"/>
        </w:rPr>
        <w:t xml:space="preserve"> </w:t>
      </w:r>
      <w:r>
        <w:t>the</w:t>
      </w:r>
      <w:r>
        <w:rPr>
          <w:spacing w:val="-2"/>
        </w:rPr>
        <w:t xml:space="preserve"> </w:t>
      </w:r>
      <w:r>
        <w:t>people</w:t>
      </w:r>
      <w:r>
        <w:rPr>
          <w:spacing w:val="-5"/>
        </w:rPr>
        <w:t xml:space="preserve"> </w:t>
      </w:r>
      <w:r>
        <w:t>and</w:t>
      </w:r>
      <w:r>
        <w:rPr>
          <w:spacing w:val="-5"/>
        </w:rPr>
        <w:t xml:space="preserve"> </w:t>
      </w:r>
      <w:r>
        <w:t>organisations</w:t>
      </w:r>
      <w:r>
        <w:rPr>
          <w:spacing w:val="-4"/>
        </w:rPr>
        <w:t xml:space="preserve"> </w:t>
      </w:r>
      <w:r>
        <w:t xml:space="preserve">who make decisions about those </w:t>
      </w:r>
      <w:r w:rsidRPr="001C3E31">
        <w:t xml:space="preserve">services. </w:t>
      </w:r>
    </w:p>
    <w:p w14:paraId="190C1291" w14:textId="77777777" w:rsidR="0041440A" w:rsidRDefault="0041440A" w:rsidP="0041440A"/>
    <w:p w14:paraId="7F30FC32" w14:textId="27481FFE" w:rsidR="0041440A" w:rsidRDefault="0041440A" w:rsidP="0041440A">
      <w:pPr>
        <w:rPr>
          <w:spacing w:val="-2"/>
        </w:rPr>
      </w:pPr>
      <w:r>
        <w:t>This</w:t>
      </w:r>
      <w:r>
        <w:rPr>
          <w:spacing w:val="-7"/>
        </w:rPr>
        <w:t xml:space="preserve"> </w:t>
      </w:r>
      <w:r>
        <w:t>bulletin</w:t>
      </w:r>
      <w:r>
        <w:rPr>
          <w:spacing w:val="-4"/>
        </w:rPr>
        <w:t xml:space="preserve"> </w:t>
      </w:r>
      <w:r>
        <w:t>highlights</w:t>
      </w:r>
      <w:r>
        <w:rPr>
          <w:spacing w:val="-5"/>
        </w:rPr>
        <w:t xml:space="preserve"> </w:t>
      </w:r>
      <w:r>
        <w:t>a selection</w:t>
      </w:r>
      <w:r>
        <w:rPr>
          <w:spacing w:val="-4"/>
        </w:rPr>
        <w:t xml:space="preserve"> </w:t>
      </w:r>
      <w:r>
        <w:t>of</w:t>
      </w:r>
      <w:r>
        <w:rPr>
          <w:spacing w:val="-4"/>
        </w:rPr>
        <w:t xml:space="preserve"> </w:t>
      </w:r>
      <w:r>
        <w:t>the</w:t>
      </w:r>
      <w:r>
        <w:rPr>
          <w:spacing w:val="-5"/>
        </w:rPr>
        <w:t xml:space="preserve"> </w:t>
      </w:r>
      <w:r>
        <w:t>themes</w:t>
      </w:r>
      <w:r>
        <w:rPr>
          <w:spacing w:val="-5"/>
        </w:rPr>
        <w:t xml:space="preserve"> </w:t>
      </w:r>
      <w:r>
        <w:t>we’ve</w:t>
      </w:r>
      <w:r>
        <w:rPr>
          <w:spacing w:val="-2"/>
        </w:rPr>
        <w:t xml:space="preserve"> </w:t>
      </w:r>
      <w:r>
        <w:t>heard</w:t>
      </w:r>
      <w:r>
        <w:rPr>
          <w:spacing w:val="-2"/>
        </w:rPr>
        <w:t xml:space="preserve"> </w:t>
      </w:r>
      <w:r>
        <w:t>about</w:t>
      </w:r>
      <w:r>
        <w:rPr>
          <w:spacing w:val="1"/>
        </w:rPr>
        <w:t xml:space="preserve"> </w:t>
      </w:r>
      <w:r>
        <w:rPr>
          <w:spacing w:val="-2"/>
        </w:rPr>
        <w:t xml:space="preserve">recently.  </w:t>
      </w:r>
    </w:p>
    <w:p w14:paraId="15000A20" w14:textId="0855F4A8" w:rsidR="00EE0281" w:rsidRDefault="00EE0281" w:rsidP="0041440A">
      <w:pPr>
        <w:rPr>
          <w:spacing w:val="-2"/>
        </w:rPr>
      </w:pPr>
    </w:p>
    <w:p w14:paraId="261EE5BE" w14:textId="77777777" w:rsidR="00EE0281" w:rsidRDefault="00EE0281" w:rsidP="00EE0281">
      <w:r>
        <w:t>If you would like a paper copy of this document or require it in an alternative format, please get in touch with us.</w:t>
      </w:r>
    </w:p>
    <w:p w14:paraId="1547FADC" w14:textId="77777777" w:rsidR="00FA04B3" w:rsidRDefault="00FA04B3" w:rsidP="0041440A">
      <w:pPr>
        <w:rPr>
          <w:spacing w:val="-2"/>
        </w:rPr>
      </w:pPr>
    </w:p>
    <w:p w14:paraId="056F8498" w14:textId="77777777" w:rsidR="0041440A" w:rsidRDefault="0041440A" w:rsidP="0041440A">
      <w:pPr>
        <w:pStyle w:val="Heading1"/>
      </w:pPr>
      <w:r>
        <w:t>Praise</w:t>
      </w:r>
      <w:r>
        <w:rPr>
          <w:spacing w:val="-8"/>
        </w:rPr>
        <w:t xml:space="preserve"> </w:t>
      </w:r>
      <w:r>
        <w:t>and</w:t>
      </w:r>
      <w:r>
        <w:rPr>
          <w:spacing w:val="-10"/>
        </w:rPr>
        <w:t xml:space="preserve"> </w:t>
      </w:r>
      <w:r>
        <w:rPr>
          <w:spacing w:val="-2"/>
        </w:rPr>
        <w:t>thanks</w:t>
      </w:r>
    </w:p>
    <w:p w14:paraId="223E7750" w14:textId="2682EFE1" w:rsidR="0041440A" w:rsidRDefault="0041440A" w:rsidP="0041440A">
      <w:r>
        <w:t xml:space="preserve">We hear from </w:t>
      </w:r>
      <w:r w:rsidR="00B8037B">
        <w:t xml:space="preserve">a wide range of </w:t>
      </w:r>
      <w:r>
        <w:t xml:space="preserve">people who are very happy with the care and support they have received.  </w:t>
      </w:r>
    </w:p>
    <w:p w14:paraId="51740576" w14:textId="77777777" w:rsidR="0041440A" w:rsidRDefault="0041440A" w:rsidP="0041440A"/>
    <w:p w14:paraId="76A61217" w14:textId="15D37479" w:rsidR="009C564E" w:rsidRDefault="009C564E" w:rsidP="00AA65A9">
      <w:pPr>
        <w:pStyle w:val="Quote"/>
      </w:pPr>
      <w:r>
        <w:t xml:space="preserve">I had to take my daughter to A&amp;E at </w:t>
      </w:r>
      <w:r w:rsidR="004D0EEE">
        <w:t>[hospital]</w:t>
      </w:r>
      <w:r>
        <w:t xml:space="preserve"> 3 and a half weeks ago.  My daughter went there (she has complex physical needs). There was a long wait but the nurses there recognised her and know that she is genuine. She needed a scan for a UTI but the machine was broken </w:t>
      </w:r>
      <w:r w:rsidR="00783DAB">
        <w:t>so</w:t>
      </w:r>
      <w:r>
        <w:t xml:space="preserve"> she had the scan the next day. Ambulatory care unit is also very good as well. It so depends on the personality of the professional who is dealing with your loved one. When my daughter goes into hospital it is flagged that she has complex needs and what she will find difficult, so staff are aware of how best to deal with her. This has been in place for a few years as it started </w:t>
      </w:r>
      <w:r>
        <w:lastRenderedPageBreak/>
        <w:t xml:space="preserve">when I made a complaint to PALS. The patient experience team at </w:t>
      </w:r>
      <w:r w:rsidR="004D0EEE">
        <w:t>[hospital]</w:t>
      </w:r>
      <w:r>
        <w:t xml:space="preserve"> got involved and set this up.</w:t>
      </w:r>
    </w:p>
    <w:p w14:paraId="7618A8EE" w14:textId="15500B5B" w:rsidR="009C564E" w:rsidRDefault="009C564E" w:rsidP="00EB4673">
      <w:pPr>
        <w:pStyle w:val="Attribution"/>
      </w:pPr>
      <w:r>
        <w:t>Community Engagement</w:t>
      </w:r>
      <w:r w:rsidR="005D2468">
        <w:t>, Carers Group</w:t>
      </w:r>
    </w:p>
    <w:p w14:paraId="472E0113" w14:textId="77777777" w:rsidR="005D2468" w:rsidRDefault="005D2468" w:rsidP="009C564E"/>
    <w:p w14:paraId="60049C96" w14:textId="490E5D83" w:rsidR="005D2468" w:rsidRDefault="005D2468" w:rsidP="00AA65A9">
      <w:pPr>
        <w:pStyle w:val="Quote"/>
      </w:pPr>
      <w:r w:rsidRPr="005D2468">
        <w:t xml:space="preserve">I have some positive feedback for the </w:t>
      </w:r>
      <w:r w:rsidR="004D0EEE">
        <w:t>[local]</w:t>
      </w:r>
      <w:r w:rsidRPr="005D2468">
        <w:t xml:space="preserve"> adult social care team. Really good support. Our social worker </w:t>
      </w:r>
      <w:proofErr w:type="gramStart"/>
      <w:r w:rsidRPr="005D2468">
        <w:t>left</w:t>
      </w:r>
      <w:proofErr w:type="gramEnd"/>
      <w:r w:rsidRPr="005D2468">
        <w:t xml:space="preserve"> and we were then given a trainee – I was a bit wary but they have been really diligent. They do what they say they’ll do and this makes such a difference. I feel very supported by her.</w:t>
      </w:r>
    </w:p>
    <w:p w14:paraId="11BFA71C" w14:textId="37CE1603" w:rsidR="005D2468" w:rsidRDefault="005D2468" w:rsidP="00EB4673">
      <w:pPr>
        <w:pStyle w:val="Attribution"/>
      </w:pPr>
      <w:r>
        <w:t>Community Engagement, Carers Group</w:t>
      </w:r>
    </w:p>
    <w:p w14:paraId="45A5C8CF" w14:textId="77777777" w:rsidR="005D2468" w:rsidRDefault="005D2468" w:rsidP="009C564E"/>
    <w:p w14:paraId="4B6E3F56" w14:textId="6F99EF66" w:rsidR="005D2468" w:rsidRDefault="005D2468" w:rsidP="00AA65A9">
      <w:pPr>
        <w:pStyle w:val="Quote"/>
      </w:pPr>
      <w:r w:rsidRPr="005D2468">
        <w:t xml:space="preserve">My husband has just died on </w:t>
      </w:r>
      <w:r>
        <w:t>xxx</w:t>
      </w:r>
      <w:r w:rsidRPr="005D2468">
        <w:t xml:space="preserve"> </w:t>
      </w:r>
      <w:proofErr w:type="gramStart"/>
      <w:r w:rsidRPr="005D2468">
        <w:t>Ward</w:t>
      </w:r>
      <w:proofErr w:type="gramEnd"/>
      <w:r w:rsidRPr="005D2468">
        <w:t xml:space="preserve"> and they have all been excellent.</w:t>
      </w:r>
    </w:p>
    <w:p w14:paraId="61FF7AD2" w14:textId="5CD51789" w:rsidR="005D2468" w:rsidRDefault="005D2468" w:rsidP="00EB4673">
      <w:pPr>
        <w:pStyle w:val="Attribution"/>
      </w:pPr>
      <w:r>
        <w:t>Community Engagement, Hospital</w:t>
      </w:r>
    </w:p>
    <w:p w14:paraId="3DEA5D11" w14:textId="77777777" w:rsidR="005D2468" w:rsidRDefault="005D2468" w:rsidP="009C564E"/>
    <w:p w14:paraId="4135E9F3" w14:textId="30E311D1" w:rsidR="005D2468" w:rsidRDefault="00490DDD" w:rsidP="006C0727">
      <w:pPr>
        <w:pStyle w:val="Quote"/>
      </w:pPr>
      <w:r>
        <w:t>I had an ECG this morning, walked straight in and got seen immediately.</w:t>
      </w:r>
      <w:r w:rsidR="006C0727">
        <w:t xml:space="preserve">  </w:t>
      </w:r>
      <w:r>
        <w:t xml:space="preserve">This was a referral from my </w:t>
      </w:r>
      <w:r w:rsidR="003847F3">
        <w:t>GP.</w:t>
      </w:r>
      <w:r>
        <w:t xml:space="preserve"> I waited 2 weeks for it. They gave me the referral via a remote consultation. I think it's been a </w:t>
      </w:r>
      <w:proofErr w:type="gramStart"/>
      <w:r>
        <w:t>really quick</w:t>
      </w:r>
      <w:proofErr w:type="gramEnd"/>
      <w:r>
        <w:t xml:space="preserve"> service.</w:t>
      </w:r>
    </w:p>
    <w:p w14:paraId="147056E9" w14:textId="194597B8" w:rsidR="00490DDD" w:rsidRDefault="00490DDD" w:rsidP="00EB4673">
      <w:pPr>
        <w:pStyle w:val="Attribution"/>
      </w:pPr>
      <w:r>
        <w:t>Community Engagement, Hospital</w:t>
      </w:r>
    </w:p>
    <w:p w14:paraId="10087DCA" w14:textId="77777777" w:rsidR="0034114C" w:rsidRDefault="0034114C" w:rsidP="00490DDD"/>
    <w:p w14:paraId="1AF58CA1" w14:textId="3776C09D" w:rsidR="0097685B" w:rsidRDefault="0034114C" w:rsidP="00490DDD">
      <w:r>
        <w:t>And our favourite comment this month:</w:t>
      </w:r>
    </w:p>
    <w:p w14:paraId="02E11CC2" w14:textId="77777777" w:rsidR="00EB4673" w:rsidRDefault="00EB4673" w:rsidP="00490DDD"/>
    <w:p w14:paraId="5A4437C6" w14:textId="61AF3219" w:rsidR="0097685B" w:rsidRDefault="0097685B" w:rsidP="00AA65A9">
      <w:pPr>
        <w:pStyle w:val="Quote"/>
      </w:pPr>
      <w:r w:rsidRPr="0097685B">
        <w:t xml:space="preserve">Gave birth to our first child at </w:t>
      </w:r>
      <w:proofErr w:type="spellStart"/>
      <w:r w:rsidR="004D0EEE">
        <w:t>xxxx</w:t>
      </w:r>
      <w:proofErr w:type="spellEnd"/>
      <w:r w:rsidRPr="0097685B">
        <w:t xml:space="preserve"> hospital in September 22. The level of care was excellent. Midwives are massively underappreciated. Post partem care could have been a bit better. The support from Milk cafes </w:t>
      </w:r>
      <w:proofErr w:type="gramStart"/>
      <w:r w:rsidRPr="0097685B">
        <w:t>are</w:t>
      </w:r>
      <w:proofErr w:type="gramEnd"/>
      <w:r w:rsidRPr="0097685B">
        <w:t xml:space="preserve"> excellent. </w:t>
      </w:r>
      <w:r w:rsidRPr="006C0727">
        <w:rPr>
          <w:b/>
          <w:bCs/>
        </w:rPr>
        <w:t>…. I'm sure the people reading this are doing a great job too and thanks for caring enough about public opinion to put this out there and pay the lovely lady who gave her time to collar us at the door to ask for input.</w:t>
      </w:r>
    </w:p>
    <w:p w14:paraId="6C755615" w14:textId="343CF4C2" w:rsidR="0097685B" w:rsidRDefault="0097685B" w:rsidP="00EB4673">
      <w:pPr>
        <w:pStyle w:val="Attribution"/>
      </w:pPr>
      <w:r>
        <w:t>Community Engagement, Family Centre</w:t>
      </w:r>
    </w:p>
    <w:p w14:paraId="52AD7F41" w14:textId="77777777" w:rsidR="0041440A" w:rsidRDefault="0041440A" w:rsidP="00B8189E"/>
    <w:p w14:paraId="64F7CBD6" w14:textId="1D620EC2" w:rsidR="0041440A" w:rsidRDefault="00242AED" w:rsidP="0041440A">
      <w:pPr>
        <w:pStyle w:val="Heading1"/>
      </w:pPr>
      <w:r>
        <w:lastRenderedPageBreak/>
        <w:t>“I want to stop this happening to anyone else” –</w:t>
      </w:r>
      <w:r w:rsidR="0006369C">
        <w:t xml:space="preserve"> </w:t>
      </w:r>
      <w:r>
        <w:t xml:space="preserve">motivation for </w:t>
      </w:r>
      <w:r w:rsidR="0006369C">
        <w:t xml:space="preserve">giving </w:t>
      </w:r>
      <w:r>
        <w:t xml:space="preserve">negative </w:t>
      </w:r>
      <w:proofErr w:type="gramStart"/>
      <w:r>
        <w:t>feedback</w:t>
      </w:r>
      <w:proofErr w:type="gramEnd"/>
    </w:p>
    <w:p w14:paraId="1153BED1" w14:textId="56FA052B" w:rsidR="000E1774" w:rsidRDefault="0036341C" w:rsidP="000E1774">
      <w:r>
        <w:t xml:space="preserve">We recently </w:t>
      </w:r>
      <w:r w:rsidR="00E56371">
        <w:t xml:space="preserve">reviewed the cases of people who have </w:t>
      </w:r>
      <w:r w:rsidR="006C5D32">
        <w:t xml:space="preserve">used </w:t>
      </w:r>
      <w:r w:rsidR="003D4625">
        <w:t xml:space="preserve">Independent Health </w:t>
      </w:r>
      <w:r w:rsidR="00126C99">
        <w:t>complaints Advocacy</w:t>
      </w:r>
      <w:r w:rsidR="00582368">
        <w:t xml:space="preserve"> (IHCA)</w:t>
      </w:r>
      <w:r w:rsidR="003D4625">
        <w:t xml:space="preserve"> to </w:t>
      </w:r>
      <w:r w:rsidR="00D815DE">
        <w:t>support</w:t>
      </w:r>
      <w:r w:rsidR="00B64E0E">
        <w:t xml:space="preserve"> them </w:t>
      </w:r>
      <w:r w:rsidR="00D815DE">
        <w:t xml:space="preserve">in </w:t>
      </w:r>
      <w:r w:rsidR="00B64E0E">
        <w:t>mak</w:t>
      </w:r>
      <w:r w:rsidR="00D815DE">
        <w:t>ing</w:t>
      </w:r>
      <w:r w:rsidR="00B64E0E">
        <w:t xml:space="preserve"> a formal complaint to </w:t>
      </w:r>
      <w:r w:rsidR="0074721E">
        <w:t>a healthcare provider</w:t>
      </w:r>
      <w:r w:rsidR="00AA5AF1">
        <w:t>.</w:t>
      </w:r>
      <w:r w:rsidR="005F536F">
        <w:t xml:space="preserve"> One </w:t>
      </w:r>
      <w:r w:rsidR="00B8189E">
        <w:t xml:space="preserve">important </w:t>
      </w:r>
      <w:r w:rsidR="00B538BF">
        <w:t xml:space="preserve">finding is that </w:t>
      </w:r>
      <w:r w:rsidR="00D47C46">
        <w:t>people’s main motivation when complaining is often the desire to improve services for others</w:t>
      </w:r>
      <w:r w:rsidR="00BA6D74">
        <w:t>, and this is something we hear about in our routine engagement</w:t>
      </w:r>
      <w:r w:rsidR="00D47C46">
        <w:t>:</w:t>
      </w:r>
    </w:p>
    <w:p w14:paraId="54CC04E2" w14:textId="77777777" w:rsidR="00326507" w:rsidRDefault="00326507" w:rsidP="000E1774"/>
    <w:p w14:paraId="31A03BD2" w14:textId="1110C306" w:rsidR="006B4EC1" w:rsidRDefault="00141D80" w:rsidP="00632482">
      <w:pPr>
        <w:pStyle w:val="Attribution"/>
        <w:rPr>
          <w:b w:val="0"/>
          <w:color w:val="004F6B" w:themeColor="text2"/>
        </w:rPr>
      </w:pPr>
      <w:r w:rsidRPr="00141D80">
        <w:rPr>
          <w:b w:val="0"/>
          <w:color w:val="004F6B" w:themeColor="text2"/>
        </w:rPr>
        <w:t xml:space="preserve">Whilst he was under the machine </w:t>
      </w:r>
      <w:r>
        <w:rPr>
          <w:b w:val="0"/>
          <w:color w:val="004F6B" w:themeColor="text2"/>
        </w:rPr>
        <w:t>[ne</w:t>
      </w:r>
      <w:r w:rsidR="006B4EC1">
        <w:rPr>
          <w:b w:val="0"/>
          <w:color w:val="004F6B" w:themeColor="text2"/>
        </w:rPr>
        <w:t xml:space="preserve">onate/jaundice] </w:t>
      </w:r>
      <w:r w:rsidRPr="00141D80">
        <w:rPr>
          <w:b w:val="0"/>
          <w:color w:val="004F6B" w:themeColor="text2"/>
        </w:rPr>
        <w:t>lots of different people had seen him but no one recognised a problem until I got upset</w:t>
      </w:r>
      <w:r w:rsidR="00D529A1">
        <w:rPr>
          <w:b w:val="0"/>
          <w:color w:val="004F6B" w:themeColor="text2"/>
        </w:rPr>
        <w:t>…[staff]</w:t>
      </w:r>
      <w:r w:rsidRPr="00141D80">
        <w:rPr>
          <w:b w:val="0"/>
          <w:color w:val="004F6B" w:themeColor="text2"/>
        </w:rPr>
        <w:t xml:space="preserve"> immediately looked at the machine and flicked a switch, the machine had been on a low setting and should have been much higher. The head of the department came to speak to us and I complained about the delay in test results and the machine on the wrong setting, she apologised and has since made some changes and they have put labels on the machines to say they must be on the highest settings.</w:t>
      </w:r>
    </w:p>
    <w:p w14:paraId="195F8F43" w14:textId="3DFC12F5" w:rsidR="00632482" w:rsidRDefault="00586FD4" w:rsidP="00632482">
      <w:pPr>
        <w:pStyle w:val="Attribution"/>
        <w:rPr>
          <w:bCs/>
        </w:rPr>
      </w:pPr>
      <w:r w:rsidRPr="007068BA">
        <w:rPr>
          <w:bCs/>
        </w:rPr>
        <w:t>Community Engagement, Children’s Services</w:t>
      </w:r>
    </w:p>
    <w:p w14:paraId="45C6A5F7" w14:textId="05FCC996" w:rsidR="00411182" w:rsidRPr="00411182" w:rsidRDefault="00411182" w:rsidP="00554183">
      <w:pPr>
        <w:pStyle w:val="Quote"/>
      </w:pPr>
    </w:p>
    <w:p w14:paraId="32AEB5F6" w14:textId="72B4629E" w:rsidR="00411182" w:rsidRDefault="00517A9C" w:rsidP="00554183">
      <w:pPr>
        <w:pStyle w:val="Quote"/>
      </w:pPr>
      <w:r>
        <w:t xml:space="preserve">[Complaint about staff attitude] </w:t>
      </w:r>
      <w:r w:rsidR="00411182" w:rsidRPr="00411182">
        <w:t>I am not seeking redress. I would like to make you aware of this incident in case there are similar complaints pointing to a pattern of behaviour that could require action regarding this doctor.</w:t>
      </w:r>
    </w:p>
    <w:p w14:paraId="407C2FA6" w14:textId="35BB3D68" w:rsidR="00232EBB" w:rsidRDefault="007333A0" w:rsidP="00411182">
      <w:pPr>
        <w:pStyle w:val="Attribution"/>
        <w:rPr>
          <w:bCs/>
        </w:rPr>
      </w:pPr>
      <w:r>
        <w:rPr>
          <w:bCs/>
        </w:rPr>
        <w:t>Website</w:t>
      </w:r>
    </w:p>
    <w:p w14:paraId="618A1267" w14:textId="77777777" w:rsidR="00C603B5" w:rsidRDefault="00C603B5" w:rsidP="00411182">
      <w:pPr>
        <w:pStyle w:val="Attribution"/>
        <w:rPr>
          <w:bCs/>
        </w:rPr>
      </w:pPr>
    </w:p>
    <w:p w14:paraId="1EB6852C" w14:textId="1ECA1A44" w:rsidR="00C603B5" w:rsidRDefault="005020CB" w:rsidP="00554183">
      <w:pPr>
        <w:pStyle w:val="Quote"/>
      </w:pPr>
      <w:r>
        <w:t>I</w:t>
      </w:r>
      <w:r w:rsidR="00C603B5" w:rsidRPr="00C603B5">
        <w:t>n November we were really worried about him. Dad has never suffered with his mental health but his stay and treatment deeply affected him, he has now said he will never go in again. We have had a battle with ourselves as we understand how stretched the NHS is and really don’t want to complain but we do really want this to stop happening to anyone else</w:t>
      </w:r>
      <w:r w:rsidR="006545A9">
        <w:t>.</w:t>
      </w:r>
    </w:p>
    <w:p w14:paraId="57D053DA" w14:textId="4E73FC64" w:rsidR="00C603B5" w:rsidRDefault="00C603B5" w:rsidP="00411182">
      <w:pPr>
        <w:pStyle w:val="Attribution"/>
        <w:rPr>
          <w:bCs/>
        </w:rPr>
      </w:pPr>
      <w:r>
        <w:rPr>
          <w:bCs/>
        </w:rPr>
        <w:t>Community Engagement, Family Centre</w:t>
      </w:r>
    </w:p>
    <w:p w14:paraId="33975AC4" w14:textId="77777777" w:rsidR="005F536F" w:rsidRPr="00694653" w:rsidRDefault="005F536F" w:rsidP="00411182">
      <w:pPr>
        <w:pStyle w:val="Attribution"/>
        <w:rPr>
          <w:b w:val="0"/>
          <w:bCs/>
        </w:rPr>
      </w:pPr>
    </w:p>
    <w:p w14:paraId="57642710" w14:textId="77777777" w:rsidR="00EE0281" w:rsidRDefault="00EE0281">
      <w:pPr>
        <w:spacing w:after="160" w:line="259" w:lineRule="auto"/>
        <w:rPr>
          <w:bCs/>
          <w:iCs/>
        </w:rPr>
      </w:pPr>
      <w:r>
        <w:rPr>
          <w:b/>
          <w:bCs/>
        </w:rPr>
        <w:br w:type="page"/>
      </w:r>
    </w:p>
    <w:p w14:paraId="59A05606" w14:textId="433EB2F5" w:rsidR="00D47C46" w:rsidRPr="00694653" w:rsidRDefault="00D47C46" w:rsidP="005F536F">
      <w:pPr>
        <w:pStyle w:val="Attribution"/>
        <w:ind w:left="0"/>
        <w:rPr>
          <w:b w:val="0"/>
          <w:bCs/>
        </w:rPr>
      </w:pPr>
      <w:r w:rsidRPr="00694653">
        <w:rPr>
          <w:b w:val="0"/>
          <w:bCs/>
        </w:rPr>
        <w:lastRenderedPageBreak/>
        <w:t>Our report makes the following recommendations:</w:t>
      </w:r>
    </w:p>
    <w:p w14:paraId="13940454" w14:textId="68B818B6" w:rsidR="00694653" w:rsidRDefault="00694653" w:rsidP="00263593">
      <w:pPr>
        <w:pStyle w:val="Attribution"/>
        <w:numPr>
          <w:ilvl w:val="0"/>
          <w:numId w:val="17"/>
        </w:numPr>
        <w:rPr>
          <w:b w:val="0"/>
          <w:bCs/>
        </w:rPr>
      </w:pPr>
      <w:r>
        <w:rPr>
          <w:b w:val="0"/>
          <w:bCs/>
        </w:rPr>
        <w:t>Ensure</w:t>
      </w:r>
      <w:r w:rsidRPr="00694653">
        <w:rPr>
          <w:b w:val="0"/>
          <w:bCs/>
        </w:rPr>
        <w:t xml:space="preserve"> information about </w:t>
      </w:r>
      <w:r w:rsidR="00B407C7">
        <w:rPr>
          <w:b w:val="0"/>
          <w:bCs/>
        </w:rPr>
        <w:t>the complaints process</w:t>
      </w:r>
      <w:r w:rsidRPr="00694653">
        <w:rPr>
          <w:b w:val="0"/>
          <w:bCs/>
        </w:rPr>
        <w:t xml:space="preserve"> is accessible</w:t>
      </w:r>
      <w:r>
        <w:rPr>
          <w:b w:val="0"/>
          <w:bCs/>
        </w:rPr>
        <w:t>, especially on website</w:t>
      </w:r>
      <w:r w:rsidR="00B12F58">
        <w:rPr>
          <w:b w:val="0"/>
          <w:bCs/>
        </w:rPr>
        <w:t>s,</w:t>
      </w:r>
      <w:r w:rsidRPr="00694653">
        <w:rPr>
          <w:b w:val="0"/>
          <w:bCs/>
        </w:rPr>
        <w:t xml:space="preserve"> and that there </w:t>
      </w:r>
      <w:r w:rsidR="00B407C7">
        <w:rPr>
          <w:b w:val="0"/>
          <w:bCs/>
        </w:rPr>
        <w:t xml:space="preserve">is clarity </w:t>
      </w:r>
      <w:r w:rsidR="00640A54">
        <w:rPr>
          <w:b w:val="0"/>
          <w:bCs/>
        </w:rPr>
        <w:t>about</w:t>
      </w:r>
      <w:r w:rsidRPr="00694653">
        <w:rPr>
          <w:b w:val="0"/>
          <w:bCs/>
        </w:rPr>
        <w:t xml:space="preserve"> the difference between negative </w:t>
      </w:r>
      <w:r>
        <w:rPr>
          <w:b w:val="0"/>
          <w:bCs/>
        </w:rPr>
        <w:t xml:space="preserve">feedback and a formal </w:t>
      </w:r>
      <w:proofErr w:type="gramStart"/>
      <w:r>
        <w:rPr>
          <w:b w:val="0"/>
          <w:bCs/>
        </w:rPr>
        <w:t>complaint</w:t>
      </w:r>
      <w:proofErr w:type="gramEnd"/>
    </w:p>
    <w:p w14:paraId="14A8058F" w14:textId="0A850DF3" w:rsidR="00694653" w:rsidRDefault="00B12F58" w:rsidP="00263593">
      <w:pPr>
        <w:pStyle w:val="Attribution"/>
        <w:numPr>
          <w:ilvl w:val="0"/>
          <w:numId w:val="17"/>
        </w:numPr>
        <w:rPr>
          <w:b w:val="0"/>
          <w:bCs/>
        </w:rPr>
      </w:pPr>
      <w:r>
        <w:rPr>
          <w:b w:val="0"/>
          <w:bCs/>
        </w:rPr>
        <w:t xml:space="preserve">Ensure the IHCA </w:t>
      </w:r>
      <w:r w:rsidR="00582368">
        <w:rPr>
          <w:b w:val="0"/>
          <w:bCs/>
        </w:rPr>
        <w:t xml:space="preserve">is </w:t>
      </w:r>
      <w:r w:rsidR="00B407C7">
        <w:rPr>
          <w:b w:val="0"/>
          <w:bCs/>
        </w:rPr>
        <w:t>featured high on any complaints page</w:t>
      </w:r>
      <w:r w:rsidR="006A3E7C">
        <w:rPr>
          <w:b w:val="0"/>
          <w:bCs/>
        </w:rPr>
        <w:t xml:space="preserve">s – those needing help are </w:t>
      </w:r>
      <w:r w:rsidR="00826FB0">
        <w:rPr>
          <w:b w:val="0"/>
          <w:bCs/>
        </w:rPr>
        <w:t>un</w:t>
      </w:r>
      <w:r w:rsidR="006A3E7C">
        <w:rPr>
          <w:b w:val="0"/>
          <w:bCs/>
        </w:rPr>
        <w:t xml:space="preserve">likely to scroll down several pages of dense text </w:t>
      </w:r>
      <w:r w:rsidR="00C45272">
        <w:rPr>
          <w:b w:val="0"/>
          <w:bCs/>
        </w:rPr>
        <w:t xml:space="preserve">to find it.  </w:t>
      </w:r>
      <w:r w:rsidR="00640A54">
        <w:rPr>
          <w:b w:val="0"/>
          <w:bCs/>
        </w:rPr>
        <w:t>(</w:t>
      </w:r>
      <w:r w:rsidR="00C45272">
        <w:rPr>
          <w:b w:val="0"/>
          <w:bCs/>
        </w:rPr>
        <w:t>Surrey Heartlands</w:t>
      </w:r>
      <w:r w:rsidR="0048451B">
        <w:rPr>
          <w:b w:val="0"/>
          <w:bCs/>
        </w:rPr>
        <w:t>’</w:t>
      </w:r>
      <w:r w:rsidR="00C45272">
        <w:rPr>
          <w:b w:val="0"/>
          <w:bCs/>
        </w:rPr>
        <w:t xml:space="preserve"> compliments and </w:t>
      </w:r>
      <w:r w:rsidR="00C45272" w:rsidRPr="00640A54">
        <w:rPr>
          <w:b w:val="0"/>
          <w:bCs/>
        </w:rPr>
        <w:t>complaints page is a</w:t>
      </w:r>
      <w:r w:rsidR="00640A54" w:rsidRPr="00640A54">
        <w:rPr>
          <w:b w:val="0"/>
          <w:bCs/>
        </w:rPr>
        <w:t xml:space="preserve">n example of good placement </w:t>
      </w:r>
      <w:hyperlink r:id="rId12" w:history="1">
        <w:r w:rsidR="00640A54" w:rsidRPr="00640A54">
          <w:rPr>
            <w:rStyle w:val="Hyperlink"/>
            <w:b w:val="0"/>
            <w:bCs/>
          </w:rPr>
          <w:t>Compliments, complaints and feedback - ICS (surreyheartlands.org)</w:t>
        </w:r>
      </w:hyperlink>
      <w:r w:rsidR="00640A54" w:rsidRPr="00640A54">
        <w:rPr>
          <w:b w:val="0"/>
          <w:bCs/>
        </w:rPr>
        <w:t>)</w:t>
      </w:r>
      <w:r w:rsidR="00640A54">
        <w:t xml:space="preserve"> </w:t>
      </w:r>
    </w:p>
    <w:p w14:paraId="39277E8B" w14:textId="0156A797" w:rsidR="00582368" w:rsidRDefault="00640A54" w:rsidP="00263593">
      <w:pPr>
        <w:pStyle w:val="Attribution"/>
        <w:numPr>
          <w:ilvl w:val="0"/>
          <w:numId w:val="17"/>
        </w:numPr>
        <w:rPr>
          <w:b w:val="0"/>
          <w:bCs/>
        </w:rPr>
      </w:pPr>
      <w:r>
        <w:rPr>
          <w:b w:val="0"/>
          <w:bCs/>
        </w:rPr>
        <w:t>Respond to those making a complaint in a timely manner, even if it is only with a “holding” message</w:t>
      </w:r>
      <w:r w:rsidR="0048451B">
        <w:rPr>
          <w:b w:val="0"/>
          <w:bCs/>
        </w:rPr>
        <w:t>.</w:t>
      </w:r>
    </w:p>
    <w:p w14:paraId="520390D9" w14:textId="77777777" w:rsidR="0048451B" w:rsidRPr="00694653" w:rsidRDefault="0048451B" w:rsidP="0048451B">
      <w:pPr>
        <w:pStyle w:val="Attribution"/>
        <w:ind w:left="0"/>
        <w:rPr>
          <w:b w:val="0"/>
          <w:bCs/>
        </w:rPr>
      </w:pPr>
    </w:p>
    <w:p w14:paraId="21038F1D" w14:textId="41A2456B" w:rsidR="005F536F" w:rsidRPr="0048451B" w:rsidRDefault="0048451B" w:rsidP="005F536F">
      <w:pPr>
        <w:pStyle w:val="Attribution"/>
        <w:ind w:left="0"/>
        <w:rPr>
          <w:b w:val="0"/>
          <w:bCs/>
        </w:rPr>
      </w:pPr>
      <w:r w:rsidRPr="0048451B">
        <w:rPr>
          <w:b w:val="0"/>
          <w:bCs/>
        </w:rPr>
        <w:t xml:space="preserve">The full report can be found here : </w:t>
      </w:r>
      <w:hyperlink r:id="rId13" w:history="1">
        <w:r w:rsidR="00AA5AF1" w:rsidRPr="00AA5AF1">
          <w:rPr>
            <w:rStyle w:val="Hyperlink"/>
            <w:b w:val="0"/>
            <w:bCs/>
          </w:rPr>
          <w:t>Maximising the learning from complaints - Healthwatch Surrey</w:t>
        </w:r>
      </w:hyperlink>
      <w:r w:rsidR="00AA5AF1" w:rsidRPr="00AA5AF1">
        <w:rPr>
          <w:b w:val="0"/>
          <w:bCs/>
        </w:rPr>
        <w:t>.</w:t>
      </w:r>
    </w:p>
    <w:p w14:paraId="0207AAFA" w14:textId="77777777" w:rsidR="00326507" w:rsidRDefault="00326507" w:rsidP="00326507">
      <w:pPr>
        <w:pStyle w:val="Quote"/>
      </w:pPr>
    </w:p>
    <w:p w14:paraId="25B48031" w14:textId="2B64C77F" w:rsidR="005C27F6" w:rsidRDefault="00C4073E" w:rsidP="00AE4880">
      <w:pPr>
        <w:pStyle w:val="Heading1"/>
        <w:rPr>
          <w:rStyle w:val="normaltextrun"/>
        </w:rPr>
      </w:pPr>
      <w:r>
        <w:rPr>
          <w:rStyle w:val="normaltextrun"/>
        </w:rPr>
        <w:t>Adapting to a different healthcare system – experiences from Ukrainian refugees</w:t>
      </w:r>
    </w:p>
    <w:p w14:paraId="45A95F82" w14:textId="6ED15023" w:rsidR="00C4073E" w:rsidRDefault="00C4073E" w:rsidP="000E58F5">
      <w:pPr>
        <w:pStyle w:val="Attribution"/>
        <w:ind w:left="0"/>
        <w:rPr>
          <w:rStyle w:val="normaltextrun"/>
          <w:b w:val="0"/>
          <w:bCs/>
        </w:rPr>
      </w:pPr>
      <w:r w:rsidRPr="00C4073E">
        <w:rPr>
          <w:rStyle w:val="normaltextrun"/>
          <w:b w:val="0"/>
          <w:bCs/>
        </w:rPr>
        <w:t xml:space="preserve">We visited </w:t>
      </w:r>
      <w:r>
        <w:rPr>
          <w:rStyle w:val="normaltextrun"/>
          <w:b w:val="0"/>
          <w:bCs/>
        </w:rPr>
        <w:t>a Ukrainian Hub recently</w:t>
      </w:r>
      <w:r w:rsidR="00C47576">
        <w:rPr>
          <w:rStyle w:val="normaltextrun"/>
          <w:b w:val="0"/>
          <w:bCs/>
        </w:rPr>
        <w:t xml:space="preserve"> and</w:t>
      </w:r>
      <w:r>
        <w:rPr>
          <w:rStyle w:val="normaltextrun"/>
          <w:b w:val="0"/>
          <w:bCs/>
        </w:rPr>
        <w:t xml:space="preserve"> </w:t>
      </w:r>
      <w:r w:rsidR="005E19BF">
        <w:rPr>
          <w:rStyle w:val="normaltextrun"/>
          <w:b w:val="0"/>
          <w:bCs/>
        </w:rPr>
        <w:t>heard some concern</w:t>
      </w:r>
      <w:r w:rsidR="00563D0F">
        <w:rPr>
          <w:rStyle w:val="normaltextrun"/>
          <w:b w:val="0"/>
          <w:bCs/>
        </w:rPr>
        <w:t>s</w:t>
      </w:r>
      <w:r w:rsidR="005E19BF">
        <w:rPr>
          <w:rStyle w:val="normaltextrun"/>
          <w:b w:val="0"/>
          <w:bCs/>
        </w:rPr>
        <w:t xml:space="preserve"> and distress caused by the differences in access, pathways and protocols between the Ukrainian healthcare system and the NHS:</w:t>
      </w:r>
    </w:p>
    <w:p w14:paraId="5F615A5E" w14:textId="77777777" w:rsidR="00EF32B8" w:rsidRDefault="00EF32B8" w:rsidP="000E58F5">
      <w:pPr>
        <w:pStyle w:val="Attribution"/>
        <w:ind w:left="0"/>
        <w:rPr>
          <w:rStyle w:val="normaltextrun"/>
          <w:b w:val="0"/>
          <w:bCs/>
        </w:rPr>
      </w:pPr>
    </w:p>
    <w:p w14:paraId="61537F29" w14:textId="0A32AA7C" w:rsidR="00EF32B8" w:rsidRDefault="00EF32B8" w:rsidP="008E09F8">
      <w:pPr>
        <w:pStyle w:val="Quote"/>
        <w:rPr>
          <w:rStyle w:val="normaltextrun"/>
          <w:b/>
          <w:bCs/>
        </w:rPr>
      </w:pPr>
      <w:r w:rsidRPr="00EF32B8">
        <w:rPr>
          <w:rStyle w:val="normaltextrun"/>
          <w:bCs/>
        </w:rPr>
        <w:t>In the Ukraine, I found a fibroid in my breast. The GP said I needed to have it removed. The GP in the UK said it’s not a problem and not to worry. I am now very worried and don’t know what to do.  I have had a biopsy on it. I have a follow up face to face appointment with my GP soon but I am very worried if they say they won’t remove it. I may go back to Ukraine to have the operation.</w:t>
      </w:r>
    </w:p>
    <w:p w14:paraId="33F5484C" w14:textId="60412E16" w:rsidR="00EF32B8" w:rsidRPr="008E09F8" w:rsidRDefault="00EF32B8" w:rsidP="008E09F8">
      <w:pPr>
        <w:pStyle w:val="Attribution"/>
        <w:rPr>
          <w:rStyle w:val="normaltextrun"/>
        </w:rPr>
      </w:pPr>
      <w:r w:rsidRPr="008E09F8">
        <w:rPr>
          <w:rStyle w:val="normaltextrun"/>
        </w:rPr>
        <w:t>Community Engagement, Ukrainian Hub</w:t>
      </w:r>
    </w:p>
    <w:p w14:paraId="73CE42BB" w14:textId="77777777" w:rsidR="008E09F8" w:rsidRDefault="008E09F8" w:rsidP="000E58F5">
      <w:pPr>
        <w:pStyle w:val="Attribution"/>
        <w:ind w:left="0"/>
        <w:rPr>
          <w:rStyle w:val="normaltextrun"/>
          <w:b w:val="0"/>
          <w:bCs/>
        </w:rPr>
      </w:pPr>
    </w:p>
    <w:p w14:paraId="1DBFBFBB" w14:textId="0E3B45F0" w:rsidR="00EF32B8" w:rsidRDefault="008E09F8" w:rsidP="0070755B">
      <w:pPr>
        <w:pStyle w:val="Quote"/>
        <w:rPr>
          <w:rStyle w:val="normaltextrun"/>
          <w:b/>
          <w:bCs/>
        </w:rPr>
      </w:pPr>
      <w:r w:rsidRPr="008E09F8">
        <w:rPr>
          <w:rStyle w:val="normaltextrun"/>
          <w:bCs/>
        </w:rPr>
        <w:t>Registered with GP and took our daughter [5] there in Nov 2022 as she has adenoids and struggles with her breathing and coughs a lot. The GP referred us to an ENT consultant but we still have not heard and that was 3 months ago now. What do we do to chase it up?</w:t>
      </w:r>
      <w:r w:rsidR="0070755B">
        <w:rPr>
          <w:rStyle w:val="normaltextrun"/>
          <w:b/>
          <w:bCs/>
        </w:rPr>
        <w:t xml:space="preserve">  </w:t>
      </w:r>
      <w:r w:rsidRPr="008E09F8">
        <w:rPr>
          <w:rStyle w:val="normaltextrun"/>
          <w:bCs/>
        </w:rPr>
        <w:t xml:space="preserve">Next week I am also going </w:t>
      </w:r>
      <w:r w:rsidRPr="008E09F8">
        <w:rPr>
          <w:rStyle w:val="normaltextrun"/>
          <w:bCs/>
        </w:rPr>
        <w:lastRenderedPageBreak/>
        <w:t xml:space="preserve">back to the doctor as I have MS and I have no medication left. I have been before and asked for medication but they wouldn’t give it to me. </w:t>
      </w:r>
    </w:p>
    <w:p w14:paraId="1D006C26" w14:textId="15FB3ABF" w:rsidR="0070755B" w:rsidRDefault="0070755B" w:rsidP="0070755B">
      <w:pPr>
        <w:pStyle w:val="Attribution"/>
        <w:rPr>
          <w:rStyle w:val="normaltextrun"/>
        </w:rPr>
      </w:pPr>
      <w:r w:rsidRPr="0070755B">
        <w:rPr>
          <w:rStyle w:val="normaltextrun"/>
        </w:rPr>
        <w:t>Community Engagement, Ukrainian Hub</w:t>
      </w:r>
    </w:p>
    <w:p w14:paraId="55DCF253" w14:textId="77777777" w:rsidR="008A0E39" w:rsidRDefault="008A0E39" w:rsidP="0070755B">
      <w:pPr>
        <w:pStyle w:val="Attribution"/>
        <w:rPr>
          <w:rStyle w:val="normaltextrun"/>
        </w:rPr>
      </w:pPr>
    </w:p>
    <w:p w14:paraId="24DF5C0D" w14:textId="77777777" w:rsidR="008A0E39" w:rsidRPr="008A0E39" w:rsidRDefault="008A0E39" w:rsidP="008A0E39">
      <w:pPr>
        <w:pStyle w:val="Quote"/>
        <w:rPr>
          <w:rStyle w:val="normaltextrun"/>
        </w:rPr>
      </w:pPr>
      <w:r w:rsidRPr="008A0E39">
        <w:rPr>
          <w:rStyle w:val="normaltextrun"/>
        </w:rPr>
        <w:t>I called 999 a few months ago and was holding on for 45 minutes. I gave my son Ibuprofen and Paracetamol and his temperature of 39 wasn't coming down. He is 6.</w:t>
      </w:r>
    </w:p>
    <w:p w14:paraId="4BFD61B4" w14:textId="07ED71C0" w:rsidR="008A0E39" w:rsidRDefault="008A0E39" w:rsidP="007333A0">
      <w:pPr>
        <w:pStyle w:val="Quote"/>
        <w:rPr>
          <w:rStyle w:val="normaltextrun"/>
        </w:rPr>
      </w:pPr>
      <w:r w:rsidRPr="008A0E39">
        <w:rPr>
          <w:rStyle w:val="normaltextrun"/>
        </w:rPr>
        <w:t>In the end, I gave up and left it. He started to feel better.</w:t>
      </w:r>
      <w:r w:rsidR="007333A0">
        <w:rPr>
          <w:rStyle w:val="normaltextrun"/>
        </w:rPr>
        <w:t xml:space="preserve">  </w:t>
      </w:r>
      <w:r w:rsidRPr="008A0E39">
        <w:rPr>
          <w:rStyle w:val="normaltextrun"/>
        </w:rPr>
        <w:t xml:space="preserve">I needed an ambulance again for my mother and called 999. She had woken with dizziness and sickness. I was </w:t>
      </w:r>
      <w:proofErr w:type="gramStart"/>
      <w:r w:rsidRPr="008A0E39">
        <w:rPr>
          <w:rStyle w:val="normaltextrun"/>
        </w:rPr>
        <w:t>really worried</w:t>
      </w:r>
      <w:proofErr w:type="gramEnd"/>
      <w:r w:rsidRPr="008A0E39">
        <w:rPr>
          <w:rStyle w:val="normaltextrun"/>
        </w:rPr>
        <w:t>. After 2 hours waiting for an ambulance, I called 999 again. They said they were very busy and to wait. All anyone says here is to wait. In our country we don't have to wait like this, we are seen.</w:t>
      </w:r>
    </w:p>
    <w:p w14:paraId="2C608C4D" w14:textId="77777777" w:rsidR="008A0E39" w:rsidRDefault="008A0E39" w:rsidP="008A0E39">
      <w:pPr>
        <w:pStyle w:val="Attribution"/>
        <w:rPr>
          <w:rStyle w:val="normaltextrun"/>
        </w:rPr>
      </w:pPr>
      <w:r w:rsidRPr="0070755B">
        <w:rPr>
          <w:rStyle w:val="normaltextrun"/>
        </w:rPr>
        <w:t>Community Engagement, Ukrainian Hub</w:t>
      </w:r>
    </w:p>
    <w:p w14:paraId="0292FD39" w14:textId="77777777" w:rsidR="005240FA" w:rsidRDefault="005240FA" w:rsidP="008A0E39">
      <w:pPr>
        <w:pStyle w:val="Attribution"/>
        <w:rPr>
          <w:rStyle w:val="normaltextrun"/>
        </w:rPr>
      </w:pPr>
    </w:p>
    <w:p w14:paraId="36C56260" w14:textId="77EA6707" w:rsidR="005B04FC" w:rsidRDefault="005B04FC" w:rsidP="005B04FC">
      <w:pPr>
        <w:rPr>
          <w:rStyle w:val="normaltextrun"/>
        </w:rPr>
      </w:pPr>
      <w:r>
        <w:rPr>
          <w:rStyle w:val="normaltextrun"/>
        </w:rPr>
        <w:t xml:space="preserve">We hear similar concerns from </w:t>
      </w:r>
      <w:r w:rsidR="003D2573">
        <w:rPr>
          <w:rStyle w:val="normaltextrun"/>
        </w:rPr>
        <w:t>those arriving from other areas:</w:t>
      </w:r>
    </w:p>
    <w:p w14:paraId="0B4380C6" w14:textId="77777777" w:rsidR="00D30CDE" w:rsidRDefault="00D30CDE" w:rsidP="0011030B">
      <w:pPr>
        <w:pStyle w:val="Quote"/>
        <w:rPr>
          <w:rStyle w:val="normaltextrun"/>
        </w:rPr>
      </w:pPr>
    </w:p>
    <w:p w14:paraId="04397C41" w14:textId="4BD025B5" w:rsidR="008A0E39" w:rsidRDefault="0011030B" w:rsidP="0011030B">
      <w:pPr>
        <w:pStyle w:val="Quote"/>
        <w:rPr>
          <w:rStyle w:val="normaltextrun"/>
        </w:rPr>
      </w:pPr>
      <w:r w:rsidRPr="0011030B">
        <w:rPr>
          <w:rStyle w:val="normaltextrun"/>
        </w:rPr>
        <w:t xml:space="preserve">I came from </w:t>
      </w:r>
      <w:proofErr w:type="gramStart"/>
      <w:r w:rsidRPr="0011030B">
        <w:rPr>
          <w:rStyle w:val="normaltextrun"/>
        </w:rPr>
        <w:t>Syria,</w:t>
      </w:r>
      <w:proofErr w:type="gramEnd"/>
      <w:r w:rsidRPr="0011030B">
        <w:rPr>
          <w:rStyle w:val="normaltextrun"/>
        </w:rPr>
        <w:t xml:space="preserve"> I have four children</w:t>
      </w:r>
      <w:r>
        <w:rPr>
          <w:rStyle w:val="normaltextrun"/>
        </w:rPr>
        <w:t>…</w:t>
      </w:r>
      <w:r w:rsidRPr="0011030B">
        <w:rPr>
          <w:rStyle w:val="normaltextrun"/>
        </w:rPr>
        <w:t xml:space="preserve"> Here going to the Doctor is different than Syria, before Syria became unsafe, there I could go to the Doctor 5 times a day if I wanted to.  </w:t>
      </w:r>
    </w:p>
    <w:p w14:paraId="3A65045C" w14:textId="0172C3C7" w:rsidR="00DE5A4D" w:rsidRPr="00DE5A4D" w:rsidRDefault="00DE5A4D" w:rsidP="00DE5A4D">
      <w:pPr>
        <w:pStyle w:val="Attribution"/>
      </w:pPr>
      <w:r>
        <w:t>Community Engagement, Community Hospital</w:t>
      </w:r>
    </w:p>
    <w:p w14:paraId="585FCEF4" w14:textId="77777777" w:rsidR="0011030B" w:rsidRPr="0011030B" w:rsidRDefault="0011030B" w:rsidP="0011030B"/>
    <w:p w14:paraId="39A733F5" w14:textId="35966FBA" w:rsidR="00623A3D" w:rsidRDefault="00751DDC" w:rsidP="00623A3D">
      <w:pPr>
        <w:pStyle w:val="Heading1"/>
        <w:rPr>
          <w:rStyle w:val="normaltextrun"/>
        </w:rPr>
      </w:pPr>
      <w:r>
        <w:rPr>
          <w:rStyle w:val="normaltextrun"/>
        </w:rPr>
        <w:t>The reality of life as a carer</w:t>
      </w:r>
    </w:p>
    <w:p w14:paraId="01317E7A" w14:textId="13E6B2BE" w:rsidR="00B64C80" w:rsidRDefault="0030055B" w:rsidP="0030055B">
      <w:pPr>
        <w:rPr>
          <w:rStyle w:val="normaltextrun"/>
        </w:rPr>
      </w:pPr>
      <w:r>
        <w:rPr>
          <w:rStyle w:val="normaltextrun"/>
        </w:rPr>
        <w:t xml:space="preserve">We hear many experiences from unpaid carers.  Even those receiving support </w:t>
      </w:r>
      <w:r w:rsidR="008C6AE5">
        <w:rPr>
          <w:rStyle w:val="normaltextrun"/>
        </w:rPr>
        <w:t xml:space="preserve">are carrying a heavy emotional and practical burden, and these experiences illustrate </w:t>
      </w:r>
      <w:r w:rsidR="00261661">
        <w:rPr>
          <w:rStyle w:val="normaltextrun"/>
        </w:rPr>
        <w:t>how close some families are to carer breakdown:</w:t>
      </w:r>
    </w:p>
    <w:p w14:paraId="42E027E5" w14:textId="77777777" w:rsidR="0030055B" w:rsidRDefault="0030055B" w:rsidP="000E58F5">
      <w:pPr>
        <w:pStyle w:val="Attribution"/>
        <w:ind w:left="0"/>
        <w:rPr>
          <w:rStyle w:val="normaltextrun"/>
        </w:rPr>
      </w:pPr>
    </w:p>
    <w:p w14:paraId="07DE9FD3" w14:textId="5349F767" w:rsidR="00B64C80" w:rsidRDefault="00831AE5" w:rsidP="00FD0A8E">
      <w:pPr>
        <w:pStyle w:val="Quote"/>
        <w:rPr>
          <w:rStyle w:val="normaltextrun"/>
        </w:rPr>
      </w:pPr>
      <w:r w:rsidRPr="00831AE5">
        <w:rPr>
          <w:rStyle w:val="normaltextrun"/>
        </w:rPr>
        <w:t xml:space="preserve">I’m starting to feel very stressed about things. I had a chest infection recently and last week I had norovirus and I’m worried about what will happen to my husband if I get ill. I have my own health problems [vertigo, cancer survivor, gout, coeliac]. When I’m stressed and not sleeping [due </w:t>
      </w:r>
      <w:r w:rsidR="00751DDC">
        <w:rPr>
          <w:rStyle w:val="normaltextrun"/>
        </w:rPr>
        <w:t>to</w:t>
      </w:r>
      <w:r w:rsidRPr="00831AE5">
        <w:rPr>
          <w:rStyle w:val="normaltextrun"/>
        </w:rPr>
        <w:t xml:space="preserve"> sleep </w:t>
      </w:r>
      <w:r w:rsidR="00C4258B" w:rsidRPr="00831AE5">
        <w:rPr>
          <w:rStyle w:val="normaltextrun"/>
        </w:rPr>
        <w:t>apnoea</w:t>
      </w:r>
      <w:r w:rsidRPr="00831AE5">
        <w:rPr>
          <w:rStyle w:val="normaltextrun"/>
        </w:rPr>
        <w:t xml:space="preserve">] it just all catches up with me. </w:t>
      </w:r>
      <w:r w:rsidR="00D77515">
        <w:rPr>
          <w:rStyle w:val="normaltextrun"/>
        </w:rPr>
        <w:t>…</w:t>
      </w:r>
      <w:r w:rsidRPr="00831AE5">
        <w:rPr>
          <w:rStyle w:val="normaltextrun"/>
        </w:rPr>
        <w:t xml:space="preserve"> I don’t need </w:t>
      </w:r>
      <w:proofErr w:type="gramStart"/>
      <w:r w:rsidRPr="00831AE5">
        <w:rPr>
          <w:rStyle w:val="normaltextrun"/>
        </w:rPr>
        <w:t>anything,</w:t>
      </w:r>
      <w:proofErr w:type="gramEnd"/>
      <w:r w:rsidRPr="00831AE5">
        <w:rPr>
          <w:rStyle w:val="normaltextrun"/>
        </w:rPr>
        <w:t xml:space="preserve"> I’m just doing everything as always and I always have done so I carry on doing it</w:t>
      </w:r>
      <w:r w:rsidR="00FD0A8E">
        <w:rPr>
          <w:rStyle w:val="normaltextrun"/>
        </w:rPr>
        <w:t>…</w:t>
      </w:r>
      <w:r w:rsidRPr="00831AE5">
        <w:rPr>
          <w:rStyle w:val="normaltextrun"/>
        </w:rPr>
        <w:t xml:space="preserve">I never realised how much I </w:t>
      </w:r>
      <w:r w:rsidRPr="00831AE5">
        <w:rPr>
          <w:rStyle w:val="normaltextrun"/>
        </w:rPr>
        <w:lastRenderedPageBreak/>
        <w:t>was doing. You just carry on and it becomes a little bit more and a little bit more.</w:t>
      </w:r>
      <w:r w:rsidR="00D77515">
        <w:rPr>
          <w:rStyle w:val="normaltextrun"/>
        </w:rPr>
        <w:t xml:space="preserve"> </w:t>
      </w:r>
      <w:r w:rsidR="00D77515" w:rsidRPr="00FD0A8E">
        <w:rPr>
          <w:rStyle w:val="normaltextrun"/>
          <w:i/>
          <w:iCs w:val="0"/>
        </w:rPr>
        <w:t>(Cared for person is in receipt of care; carer will be receiving an assessment)</w:t>
      </w:r>
    </w:p>
    <w:p w14:paraId="275AFB89" w14:textId="3F6C68C3" w:rsidR="00687C54" w:rsidRDefault="00687C54" w:rsidP="00687C54">
      <w:pPr>
        <w:pStyle w:val="Attribution"/>
      </w:pPr>
      <w:r>
        <w:t>Community Engagement, Carers’ Group</w:t>
      </w:r>
    </w:p>
    <w:p w14:paraId="2F0DA12C" w14:textId="77777777" w:rsidR="00EA37E8" w:rsidRDefault="00EA37E8" w:rsidP="00687C54">
      <w:pPr>
        <w:pStyle w:val="Attribution"/>
      </w:pPr>
    </w:p>
    <w:p w14:paraId="3A1F4FDD" w14:textId="587D0121" w:rsidR="00EA37E8" w:rsidRDefault="00EA37E8" w:rsidP="00EA37E8">
      <w:pPr>
        <w:pStyle w:val="Quote"/>
      </w:pPr>
      <w:r>
        <w:t>My brother [who lives with the carer] is ok. He has carers and it works very well.</w:t>
      </w:r>
    </w:p>
    <w:p w14:paraId="5E47B683" w14:textId="3F1D4205" w:rsidR="00EA37E8" w:rsidRDefault="00EA37E8" w:rsidP="00EA37E8">
      <w:pPr>
        <w:pStyle w:val="Quote"/>
      </w:pPr>
      <w:r>
        <w:t xml:space="preserve">I </w:t>
      </w:r>
      <w:proofErr w:type="gramStart"/>
      <w:r>
        <w:t>have to</w:t>
      </w:r>
      <w:proofErr w:type="gramEnd"/>
      <w:r>
        <w:t xml:space="preserve"> do everything for my father. His scoliosis is so bad that he screams with pain. He can’t walk and uses a wheelchair. He has an electric bed but he can feed himself if I cut up his food. He is incontinent and wets the bed every day. I </w:t>
      </w:r>
      <w:proofErr w:type="gramStart"/>
      <w:r>
        <w:t>have to</w:t>
      </w:r>
      <w:proofErr w:type="gramEnd"/>
      <w:r>
        <w:t xml:space="preserve"> then strip it all and wash absolutely everything – the protective sheets, the rubber ones, all the sheets and then the blankets and his pyjamas. Every day. I soak everything in the bath and then squeeze it out and out in the washing machine. He refuse</w:t>
      </w:r>
      <w:r w:rsidR="008F483E">
        <w:t>s</w:t>
      </w:r>
      <w:r>
        <w:t xml:space="preserve"> to have a catheter and takes it out. I pay extra for pads as the prescription ones are useless, but even these are no good. </w:t>
      </w:r>
    </w:p>
    <w:p w14:paraId="735C744A" w14:textId="0031A8A5" w:rsidR="00EA37E8" w:rsidRDefault="00EA37E8" w:rsidP="00EA37E8">
      <w:pPr>
        <w:pStyle w:val="Quote"/>
      </w:pPr>
      <w:r>
        <w:t>I have had to give up work to look after him.</w:t>
      </w:r>
    </w:p>
    <w:p w14:paraId="6DD9B868" w14:textId="14D51857" w:rsidR="00EA37E8" w:rsidRDefault="004B3773" w:rsidP="004B3773">
      <w:pPr>
        <w:pStyle w:val="Attribution"/>
      </w:pPr>
      <w:r>
        <w:t>Community Engagement, Carers Hub</w:t>
      </w:r>
    </w:p>
    <w:p w14:paraId="198EBA29" w14:textId="77777777" w:rsidR="00287EA7" w:rsidRDefault="00287EA7" w:rsidP="004B3773">
      <w:pPr>
        <w:pStyle w:val="Attribution"/>
      </w:pPr>
    </w:p>
    <w:p w14:paraId="231C3186" w14:textId="28635C6F" w:rsidR="00287EA7" w:rsidRDefault="00287EA7" w:rsidP="001B7BFD">
      <w:pPr>
        <w:pStyle w:val="Quote"/>
      </w:pPr>
      <w:r>
        <w:t xml:space="preserve">I am the sole carer for my mother who is 74 and is physically disabled since 2014. She then had a stroke in April 2022. Although I have a brother and a </w:t>
      </w:r>
      <w:r w:rsidR="00B4634F">
        <w:t>sister, I</w:t>
      </w:r>
      <w:r>
        <w:t xml:space="preserve"> have no family support from them and so I have nobody to fall back on and no break from caring for mum. </w:t>
      </w:r>
      <w:r w:rsidR="001B7BFD">
        <w:t>…</w:t>
      </w:r>
      <w:r>
        <w:t>. I am now absolutely struggling and it’s taking its toll on m</w:t>
      </w:r>
      <w:r w:rsidR="001B7BFD">
        <w:t>e</w:t>
      </w:r>
      <w:r>
        <w:t xml:space="preserve"> </w:t>
      </w:r>
      <w:r w:rsidR="001B7BFD">
        <w:t>health wise</w:t>
      </w:r>
      <w:r>
        <w:t xml:space="preserve">. I feel guilty for feeling like this. Me time is just not there. </w:t>
      </w:r>
      <w:r w:rsidR="001B7BFD">
        <w:t>…</w:t>
      </w:r>
    </w:p>
    <w:p w14:paraId="0BA49B9A" w14:textId="77777777" w:rsidR="00287EA7" w:rsidRDefault="00287EA7" w:rsidP="00287EA7">
      <w:pPr>
        <w:pStyle w:val="Quote"/>
      </w:pPr>
      <w:r>
        <w:t>She won’t go to a day centre as they are strangers. I take her everywhere with me – even the cinema.</w:t>
      </w:r>
    </w:p>
    <w:p w14:paraId="18ABC3E1" w14:textId="33E2AE07" w:rsidR="00287EA7" w:rsidRDefault="00287EA7" w:rsidP="003325B1">
      <w:pPr>
        <w:pStyle w:val="Quote"/>
      </w:pPr>
      <w:r>
        <w:t xml:space="preserve">Taking responsibility for my mother is a cultural </w:t>
      </w:r>
      <w:r w:rsidR="00B4634F">
        <w:t>thing [</w:t>
      </w:r>
      <w:r w:rsidR="003325B1">
        <w:t>c</w:t>
      </w:r>
      <w:r>
        <w:t xml:space="preserve">arer is </w:t>
      </w:r>
      <w:r w:rsidR="003325B1">
        <w:t>Pakistani</w:t>
      </w:r>
      <w:r>
        <w:t>] I am the eldest and as I am not married and have no family, this falls to me</w:t>
      </w:r>
      <w:r w:rsidR="003325B1">
        <w:t>…</w:t>
      </w:r>
    </w:p>
    <w:p w14:paraId="72AAB896" w14:textId="13DEBB96" w:rsidR="00287EA7" w:rsidRDefault="00287EA7" w:rsidP="00287EA7">
      <w:pPr>
        <w:pStyle w:val="Quote"/>
      </w:pPr>
      <w:r>
        <w:t xml:space="preserve">When my father died, my mother came to live with me. </w:t>
      </w:r>
      <w:r w:rsidR="003325B1">
        <w:t>…</w:t>
      </w:r>
      <w:r>
        <w:t xml:space="preserve">. I eventually had to give up my job to care full time and this was natural for me but I didn’t realise the emotional stress and the lack of friends that this would bring. My mother is </w:t>
      </w:r>
      <w:r>
        <w:lastRenderedPageBreak/>
        <w:t xml:space="preserve">very supportive and does encourage me to go out and I never want her to </w:t>
      </w:r>
      <w:r w:rsidR="003325B1">
        <w:t>feel</w:t>
      </w:r>
      <w:r>
        <w:t xml:space="preserve"> that she is a burden.</w:t>
      </w:r>
    </w:p>
    <w:p w14:paraId="6094FFD4" w14:textId="0605B565" w:rsidR="0019031A" w:rsidRDefault="0019031A" w:rsidP="0019031A">
      <w:pPr>
        <w:pStyle w:val="Attribution"/>
      </w:pPr>
      <w:r>
        <w:t>One-to-one with carer</w:t>
      </w:r>
    </w:p>
    <w:p w14:paraId="68BF8D24" w14:textId="77777777" w:rsidR="00B4634F" w:rsidRPr="0019031A" w:rsidRDefault="00B4634F" w:rsidP="0019031A">
      <w:pPr>
        <w:pStyle w:val="Attribution"/>
      </w:pPr>
    </w:p>
    <w:p w14:paraId="44D3A892" w14:textId="094DE8DA" w:rsidR="00C4073E" w:rsidRDefault="003B1465" w:rsidP="005C06B6">
      <w:pPr>
        <w:pStyle w:val="Heading1"/>
        <w:rPr>
          <w:rStyle w:val="normaltextrun"/>
        </w:rPr>
      </w:pPr>
      <w:bookmarkStart w:id="0" w:name="_Hlk130485225"/>
      <w:r>
        <w:rPr>
          <w:rStyle w:val="normaltextrun"/>
        </w:rPr>
        <w:t xml:space="preserve">Why supporting maternal mental health matters – a </w:t>
      </w:r>
      <w:r w:rsidR="00AE1FBE">
        <w:rPr>
          <w:rStyle w:val="normaltextrun"/>
        </w:rPr>
        <w:t>report</w:t>
      </w:r>
      <w:r>
        <w:rPr>
          <w:rStyle w:val="normaltextrun"/>
        </w:rPr>
        <w:t xml:space="preserve"> from Healthwatch England</w:t>
      </w:r>
    </w:p>
    <w:bookmarkEnd w:id="0"/>
    <w:p w14:paraId="2EC2E074" w14:textId="77777777" w:rsidR="003B1465" w:rsidRDefault="003B1465" w:rsidP="003B1465"/>
    <w:p w14:paraId="5B4D5FE6" w14:textId="59B80EE9" w:rsidR="00E97D2D" w:rsidRDefault="00266EB0" w:rsidP="003B1465">
      <w:r>
        <w:t xml:space="preserve">As part of their wider maternal mental health workstream, Healthwatch England have reported on the </w:t>
      </w:r>
      <w:r w:rsidR="00093814">
        <w:t>delivery</w:t>
      </w:r>
      <w:r w:rsidR="00664FAF">
        <w:t xml:space="preserve"> of </w:t>
      </w:r>
      <w:r w:rsidR="00093814">
        <w:t xml:space="preserve">postnatal consultations, using the </w:t>
      </w:r>
      <w:r>
        <w:t>experiences of over 2,</w:t>
      </w:r>
      <w:r w:rsidR="0058054D">
        <w:t>6</w:t>
      </w:r>
      <w:r>
        <w:t xml:space="preserve">00 </w:t>
      </w:r>
      <w:r w:rsidR="007D2B81">
        <w:t>people who have had a baby</w:t>
      </w:r>
      <w:r w:rsidR="00093814">
        <w:t xml:space="preserve"> and responses to </w:t>
      </w:r>
      <w:r w:rsidR="00E71421">
        <w:t xml:space="preserve">FOI requests to ICBs, Trusts and GP surgeries. </w:t>
      </w:r>
      <w:r w:rsidR="00F54AF4">
        <w:t xml:space="preserve"> </w:t>
      </w:r>
      <w:r w:rsidR="0000746B">
        <w:t xml:space="preserve">The findings highlight </w:t>
      </w:r>
      <w:r w:rsidR="00E97D2D">
        <w:t>several</w:t>
      </w:r>
      <w:r w:rsidR="00220072">
        <w:t xml:space="preserve"> </w:t>
      </w:r>
      <w:r w:rsidR="008C7157">
        <w:t>challenges:  these include weakness in delivery of postnatal consultations by GPs</w:t>
      </w:r>
      <w:r w:rsidR="00A9252F">
        <w:t xml:space="preserve"> and struggles to access timely support</w:t>
      </w:r>
      <w:r w:rsidR="002F1E01">
        <w:t xml:space="preserve"> when it is needed.  </w:t>
      </w:r>
    </w:p>
    <w:p w14:paraId="35064C65" w14:textId="77777777" w:rsidR="00E97D2D" w:rsidRDefault="00E97D2D" w:rsidP="003B1465"/>
    <w:p w14:paraId="4C005108" w14:textId="1168CB49" w:rsidR="00266EB0" w:rsidRDefault="00E97D2D" w:rsidP="003B1465">
      <w:r>
        <w:t xml:space="preserve">While this is a national </w:t>
      </w:r>
      <w:proofErr w:type="gramStart"/>
      <w:r>
        <w:t>report</w:t>
      </w:r>
      <w:proofErr w:type="gramEnd"/>
      <w:r>
        <w:t xml:space="preserve"> we urge </w:t>
      </w:r>
      <w:r w:rsidR="007D149F">
        <w:t>our local ICSs to consider the relevance</w:t>
      </w:r>
      <w:r w:rsidR="00B05674">
        <w:t xml:space="preserve"> </w:t>
      </w:r>
      <w:r w:rsidR="007D149F">
        <w:t>of the recommendations</w:t>
      </w:r>
      <w:r w:rsidR="003776EB">
        <w:t xml:space="preserve"> locally:</w:t>
      </w:r>
    </w:p>
    <w:p w14:paraId="76C83A71" w14:textId="77777777" w:rsidR="00E97D2D" w:rsidRDefault="00E97D2D" w:rsidP="003B1465"/>
    <w:p w14:paraId="07AE9B82" w14:textId="77777777" w:rsidR="00B05674" w:rsidRDefault="00E97D2D" w:rsidP="00B05674">
      <w:pPr>
        <w:spacing w:after="240"/>
      </w:pPr>
      <w:r>
        <w:t>1. Integrated Care Systems (ICSs) should monitor the delivery of six to eight-week postnatal consultations as part of their primary care commissioning responsibilities.</w:t>
      </w:r>
    </w:p>
    <w:p w14:paraId="4FE30EB4" w14:textId="7846E3C3" w:rsidR="00B05674" w:rsidRDefault="00E97D2D" w:rsidP="00B05674">
      <w:pPr>
        <w:spacing w:after="240"/>
      </w:pPr>
      <w:r>
        <w:t xml:space="preserve">2. The Medical Licensing Assessment being introduced from 2024 should check understanding of the importance of postnatal mental health and the mental health element of the postnatal consultation. </w:t>
      </w:r>
    </w:p>
    <w:p w14:paraId="2F27C659" w14:textId="77777777" w:rsidR="00B05674" w:rsidRDefault="00E97D2D" w:rsidP="00B05674">
      <w:pPr>
        <w:spacing w:after="240"/>
      </w:pPr>
      <w:r>
        <w:t xml:space="preserve">3. The section of the GP contract on delivery of postnatal consultations should be updated to include mention of signposting to specialist and community mental health services and point to best practice guidance around carrying out open-ended discussions. </w:t>
      </w:r>
    </w:p>
    <w:p w14:paraId="717EADEA" w14:textId="77777777" w:rsidR="00B05674" w:rsidRDefault="00E97D2D" w:rsidP="00B05674">
      <w:pPr>
        <w:spacing w:after="240"/>
      </w:pPr>
      <w:r>
        <w:t xml:space="preserve">4. As part of its Maternity Transformation Programme, NHS England should consider what additional support and guidance it can provide for GPs to have quality conversations about mental health at the six to eight-week postnatal consultation. </w:t>
      </w:r>
    </w:p>
    <w:p w14:paraId="53F7E316" w14:textId="26B5AE90" w:rsidR="00B05674" w:rsidRDefault="00E97D2D" w:rsidP="00AE1FBE">
      <w:pPr>
        <w:spacing w:after="240"/>
      </w:pPr>
      <w:r>
        <w:t>5. Deliver the Long-Term Plan commitments on improving access to specialist community perinatal mental health services.</w:t>
      </w:r>
    </w:p>
    <w:p w14:paraId="1B282F39" w14:textId="4C6E03C8" w:rsidR="005C06B6" w:rsidRDefault="003B1465" w:rsidP="00AE1FBE">
      <w:pPr>
        <w:rPr>
          <w:rStyle w:val="normaltextrun"/>
        </w:rPr>
      </w:pPr>
      <w:r>
        <w:t xml:space="preserve">The </w:t>
      </w:r>
      <w:r w:rsidR="00B05674">
        <w:t>report</w:t>
      </w:r>
      <w:r>
        <w:t xml:space="preserve"> can be accessed here </w:t>
      </w:r>
      <w:hyperlink r:id="rId14" w:history="1">
        <w:r>
          <w:rPr>
            <w:rStyle w:val="Hyperlink"/>
          </w:rPr>
          <w:t>Briefing (healthwatch.co.uk)</w:t>
        </w:r>
      </w:hyperlink>
    </w:p>
    <w:p w14:paraId="743CF6D9" w14:textId="77777777" w:rsidR="007A4861" w:rsidRDefault="007A4861" w:rsidP="007A4861">
      <w:pPr>
        <w:rPr>
          <w:lang w:eastAsia="en-GB"/>
        </w:rPr>
      </w:pPr>
    </w:p>
    <w:p w14:paraId="18A6AB80" w14:textId="66660E3C" w:rsidR="0041440A" w:rsidRDefault="0041440A" w:rsidP="0041440A">
      <w:pPr>
        <w:pStyle w:val="Heading1"/>
        <w:rPr>
          <w:lang w:eastAsia="en-GB"/>
        </w:rPr>
      </w:pPr>
      <w:r w:rsidRPr="00D11048">
        <w:rPr>
          <w:lang w:eastAsia="en-GB"/>
        </w:rPr>
        <w:t>Gathering and sharing our insight </w:t>
      </w:r>
    </w:p>
    <w:p w14:paraId="76315136" w14:textId="796633A3" w:rsidR="00143E9B" w:rsidRDefault="00981192" w:rsidP="00143E9B">
      <w:pPr>
        <w:rPr>
          <w:lang w:eastAsia="en-GB"/>
        </w:rPr>
      </w:pPr>
      <w:r>
        <w:rPr>
          <w:lang w:eastAsia="en-GB"/>
        </w:rPr>
        <w:t>We heard from 111 people in March.</w:t>
      </w:r>
      <w:r w:rsidR="0095366D">
        <w:rPr>
          <w:lang w:eastAsia="en-GB"/>
        </w:rPr>
        <w:t xml:space="preserve">  </w:t>
      </w:r>
      <w:r w:rsidR="008048A8">
        <w:rPr>
          <w:lang w:eastAsia="en-GB"/>
        </w:rPr>
        <w:t>N</w:t>
      </w:r>
      <w:r w:rsidR="0095366D">
        <w:rPr>
          <w:lang w:eastAsia="en-GB"/>
        </w:rPr>
        <w:t>otably, we have heard many positive experience</w:t>
      </w:r>
      <w:r>
        <w:rPr>
          <w:lang w:eastAsia="en-GB"/>
        </w:rPr>
        <w:t>s</w:t>
      </w:r>
      <w:r w:rsidR="0095366D">
        <w:rPr>
          <w:lang w:eastAsia="en-GB"/>
        </w:rPr>
        <w:t xml:space="preserve"> of quality of care</w:t>
      </w:r>
      <w:r w:rsidR="007928F6">
        <w:rPr>
          <w:lang w:eastAsia="en-GB"/>
        </w:rPr>
        <w:t>.</w:t>
      </w:r>
      <w:r w:rsidR="00AA5AF1">
        <w:rPr>
          <w:lang w:eastAsia="en-GB"/>
        </w:rPr>
        <w:t xml:space="preserve"> The word cloud below shows the different </w:t>
      </w:r>
      <w:r w:rsidR="0028309F">
        <w:rPr>
          <w:lang w:eastAsia="en-GB"/>
        </w:rPr>
        <w:t>themes</w:t>
      </w:r>
      <w:r w:rsidR="00AA5AF1">
        <w:rPr>
          <w:lang w:eastAsia="en-GB"/>
        </w:rPr>
        <w:t xml:space="preserve"> we received experiences about, with the top one being quality of care, then waiting times, mental health, referrals and transport and travel.</w:t>
      </w:r>
    </w:p>
    <w:p w14:paraId="3ED9D12A" w14:textId="2150C2ED" w:rsidR="0095366D" w:rsidRDefault="0095366D" w:rsidP="00AA5AF1">
      <w:pPr>
        <w:jc w:val="center"/>
        <w:rPr>
          <w:lang w:eastAsia="en-GB"/>
        </w:rPr>
      </w:pPr>
      <w:r>
        <w:rPr>
          <w:noProof/>
        </w:rPr>
        <w:drawing>
          <wp:inline distT="0" distB="0" distL="0" distR="0" wp14:anchorId="2837669E" wp14:editId="7F994B95">
            <wp:extent cx="3721100" cy="2311400"/>
            <wp:effectExtent l="0" t="0" r="0" b="0"/>
            <wp:docPr id="3" name="Picture 3" descr="Word cloud showing the themes we hear the most about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ord cloud showing the themes we hear the most about (as described in the tex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1100" cy="2311400"/>
                    </a:xfrm>
                    <a:prstGeom prst="rect">
                      <a:avLst/>
                    </a:prstGeom>
                    <a:noFill/>
                    <a:ln>
                      <a:noFill/>
                    </a:ln>
                  </pic:spPr>
                </pic:pic>
              </a:graphicData>
            </a:graphic>
          </wp:inline>
        </w:drawing>
      </w:r>
    </w:p>
    <w:p w14:paraId="4D0DFCDB" w14:textId="77777777" w:rsidR="0041440A" w:rsidRDefault="000C3D69" w:rsidP="000C3D69">
      <w:pPr>
        <w:pStyle w:val="Heading2"/>
        <w:rPr>
          <w:lang w:eastAsia="en-GB"/>
        </w:rPr>
      </w:pPr>
      <w:r>
        <w:rPr>
          <w:lang w:eastAsia="en-GB"/>
        </w:rPr>
        <w:t>Who have we shared our insight with?</w:t>
      </w:r>
    </w:p>
    <w:p w14:paraId="2CAA2F9B" w14:textId="77777777" w:rsidR="000C3D69" w:rsidRDefault="000C3D69" w:rsidP="000C3D69">
      <w:pPr>
        <w:ind w:right="15"/>
        <w:textAlignment w:val="baseline"/>
        <w:rPr>
          <w:rFonts w:eastAsia="Times New Roman"/>
          <w:lang w:eastAsia="en-GB"/>
        </w:rPr>
      </w:pPr>
      <w:r w:rsidRPr="000831E4">
        <w:rPr>
          <w:rFonts w:eastAsia="Times New Roman"/>
          <w:lang w:eastAsia="en-GB"/>
        </w:rPr>
        <w:t>If we hear a case of concern regarding patient safety, we immediately signpost the sharer to the appropriate body and escalate the case with the provider/commissioner.</w:t>
      </w:r>
    </w:p>
    <w:p w14:paraId="410E2AD3" w14:textId="448F0E92" w:rsidR="007928F6" w:rsidRDefault="007928F6" w:rsidP="000C3D69">
      <w:pPr>
        <w:ind w:right="15"/>
        <w:textAlignment w:val="baseline"/>
        <w:rPr>
          <w:rFonts w:eastAsia="Times New Roman"/>
          <w:lang w:eastAsia="en-GB"/>
        </w:rPr>
      </w:pPr>
    </w:p>
    <w:p w14:paraId="01F63A94" w14:textId="22FCF896" w:rsidR="007928F6" w:rsidRPr="000C3D69" w:rsidRDefault="007928F6" w:rsidP="000C3D69">
      <w:pPr>
        <w:ind w:right="15"/>
        <w:textAlignment w:val="baseline"/>
        <w:rPr>
          <w:rFonts w:eastAsia="Times New Roman"/>
          <w:lang w:eastAsia="en-GB"/>
        </w:rPr>
      </w:pPr>
      <w:r>
        <w:rPr>
          <w:rFonts w:eastAsia="Times New Roman"/>
          <w:lang w:eastAsia="en-GB"/>
        </w:rPr>
        <w:t>We have shared insight in the following meetings</w:t>
      </w:r>
      <w:r w:rsidR="00F54AF4">
        <w:rPr>
          <w:rFonts w:eastAsia="Times New Roman"/>
          <w:lang w:eastAsia="en-GB"/>
        </w:rPr>
        <w:t xml:space="preserve"> in March</w:t>
      </w:r>
      <w:r>
        <w:rPr>
          <w:rFonts w:eastAsia="Times New Roman"/>
          <w:lang w:eastAsia="en-GB"/>
        </w:rPr>
        <w:t>:</w:t>
      </w:r>
    </w:p>
    <w:p w14:paraId="17F1232E" w14:textId="77777777" w:rsidR="000C3D69" w:rsidRDefault="000C3D69" w:rsidP="000C3D69">
      <w:pPr>
        <w:pStyle w:val="Default"/>
      </w:pPr>
    </w:p>
    <w:p w14:paraId="3F55E349" w14:textId="77777777" w:rsidR="007928F6" w:rsidRPr="00AA5AF1" w:rsidRDefault="007928F6" w:rsidP="007928F6">
      <w:pPr>
        <w:pStyle w:val="paragraph"/>
        <w:spacing w:before="0" w:beforeAutospacing="0" w:after="0" w:afterAutospacing="0"/>
        <w:textAlignment w:val="baseline"/>
        <w:rPr>
          <w:rFonts w:ascii="Arial" w:hAnsi="Arial" w:cs="Arial"/>
          <w:sz w:val="16"/>
          <w:szCs w:val="16"/>
          <w:lang w:val="en-US"/>
        </w:rPr>
      </w:pPr>
      <w:r w:rsidRPr="00AA5AF1">
        <w:rPr>
          <w:rStyle w:val="normaltextrun"/>
          <w:rFonts w:ascii="Poppins" w:hAnsi="Poppins" w:cs="Poppins"/>
          <w:b/>
          <w:bCs/>
          <w:color w:val="004C6B"/>
          <w:position w:val="2"/>
          <w:sz w:val="25"/>
          <w:szCs w:val="25"/>
        </w:rPr>
        <w:t>System meetings</w:t>
      </w:r>
      <w:r w:rsidRPr="00AA5AF1">
        <w:rPr>
          <w:rStyle w:val="eop"/>
          <w:rFonts w:ascii="Poppins" w:hAnsi="Poppins" w:cs="Poppins"/>
          <w:sz w:val="25"/>
          <w:szCs w:val="25"/>
          <w:lang w:val="en-US"/>
        </w:rPr>
        <w:t>​</w:t>
      </w:r>
    </w:p>
    <w:p w14:paraId="5CFD4AA6" w14:textId="77777777" w:rsidR="007928F6" w:rsidRPr="00AA5AF1" w:rsidRDefault="007928F6" w:rsidP="00AA5AF1">
      <w:pPr>
        <w:pStyle w:val="paragraph"/>
        <w:numPr>
          <w:ilvl w:val="0"/>
          <w:numId w:val="18"/>
        </w:numPr>
        <w:spacing w:before="0" w:beforeAutospacing="0" w:after="0" w:afterAutospacing="0"/>
        <w:textAlignment w:val="baseline"/>
        <w:rPr>
          <w:rFonts w:ascii="Arial" w:hAnsi="Arial" w:cs="Arial"/>
          <w:sz w:val="19"/>
          <w:szCs w:val="19"/>
          <w:lang w:val="en-US"/>
        </w:rPr>
      </w:pPr>
      <w:r w:rsidRPr="00AA5AF1">
        <w:rPr>
          <w:rStyle w:val="normaltextrun"/>
          <w:rFonts w:ascii="Poppins" w:hAnsi="Poppins" w:cs="Poppins"/>
          <w:position w:val="3"/>
        </w:rPr>
        <w:t>Surrey Heartlands QPAC</w:t>
      </w:r>
      <w:r w:rsidRPr="00AA5AF1">
        <w:rPr>
          <w:rStyle w:val="eop"/>
          <w:rFonts w:ascii="Poppins" w:hAnsi="Poppins" w:cs="Poppins"/>
          <w:lang w:val="en-US"/>
        </w:rPr>
        <w:t>​</w:t>
      </w:r>
    </w:p>
    <w:p w14:paraId="7C25A80E" w14:textId="77777777" w:rsidR="007928F6" w:rsidRPr="00AA5AF1" w:rsidRDefault="007928F6" w:rsidP="00AA5AF1">
      <w:pPr>
        <w:pStyle w:val="paragraph"/>
        <w:numPr>
          <w:ilvl w:val="0"/>
          <w:numId w:val="18"/>
        </w:numPr>
        <w:spacing w:before="0" w:beforeAutospacing="0" w:after="0" w:afterAutospacing="0"/>
        <w:textAlignment w:val="baseline"/>
        <w:rPr>
          <w:rFonts w:ascii="Arial" w:hAnsi="Arial" w:cs="Arial"/>
          <w:sz w:val="19"/>
          <w:szCs w:val="19"/>
          <w:lang w:val="en-US"/>
        </w:rPr>
      </w:pPr>
      <w:r w:rsidRPr="00AA5AF1">
        <w:rPr>
          <w:rStyle w:val="normaltextrun"/>
          <w:rFonts w:ascii="Poppins" w:hAnsi="Poppins" w:cs="Poppins"/>
          <w:position w:val="3"/>
        </w:rPr>
        <w:t>Surrey Heartlands Primary Care Access</w:t>
      </w:r>
      <w:r w:rsidRPr="00AA5AF1">
        <w:rPr>
          <w:rStyle w:val="eop"/>
          <w:rFonts w:ascii="Poppins" w:hAnsi="Poppins" w:cs="Poppins"/>
          <w:lang w:val="en-US"/>
        </w:rPr>
        <w:t>​</w:t>
      </w:r>
    </w:p>
    <w:p w14:paraId="4BAD148D" w14:textId="77777777" w:rsidR="007928F6" w:rsidRPr="00AA5AF1" w:rsidRDefault="007928F6" w:rsidP="00AA5AF1">
      <w:pPr>
        <w:pStyle w:val="paragraph"/>
        <w:numPr>
          <w:ilvl w:val="0"/>
          <w:numId w:val="18"/>
        </w:numPr>
        <w:spacing w:before="0" w:beforeAutospacing="0" w:after="0" w:afterAutospacing="0"/>
        <w:textAlignment w:val="baseline"/>
        <w:rPr>
          <w:rFonts w:ascii="Arial" w:hAnsi="Arial" w:cs="Arial"/>
          <w:sz w:val="19"/>
          <w:szCs w:val="19"/>
          <w:lang w:val="en-US"/>
        </w:rPr>
      </w:pPr>
      <w:r w:rsidRPr="00AA5AF1">
        <w:rPr>
          <w:rStyle w:val="normaltextrun"/>
          <w:rFonts w:ascii="Poppins" w:hAnsi="Poppins" w:cs="Poppins"/>
          <w:position w:val="3"/>
        </w:rPr>
        <w:t>Surrey Heartlands JIG</w:t>
      </w:r>
      <w:r w:rsidRPr="00AA5AF1">
        <w:rPr>
          <w:rStyle w:val="eop"/>
          <w:rFonts w:ascii="Poppins" w:hAnsi="Poppins" w:cs="Poppins"/>
          <w:lang w:val="en-US"/>
        </w:rPr>
        <w:t>​</w:t>
      </w:r>
    </w:p>
    <w:p w14:paraId="49FA3B9D" w14:textId="18E7D724" w:rsidR="007928F6" w:rsidRPr="00AA5AF1" w:rsidRDefault="007928F6" w:rsidP="007928F6">
      <w:pPr>
        <w:pStyle w:val="paragraph"/>
        <w:spacing w:before="0" w:beforeAutospacing="0" w:after="0" w:afterAutospacing="0"/>
        <w:textAlignment w:val="baseline"/>
        <w:rPr>
          <w:rFonts w:ascii="Arial" w:hAnsi="Arial" w:cs="Arial"/>
          <w:sz w:val="16"/>
          <w:szCs w:val="16"/>
        </w:rPr>
      </w:pPr>
      <w:r w:rsidRPr="00AA5AF1">
        <w:rPr>
          <w:rStyle w:val="normaltextrun"/>
          <w:rFonts w:ascii="Poppins" w:hAnsi="Poppins" w:cs="Poppins"/>
          <w:b/>
          <w:bCs/>
          <w:color w:val="004C6B"/>
          <w:position w:val="2"/>
          <w:sz w:val="25"/>
          <w:szCs w:val="25"/>
        </w:rPr>
        <w:t>W</w:t>
      </w:r>
      <w:r w:rsidR="00681A85" w:rsidRPr="00AA5AF1">
        <w:rPr>
          <w:rStyle w:val="normaltextrun"/>
          <w:rFonts w:ascii="Poppins" w:hAnsi="Poppins" w:cs="Poppins"/>
          <w:b/>
          <w:bCs/>
          <w:color w:val="004C6B"/>
          <w:position w:val="2"/>
          <w:sz w:val="25"/>
          <w:szCs w:val="25"/>
        </w:rPr>
        <w:t xml:space="preserve">hat </w:t>
      </w:r>
      <w:r w:rsidRPr="00AA5AF1">
        <w:rPr>
          <w:rStyle w:val="normaltextrun"/>
          <w:rFonts w:ascii="Poppins" w:hAnsi="Poppins" w:cs="Poppins"/>
          <w:b/>
          <w:bCs/>
          <w:color w:val="004C6B"/>
          <w:position w:val="2"/>
          <w:sz w:val="25"/>
          <w:szCs w:val="25"/>
        </w:rPr>
        <w:t>W</w:t>
      </w:r>
      <w:r w:rsidR="00681A85" w:rsidRPr="00AA5AF1">
        <w:rPr>
          <w:rStyle w:val="normaltextrun"/>
          <w:rFonts w:ascii="Poppins" w:hAnsi="Poppins" w:cs="Poppins"/>
          <w:b/>
          <w:bCs/>
          <w:color w:val="004C6B"/>
          <w:position w:val="2"/>
          <w:sz w:val="25"/>
          <w:szCs w:val="25"/>
        </w:rPr>
        <w:t xml:space="preserve">e’ve </w:t>
      </w:r>
      <w:r w:rsidRPr="00AA5AF1">
        <w:rPr>
          <w:rStyle w:val="normaltextrun"/>
          <w:rFonts w:ascii="Poppins" w:hAnsi="Poppins" w:cs="Poppins"/>
          <w:b/>
          <w:bCs/>
          <w:color w:val="004C6B"/>
          <w:position w:val="2"/>
          <w:sz w:val="25"/>
          <w:szCs w:val="25"/>
        </w:rPr>
        <w:t>H</w:t>
      </w:r>
      <w:r w:rsidR="00681A85" w:rsidRPr="00AA5AF1">
        <w:rPr>
          <w:rStyle w:val="normaltextrun"/>
          <w:rFonts w:ascii="Poppins" w:hAnsi="Poppins" w:cs="Poppins"/>
          <w:b/>
          <w:bCs/>
          <w:color w:val="004C6B"/>
          <w:position w:val="2"/>
          <w:sz w:val="25"/>
          <w:szCs w:val="25"/>
        </w:rPr>
        <w:t>eard</w:t>
      </w:r>
      <w:r w:rsidRPr="00AA5AF1">
        <w:rPr>
          <w:rStyle w:val="normaltextrun"/>
          <w:rFonts w:ascii="Poppins" w:hAnsi="Poppins" w:cs="Poppins"/>
          <w:b/>
          <w:bCs/>
          <w:color w:val="004C6B"/>
          <w:position w:val="2"/>
          <w:sz w:val="25"/>
          <w:szCs w:val="25"/>
        </w:rPr>
        <w:t xml:space="preserve"> meetings</w:t>
      </w:r>
      <w:r w:rsidRPr="00AA5AF1">
        <w:rPr>
          <w:rStyle w:val="eop"/>
          <w:rFonts w:ascii="Poppins" w:hAnsi="Poppins" w:cs="Poppins"/>
          <w:sz w:val="25"/>
          <w:szCs w:val="25"/>
        </w:rPr>
        <w:t>​</w:t>
      </w:r>
    </w:p>
    <w:p w14:paraId="1FCDE070" w14:textId="77777777" w:rsidR="007928F6" w:rsidRPr="00AA5AF1" w:rsidRDefault="007928F6" w:rsidP="00AA5AF1">
      <w:pPr>
        <w:pStyle w:val="paragraph"/>
        <w:numPr>
          <w:ilvl w:val="0"/>
          <w:numId w:val="18"/>
        </w:numPr>
        <w:spacing w:before="0" w:beforeAutospacing="0" w:after="0" w:afterAutospacing="0"/>
        <w:textAlignment w:val="baseline"/>
        <w:rPr>
          <w:rStyle w:val="normaltextrun"/>
          <w:rFonts w:ascii="Poppins" w:hAnsi="Poppins" w:cs="Poppins"/>
          <w:position w:val="3"/>
        </w:rPr>
      </w:pPr>
      <w:r w:rsidRPr="00AA5AF1">
        <w:rPr>
          <w:rStyle w:val="normaltextrun"/>
          <w:rFonts w:ascii="Poppins" w:hAnsi="Poppins" w:cs="Poppins"/>
          <w:position w:val="3"/>
        </w:rPr>
        <w:t>East Surrey Hospital</w:t>
      </w:r>
      <w:r w:rsidRPr="00AA5AF1">
        <w:rPr>
          <w:rStyle w:val="normaltextrun"/>
          <w:position w:val="3"/>
        </w:rPr>
        <w:t>​</w:t>
      </w:r>
    </w:p>
    <w:p w14:paraId="3827D977" w14:textId="4515B8D4" w:rsidR="007928F6" w:rsidRPr="00AA5AF1" w:rsidRDefault="007928F6" w:rsidP="00AA5AF1">
      <w:pPr>
        <w:pStyle w:val="paragraph"/>
        <w:numPr>
          <w:ilvl w:val="0"/>
          <w:numId w:val="18"/>
        </w:numPr>
        <w:spacing w:before="0" w:beforeAutospacing="0" w:after="0" w:afterAutospacing="0"/>
        <w:textAlignment w:val="baseline"/>
        <w:rPr>
          <w:rStyle w:val="normaltextrun"/>
          <w:rFonts w:ascii="Poppins" w:hAnsi="Poppins" w:cs="Poppins"/>
          <w:position w:val="3"/>
        </w:rPr>
      </w:pPr>
      <w:r w:rsidRPr="00AA5AF1">
        <w:rPr>
          <w:rStyle w:val="normaltextrun"/>
          <w:rFonts w:ascii="Poppins" w:hAnsi="Poppins" w:cs="Poppins"/>
          <w:position w:val="3"/>
        </w:rPr>
        <w:t>N</w:t>
      </w:r>
      <w:r w:rsidR="004709F1" w:rsidRPr="00AA5AF1">
        <w:rPr>
          <w:rStyle w:val="normaltextrun"/>
          <w:rFonts w:ascii="Poppins" w:hAnsi="Poppins" w:cs="Poppins"/>
          <w:position w:val="3"/>
        </w:rPr>
        <w:t xml:space="preserve">orth </w:t>
      </w:r>
      <w:r w:rsidRPr="00AA5AF1">
        <w:rPr>
          <w:rStyle w:val="normaltextrun"/>
          <w:rFonts w:ascii="Poppins" w:hAnsi="Poppins" w:cs="Poppins"/>
          <w:position w:val="3"/>
        </w:rPr>
        <w:t>W</w:t>
      </w:r>
      <w:r w:rsidR="004709F1" w:rsidRPr="00AA5AF1">
        <w:rPr>
          <w:rStyle w:val="normaltextrun"/>
          <w:rFonts w:ascii="Poppins" w:hAnsi="Poppins" w:cs="Poppins"/>
          <w:position w:val="3"/>
        </w:rPr>
        <w:t>est</w:t>
      </w:r>
      <w:r w:rsidRPr="00AA5AF1">
        <w:rPr>
          <w:rStyle w:val="normaltextrun"/>
          <w:rFonts w:ascii="Poppins" w:hAnsi="Poppins" w:cs="Poppins"/>
          <w:position w:val="3"/>
        </w:rPr>
        <w:t xml:space="preserve"> Surrey Alliance</w:t>
      </w:r>
      <w:r w:rsidRPr="00AA5AF1">
        <w:rPr>
          <w:rStyle w:val="normaltextrun"/>
          <w:position w:val="3"/>
        </w:rPr>
        <w:t>​</w:t>
      </w:r>
    </w:p>
    <w:p w14:paraId="6BCE8D95" w14:textId="77777777" w:rsidR="007928F6" w:rsidRPr="00AA5AF1" w:rsidRDefault="007928F6" w:rsidP="00AA5AF1">
      <w:pPr>
        <w:pStyle w:val="paragraph"/>
        <w:numPr>
          <w:ilvl w:val="0"/>
          <w:numId w:val="18"/>
        </w:numPr>
        <w:spacing w:before="0" w:beforeAutospacing="0" w:after="0" w:afterAutospacing="0"/>
        <w:textAlignment w:val="baseline"/>
        <w:rPr>
          <w:rStyle w:val="normaltextrun"/>
          <w:rFonts w:ascii="Poppins" w:hAnsi="Poppins" w:cs="Poppins"/>
          <w:position w:val="3"/>
        </w:rPr>
      </w:pPr>
      <w:r w:rsidRPr="00AA5AF1">
        <w:rPr>
          <w:rStyle w:val="normaltextrun"/>
          <w:rFonts w:ascii="Poppins" w:hAnsi="Poppins" w:cs="Poppins"/>
          <w:position w:val="3"/>
        </w:rPr>
        <w:t>Public Health </w:t>
      </w:r>
      <w:r w:rsidRPr="00AA5AF1">
        <w:rPr>
          <w:rStyle w:val="normaltextrun"/>
          <w:position w:val="3"/>
        </w:rPr>
        <w:t>​</w:t>
      </w:r>
    </w:p>
    <w:p w14:paraId="6E1A87C9" w14:textId="77777777" w:rsidR="007928F6" w:rsidRDefault="007928F6" w:rsidP="007928F6">
      <w:pPr>
        <w:pStyle w:val="paragraph"/>
        <w:spacing w:before="0" w:beforeAutospacing="0" w:after="0" w:afterAutospacing="0"/>
        <w:textAlignment w:val="baseline"/>
        <w:rPr>
          <w:rFonts w:ascii="Arial" w:hAnsi="Arial" w:cs="Arial"/>
          <w:sz w:val="16"/>
          <w:szCs w:val="16"/>
        </w:rPr>
      </w:pPr>
      <w:r w:rsidRPr="00AA5AF1">
        <w:rPr>
          <w:rStyle w:val="normaltextrun"/>
          <w:rFonts w:ascii="Poppins" w:hAnsi="Poppins" w:cs="Poppins"/>
          <w:b/>
          <w:bCs/>
          <w:color w:val="004C6B"/>
          <w:position w:val="2"/>
          <w:sz w:val="25"/>
          <w:szCs w:val="25"/>
        </w:rPr>
        <w:t>Other meetings</w:t>
      </w:r>
      <w:r>
        <w:rPr>
          <w:rStyle w:val="eop"/>
          <w:rFonts w:ascii="Poppins" w:hAnsi="Poppins" w:cs="Poppins"/>
          <w:sz w:val="25"/>
          <w:szCs w:val="25"/>
        </w:rPr>
        <w:t>​</w:t>
      </w:r>
    </w:p>
    <w:p w14:paraId="0AD81133" w14:textId="6AE7C41E" w:rsidR="007928F6" w:rsidRPr="00AA5AF1" w:rsidRDefault="007928F6" w:rsidP="00AA5AF1">
      <w:pPr>
        <w:pStyle w:val="paragraph"/>
        <w:numPr>
          <w:ilvl w:val="0"/>
          <w:numId w:val="18"/>
        </w:numPr>
        <w:spacing w:before="0" w:beforeAutospacing="0" w:after="0" w:afterAutospacing="0"/>
        <w:textAlignment w:val="baseline"/>
        <w:rPr>
          <w:rStyle w:val="normaltextrun"/>
          <w:rFonts w:ascii="Poppins" w:hAnsi="Poppins" w:cs="Poppins"/>
          <w:position w:val="3"/>
        </w:rPr>
      </w:pPr>
      <w:r w:rsidRPr="00AA5AF1">
        <w:rPr>
          <w:rStyle w:val="normaltextrun"/>
          <w:rFonts w:ascii="Poppins" w:hAnsi="Poppins" w:cs="Poppins"/>
          <w:position w:val="3"/>
        </w:rPr>
        <w:t>A</w:t>
      </w:r>
      <w:r w:rsidR="001C0698" w:rsidRPr="00AA5AF1">
        <w:rPr>
          <w:rStyle w:val="normaltextrun"/>
          <w:rFonts w:ascii="Poppins" w:hAnsi="Poppins" w:cs="Poppins"/>
          <w:position w:val="3"/>
        </w:rPr>
        <w:t xml:space="preserve">shford </w:t>
      </w:r>
      <w:r w:rsidRPr="00AA5AF1">
        <w:rPr>
          <w:rStyle w:val="normaltextrun"/>
          <w:rFonts w:ascii="Poppins" w:hAnsi="Poppins" w:cs="Poppins"/>
          <w:position w:val="3"/>
        </w:rPr>
        <w:t>S</w:t>
      </w:r>
      <w:r w:rsidR="001C0698" w:rsidRPr="00AA5AF1">
        <w:rPr>
          <w:rStyle w:val="normaltextrun"/>
          <w:rFonts w:ascii="Poppins" w:hAnsi="Poppins" w:cs="Poppins"/>
          <w:position w:val="3"/>
        </w:rPr>
        <w:t xml:space="preserve">t </w:t>
      </w:r>
      <w:r w:rsidRPr="00AA5AF1">
        <w:rPr>
          <w:rStyle w:val="normaltextrun"/>
          <w:rFonts w:ascii="Poppins" w:hAnsi="Poppins" w:cs="Poppins"/>
          <w:position w:val="3"/>
        </w:rPr>
        <w:t>P</w:t>
      </w:r>
      <w:r w:rsidR="001C0698" w:rsidRPr="00AA5AF1">
        <w:rPr>
          <w:rStyle w:val="normaltextrun"/>
          <w:rFonts w:ascii="Poppins" w:hAnsi="Poppins" w:cs="Poppins"/>
          <w:position w:val="3"/>
        </w:rPr>
        <w:t xml:space="preserve">eter’s </w:t>
      </w:r>
      <w:r w:rsidRPr="00AA5AF1">
        <w:rPr>
          <w:rStyle w:val="normaltextrun"/>
          <w:rFonts w:ascii="Poppins" w:hAnsi="Poppins" w:cs="Poppins"/>
          <w:position w:val="3"/>
        </w:rPr>
        <w:t>H</w:t>
      </w:r>
      <w:r w:rsidR="001C0698" w:rsidRPr="00AA5AF1">
        <w:rPr>
          <w:rStyle w:val="normaltextrun"/>
          <w:rFonts w:ascii="Poppins" w:hAnsi="Poppins" w:cs="Poppins"/>
          <w:position w:val="3"/>
        </w:rPr>
        <w:t>ospital</w:t>
      </w:r>
      <w:r w:rsidRPr="00AA5AF1">
        <w:rPr>
          <w:rStyle w:val="normaltextrun"/>
          <w:rFonts w:ascii="Poppins" w:hAnsi="Poppins" w:cs="Poppins"/>
          <w:position w:val="3"/>
        </w:rPr>
        <w:t xml:space="preserve"> </w:t>
      </w:r>
      <w:r w:rsidR="001C0698" w:rsidRPr="00AA5AF1">
        <w:rPr>
          <w:rStyle w:val="normaltextrun"/>
          <w:rFonts w:ascii="Poppins" w:hAnsi="Poppins" w:cs="Poppins"/>
          <w:position w:val="3"/>
        </w:rPr>
        <w:t xml:space="preserve">Patient </w:t>
      </w:r>
      <w:r w:rsidRPr="00AA5AF1">
        <w:rPr>
          <w:rStyle w:val="normaltextrun"/>
          <w:rFonts w:ascii="Poppins" w:hAnsi="Poppins" w:cs="Poppins"/>
          <w:position w:val="3"/>
        </w:rPr>
        <w:t>M</w:t>
      </w:r>
      <w:r w:rsidR="001C0698" w:rsidRPr="00AA5AF1">
        <w:rPr>
          <w:rStyle w:val="normaltextrun"/>
          <w:rFonts w:ascii="Poppins" w:hAnsi="Poppins" w:cs="Poppins"/>
          <w:position w:val="3"/>
        </w:rPr>
        <w:t xml:space="preserve">onitoring </w:t>
      </w:r>
      <w:r w:rsidRPr="00AA5AF1">
        <w:rPr>
          <w:rStyle w:val="normaltextrun"/>
          <w:rFonts w:ascii="Poppins" w:hAnsi="Poppins" w:cs="Poppins"/>
          <w:position w:val="3"/>
        </w:rPr>
        <w:t>E</w:t>
      </w:r>
      <w:r w:rsidR="001C0698" w:rsidRPr="00AA5AF1">
        <w:rPr>
          <w:rStyle w:val="normaltextrun"/>
          <w:rFonts w:ascii="Poppins" w:hAnsi="Poppins" w:cs="Poppins"/>
          <w:position w:val="3"/>
        </w:rPr>
        <w:t xml:space="preserve">xperience </w:t>
      </w:r>
      <w:r w:rsidRPr="00AA5AF1">
        <w:rPr>
          <w:rStyle w:val="normaltextrun"/>
          <w:rFonts w:ascii="Poppins" w:hAnsi="Poppins" w:cs="Poppins"/>
          <w:position w:val="3"/>
        </w:rPr>
        <w:t>G</w:t>
      </w:r>
      <w:r w:rsidR="001C0698" w:rsidRPr="00AA5AF1">
        <w:rPr>
          <w:rStyle w:val="normaltextrun"/>
          <w:rFonts w:ascii="Poppins" w:hAnsi="Poppins" w:cs="Poppins"/>
          <w:position w:val="3"/>
        </w:rPr>
        <w:t>roup</w:t>
      </w:r>
      <w:r w:rsidRPr="00AA5AF1">
        <w:rPr>
          <w:rStyle w:val="normaltextrun"/>
          <w:position w:val="3"/>
        </w:rPr>
        <w:t>​</w:t>
      </w:r>
    </w:p>
    <w:p w14:paraId="1E1889A7" w14:textId="77777777" w:rsidR="007928F6" w:rsidRPr="00AA5AF1" w:rsidRDefault="007928F6" w:rsidP="00AA5AF1">
      <w:pPr>
        <w:pStyle w:val="paragraph"/>
        <w:numPr>
          <w:ilvl w:val="0"/>
          <w:numId w:val="18"/>
        </w:numPr>
        <w:spacing w:before="0" w:beforeAutospacing="0" w:after="0" w:afterAutospacing="0"/>
        <w:textAlignment w:val="baseline"/>
        <w:rPr>
          <w:rStyle w:val="normaltextrun"/>
          <w:rFonts w:ascii="Poppins" w:hAnsi="Poppins" w:cs="Poppins"/>
          <w:position w:val="3"/>
        </w:rPr>
      </w:pPr>
      <w:r w:rsidRPr="00AA5AF1">
        <w:rPr>
          <w:rStyle w:val="normaltextrun"/>
          <w:rFonts w:ascii="Poppins" w:hAnsi="Poppins" w:cs="Poppins"/>
          <w:position w:val="3"/>
        </w:rPr>
        <w:t>East Surrey Engagement Network</w:t>
      </w:r>
      <w:r w:rsidRPr="00AA5AF1">
        <w:rPr>
          <w:rStyle w:val="normaltextrun"/>
          <w:position w:val="3"/>
        </w:rPr>
        <w:t>​</w:t>
      </w:r>
    </w:p>
    <w:p w14:paraId="2E658105" w14:textId="7FF69C58" w:rsidR="007928F6" w:rsidRPr="00AA5AF1" w:rsidRDefault="007928F6" w:rsidP="00AA5AF1">
      <w:pPr>
        <w:pStyle w:val="paragraph"/>
        <w:numPr>
          <w:ilvl w:val="0"/>
          <w:numId w:val="18"/>
        </w:numPr>
        <w:spacing w:before="0" w:beforeAutospacing="0" w:after="0" w:afterAutospacing="0"/>
        <w:textAlignment w:val="baseline"/>
        <w:rPr>
          <w:rStyle w:val="normaltextrun"/>
          <w:rFonts w:ascii="Poppins" w:hAnsi="Poppins" w:cs="Poppins"/>
          <w:position w:val="3"/>
        </w:rPr>
      </w:pPr>
      <w:r w:rsidRPr="00AA5AF1">
        <w:rPr>
          <w:rStyle w:val="normaltextrun"/>
          <w:rFonts w:ascii="Poppins" w:hAnsi="Poppins" w:cs="Poppins"/>
          <w:position w:val="3"/>
        </w:rPr>
        <w:t>Surrey Heartlands I</w:t>
      </w:r>
      <w:r w:rsidR="001C0698" w:rsidRPr="00AA5AF1">
        <w:rPr>
          <w:rStyle w:val="normaltextrun"/>
          <w:rFonts w:ascii="Poppins" w:hAnsi="Poppins" w:cs="Poppins"/>
          <w:position w:val="3"/>
        </w:rPr>
        <w:t>nt</w:t>
      </w:r>
      <w:r w:rsidR="00161074" w:rsidRPr="00AA5AF1">
        <w:rPr>
          <w:rStyle w:val="normaltextrun"/>
          <w:rFonts w:ascii="Poppins" w:hAnsi="Poppins" w:cs="Poppins"/>
          <w:position w:val="3"/>
        </w:rPr>
        <w:t xml:space="preserve">egrated </w:t>
      </w:r>
      <w:r w:rsidRPr="00AA5AF1">
        <w:rPr>
          <w:rStyle w:val="normaltextrun"/>
          <w:rFonts w:ascii="Poppins" w:hAnsi="Poppins" w:cs="Poppins"/>
          <w:position w:val="3"/>
        </w:rPr>
        <w:t>U</w:t>
      </w:r>
      <w:r w:rsidR="00161074" w:rsidRPr="00AA5AF1">
        <w:rPr>
          <w:rStyle w:val="normaltextrun"/>
          <w:rFonts w:ascii="Poppins" w:hAnsi="Poppins" w:cs="Poppins"/>
          <w:position w:val="3"/>
        </w:rPr>
        <w:t xml:space="preserve">rgent </w:t>
      </w:r>
      <w:r w:rsidRPr="00AA5AF1">
        <w:rPr>
          <w:rStyle w:val="normaltextrun"/>
          <w:rFonts w:ascii="Poppins" w:hAnsi="Poppins" w:cs="Poppins"/>
          <w:position w:val="3"/>
        </w:rPr>
        <w:t>C</w:t>
      </w:r>
      <w:r w:rsidR="00161074" w:rsidRPr="00AA5AF1">
        <w:rPr>
          <w:rStyle w:val="normaltextrun"/>
          <w:rFonts w:ascii="Poppins" w:hAnsi="Poppins" w:cs="Poppins"/>
          <w:position w:val="3"/>
        </w:rPr>
        <w:t>are</w:t>
      </w:r>
      <w:r w:rsidRPr="00AA5AF1">
        <w:rPr>
          <w:rStyle w:val="normaltextrun"/>
          <w:rFonts w:ascii="Poppins" w:hAnsi="Poppins" w:cs="Poppins"/>
          <w:position w:val="3"/>
        </w:rPr>
        <w:t xml:space="preserve"> C</w:t>
      </w:r>
      <w:r w:rsidR="00161074" w:rsidRPr="00AA5AF1">
        <w:rPr>
          <w:rStyle w:val="normaltextrun"/>
          <w:rFonts w:ascii="Poppins" w:hAnsi="Poppins" w:cs="Poppins"/>
          <w:position w:val="3"/>
        </w:rPr>
        <w:t xml:space="preserve">linical </w:t>
      </w:r>
      <w:r w:rsidRPr="00AA5AF1">
        <w:rPr>
          <w:rStyle w:val="normaltextrun"/>
          <w:rFonts w:ascii="Poppins" w:hAnsi="Poppins" w:cs="Poppins"/>
          <w:position w:val="3"/>
        </w:rPr>
        <w:t>G</w:t>
      </w:r>
      <w:r w:rsidR="00161074" w:rsidRPr="00AA5AF1">
        <w:rPr>
          <w:rStyle w:val="normaltextrun"/>
          <w:rFonts w:ascii="Poppins" w:hAnsi="Poppins" w:cs="Poppins"/>
          <w:position w:val="3"/>
        </w:rPr>
        <w:t xml:space="preserve">overnance </w:t>
      </w:r>
      <w:r w:rsidRPr="00AA5AF1">
        <w:rPr>
          <w:rStyle w:val="normaltextrun"/>
          <w:rFonts w:ascii="Poppins" w:hAnsi="Poppins" w:cs="Poppins"/>
          <w:position w:val="3"/>
        </w:rPr>
        <w:t>A</w:t>
      </w:r>
      <w:r w:rsidR="00161074" w:rsidRPr="00AA5AF1">
        <w:rPr>
          <w:rStyle w:val="normaltextrun"/>
          <w:rFonts w:ascii="Poppins" w:hAnsi="Poppins" w:cs="Poppins"/>
          <w:position w:val="3"/>
        </w:rPr>
        <w:t xml:space="preserve">dvisory </w:t>
      </w:r>
      <w:r w:rsidRPr="00AA5AF1">
        <w:rPr>
          <w:rStyle w:val="normaltextrun"/>
          <w:rFonts w:ascii="Poppins" w:hAnsi="Poppins" w:cs="Poppins"/>
          <w:position w:val="3"/>
        </w:rPr>
        <w:t>G</w:t>
      </w:r>
      <w:r w:rsidR="00161074" w:rsidRPr="00AA5AF1">
        <w:rPr>
          <w:rStyle w:val="normaltextrun"/>
          <w:rFonts w:ascii="Poppins" w:hAnsi="Poppins" w:cs="Poppins"/>
          <w:position w:val="3"/>
        </w:rPr>
        <w:t>roup</w:t>
      </w:r>
      <w:r w:rsidRPr="00AA5AF1">
        <w:rPr>
          <w:rStyle w:val="normaltextrun"/>
          <w:position w:val="3"/>
        </w:rPr>
        <w:t>​</w:t>
      </w:r>
    </w:p>
    <w:p w14:paraId="07135CE2" w14:textId="493FD3A4" w:rsidR="007928F6" w:rsidRDefault="007928F6" w:rsidP="00E87B29">
      <w:pPr>
        <w:pStyle w:val="paragraph"/>
        <w:spacing w:before="0" w:beforeAutospacing="0" w:after="0" w:afterAutospacing="0"/>
        <w:ind w:left="1411"/>
        <w:textAlignment w:val="baseline"/>
        <w:rPr>
          <w:rFonts w:ascii="Arial" w:hAnsi="Arial" w:cs="Arial"/>
          <w:sz w:val="16"/>
          <w:szCs w:val="16"/>
        </w:rPr>
      </w:pPr>
    </w:p>
    <w:p w14:paraId="37AB3A81" w14:textId="6EE28F3B" w:rsidR="000C3D69" w:rsidRDefault="000C3D69" w:rsidP="000C3D69">
      <w:pPr>
        <w:pStyle w:val="Heading2"/>
        <w:rPr>
          <w:bCs/>
        </w:rPr>
      </w:pPr>
      <w:r w:rsidRPr="004850F7">
        <w:rPr>
          <w:bCs/>
        </w:rPr>
        <w:lastRenderedPageBreak/>
        <w:t>Who are we hearing from?</w:t>
      </w:r>
    </w:p>
    <w:p w14:paraId="049DB7FC" w14:textId="77777777" w:rsidR="00AA5AF1" w:rsidRPr="00AA5AF1" w:rsidRDefault="00AA5AF1" w:rsidP="00AA5AF1"/>
    <w:p w14:paraId="773C9D50" w14:textId="54863759" w:rsidR="00AA5AF1" w:rsidRDefault="005C1493" w:rsidP="00AA5AF1">
      <w:pPr>
        <w:jc w:val="center"/>
      </w:pPr>
      <w:r>
        <w:rPr>
          <w:rFonts w:eastAsia="Times New Roman"/>
          <w:noProof/>
        </w:rPr>
        <w:drawing>
          <wp:inline distT="0" distB="0" distL="0" distR="0" wp14:anchorId="53E2F636" wp14:editId="17DF6E5C">
            <wp:extent cx="3230641" cy="2423160"/>
            <wp:effectExtent l="0" t="0" r="8255" b="0"/>
            <wp:docPr id="1" name="Picture 1" descr="a member of our engagement team and a volunteer at an engagement session. They are standing behind a table, that is covered in a Healthwatch Surrey tablecloth and contains information and merchandise relating to Healthwatch Sur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ember of our engagement team and a volunteer at an engagement session. They are standing behind a table, that is covered in a Healthwatch Surrey tablecloth and contains information and merchandise relating to Healthwatch Surrey."/>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235148" cy="2426540"/>
                    </a:xfrm>
                    <a:prstGeom prst="rect">
                      <a:avLst/>
                    </a:prstGeom>
                    <a:noFill/>
                    <a:ln>
                      <a:noFill/>
                    </a:ln>
                  </pic:spPr>
                </pic:pic>
              </a:graphicData>
            </a:graphic>
          </wp:inline>
        </w:drawing>
      </w:r>
    </w:p>
    <w:p w14:paraId="2AF407F8" w14:textId="77777777" w:rsidR="00AA5AF1" w:rsidRDefault="00AA5AF1" w:rsidP="000C3D69"/>
    <w:p w14:paraId="20011D1E" w14:textId="77777777" w:rsidR="005C1493" w:rsidRDefault="000C3D69" w:rsidP="005C1493">
      <w:pPr>
        <w:ind w:right="15"/>
        <w:textAlignment w:val="baseline"/>
      </w:pPr>
      <w:r w:rsidRPr="000C3D69">
        <w:t>Our spotlight for engag</w:t>
      </w:r>
      <w:r w:rsidR="00F30B3F">
        <w:t>e</w:t>
      </w:r>
      <w:r w:rsidRPr="000C3D69">
        <w:t xml:space="preserve">ment sessions in </w:t>
      </w:r>
      <w:r w:rsidR="00E87B29">
        <w:t>March</w:t>
      </w:r>
      <w:r w:rsidRPr="000C3D69">
        <w:t xml:space="preserve"> was </w:t>
      </w:r>
      <w:r w:rsidR="00E87B29">
        <w:t>Guildford &amp; Waverley</w:t>
      </w:r>
      <w:r w:rsidRPr="000C3D69">
        <w:t xml:space="preserve"> and we will be in </w:t>
      </w:r>
      <w:r w:rsidR="00FA1D33">
        <w:t>Surrey Downs in April</w:t>
      </w:r>
      <w:r w:rsidR="005C1493">
        <w:t xml:space="preserve"> (detailed in the table below). </w:t>
      </w:r>
    </w:p>
    <w:p w14:paraId="6799406D" w14:textId="3E2B15BF" w:rsidR="005C1493" w:rsidRDefault="005C1493" w:rsidP="005C1493">
      <w:pPr>
        <w:ind w:right="15"/>
        <w:textAlignment w:val="baseline"/>
        <w:rPr>
          <w:rFonts w:eastAsia="Times New Roman"/>
          <w:lang w:eastAsia="en-GB"/>
        </w:rPr>
      </w:pPr>
      <w:r>
        <w:t>Please note: t</w:t>
      </w:r>
      <w:r w:rsidRPr="0035481F">
        <w:rPr>
          <w:rFonts w:eastAsia="Times New Roman"/>
          <w:shd w:val="clear" w:color="auto" w:fill="FFFFFF"/>
          <w:lang w:eastAsia="en-GB"/>
        </w:rPr>
        <w:t>hese dates may be subject to change.</w:t>
      </w:r>
      <w:r w:rsidRPr="0035481F">
        <w:rPr>
          <w:rFonts w:eastAsia="Times New Roman"/>
          <w:lang w:eastAsia="en-GB"/>
        </w:rPr>
        <w:t> </w:t>
      </w:r>
    </w:p>
    <w:p w14:paraId="3382E191" w14:textId="77777777" w:rsidR="00716BB6" w:rsidRPr="00FA1D33" w:rsidRDefault="00716BB6" w:rsidP="00FA1D33">
      <w:pPr>
        <w:rPr>
          <w:rFonts w:ascii="Times New Roman" w:eastAsia="Times New Roman" w:hAnsi="Times New Roman" w:cs="Times New Roman"/>
          <w:szCs w:val="24"/>
          <w:lang w:eastAsia="en-GB"/>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14"/>
        <w:gridCol w:w="5337"/>
        <w:gridCol w:w="1089"/>
        <w:gridCol w:w="1570"/>
      </w:tblGrid>
      <w:tr w:rsidR="00EE0281" w:rsidRPr="00FA1D33" w14:paraId="77F94BBA" w14:textId="77777777" w:rsidTr="005C1493">
        <w:trPr>
          <w:trHeight w:val="542"/>
        </w:trPr>
        <w:tc>
          <w:tcPr>
            <w:tcW w:w="0" w:type="auto"/>
            <w:tcBorders>
              <w:top w:val="single" w:sz="6" w:space="0" w:color="FFFFFF"/>
              <w:left w:val="single" w:sz="6" w:space="0" w:color="FFFFFF"/>
              <w:bottom w:val="single" w:sz="6" w:space="0" w:color="FFFFFF"/>
              <w:right w:val="single" w:sz="6" w:space="0" w:color="FFFFFF"/>
            </w:tcBorders>
            <w:shd w:val="clear" w:color="auto" w:fill="E73E97"/>
            <w:vAlign w:val="center"/>
            <w:hideMark/>
          </w:tcPr>
          <w:p w14:paraId="07791B9A" w14:textId="77777777" w:rsidR="00EE0281" w:rsidRPr="00FA1D33" w:rsidRDefault="00EE0281" w:rsidP="00FA1D33">
            <w:pPr>
              <w:spacing w:before="100" w:beforeAutospacing="1" w:after="100" w:afterAutospacing="1"/>
              <w:jc w:val="center"/>
              <w:textAlignment w:val="baseline"/>
              <w:rPr>
                <w:rFonts w:ascii="Times New Roman" w:eastAsia="Times New Roman" w:hAnsi="Times New Roman" w:cs="Times New Roman"/>
                <w:b/>
                <w:bCs/>
                <w:color w:val="FFFFFF"/>
                <w:sz w:val="20"/>
                <w:szCs w:val="20"/>
                <w:lang w:eastAsia="en-GB"/>
              </w:rPr>
            </w:pPr>
            <w:r w:rsidRPr="00FA1D33">
              <w:rPr>
                <w:rFonts w:eastAsia="Times New Roman" w:cs="Poppins"/>
                <w:b/>
                <w:bCs/>
                <w:color w:val="FFFFFF"/>
                <w:position w:val="1"/>
                <w:sz w:val="20"/>
                <w:szCs w:val="20"/>
                <w:lang w:eastAsia="en-GB"/>
              </w:rPr>
              <w:t>Date</w:t>
            </w:r>
            <w:r w:rsidRPr="00FA1D33">
              <w:rPr>
                <w:rFonts w:eastAsia="Times New Roman" w:cs="Poppins"/>
                <w:b/>
                <w:bCs/>
                <w:color w:val="FFFFFF"/>
                <w:sz w:val="20"/>
                <w:szCs w:val="20"/>
                <w:lang w:eastAsia="en-GB"/>
              </w:rPr>
              <w:t>​</w:t>
            </w:r>
          </w:p>
        </w:tc>
        <w:tc>
          <w:tcPr>
            <w:tcW w:w="0" w:type="auto"/>
            <w:tcBorders>
              <w:top w:val="single" w:sz="6" w:space="0" w:color="FFFFFF"/>
              <w:left w:val="single" w:sz="6" w:space="0" w:color="FFFFFF"/>
              <w:bottom w:val="single" w:sz="6" w:space="0" w:color="FFFFFF"/>
              <w:right w:val="single" w:sz="6" w:space="0" w:color="FFFFFF"/>
            </w:tcBorders>
            <w:shd w:val="clear" w:color="auto" w:fill="E73E97"/>
            <w:vAlign w:val="center"/>
            <w:hideMark/>
          </w:tcPr>
          <w:p w14:paraId="4C249C57" w14:textId="77777777" w:rsidR="00EE0281" w:rsidRPr="00FA1D33" w:rsidRDefault="00EE0281" w:rsidP="00FA1D33">
            <w:pPr>
              <w:spacing w:before="100" w:beforeAutospacing="1" w:after="100" w:afterAutospacing="1"/>
              <w:jc w:val="center"/>
              <w:textAlignment w:val="baseline"/>
              <w:rPr>
                <w:rFonts w:ascii="Times New Roman" w:eastAsia="Times New Roman" w:hAnsi="Times New Roman" w:cs="Times New Roman"/>
                <w:b/>
                <w:bCs/>
                <w:color w:val="FFFFFF"/>
                <w:sz w:val="20"/>
                <w:szCs w:val="20"/>
                <w:lang w:eastAsia="en-GB"/>
              </w:rPr>
            </w:pPr>
            <w:r w:rsidRPr="00FA1D33">
              <w:rPr>
                <w:rFonts w:eastAsia="Times New Roman" w:cs="Poppins"/>
                <w:b/>
                <w:bCs/>
                <w:color w:val="FFFFFF"/>
                <w:position w:val="1"/>
                <w:sz w:val="20"/>
                <w:szCs w:val="20"/>
                <w:lang w:eastAsia="en-GB"/>
              </w:rPr>
              <w:t>Place</w:t>
            </w:r>
            <w:r w:rsidRPr="00FA1D33">
              <w:rPr>
                <w:rFonts w:eastAsia="Times New Roman" w:cs="Poppins"/>
                <w:b/>
                <w:bCs/>
                <w:color w:val="FFFFFF"/>
                <w:sz w:val="20"/>
                <w:szCs w:val="20"/>
                <w:lang w:eastAsia="en-GB"/>
              </w:rPr>
              <w:t>​</w:t>
            </w:r>
          </w:p>
        </w:tc>
        <w:tc>
          <w:tcPr>
            <w:tcW w:w="0" w:type="auto"/>
            <w:tcBorders>
              <w:top w:val="single" w:sz="6" w:space="0" w:color="FFFFFF"/>
              <w:left w:val="single" w:sz="6" w:space="0" w:color="FFFFFF"/>
              <w:bottom w:val="single" w:sz="6" w:space="0" w:color="FFFFFF"/>
              <w:right w:val="single" w:sz="6" w:space="0" w:color="FFFFFF"/>
            </w:tcBorders>
            <w:shd w:val="clear" w:color="auto" w:fill="E73E97"/>
            <w:vAlign w:val="center"/>
            <w:hideMark/>
          </w:tcPr>
          <w:p w14:paraId="338E94B1" w14:textId="77777777" w:rsidR="00EE0281" w:rsidRPr="00FA1D33" w:rsidRDefault="00EE0281" w:rsidP="00FA1D33">
            <w:pPr>
              <w:spacing w:before="100" w:beforeAutospacing="1" w:after="100" w:afterAutospacing="1"/>
              <w:jc w:val="center"/>
              <w:textAlignment w:val="baseline"/>
              <w:rPr>
                <w:rFonts w:ascii="Times New Roman" w:eastAsia="Times New Roman" w:hAnsi="Times New Roman" w:cs="Times New Roman"/>
                <w:b/>
                <w:bCs/>
                <w:color w:val="FFFFFF"/>
                <w:sz w:val="20"/>
                <w:szCs w:val="20"/>
                <w:lang w:eastAsia="en-GB"/>
              </w:rPr>
            </w:pPr>
            <w:r w:rsidRPr="00FA1D33">
              <w:rPr>
                <w:rFonts w:eastAsia="Times New Roman" w:cs="Poppins"/>
                <w:b/>
                <w:bCs/>
                <w:color w:val="FFFFFF"/>
                <w:position w:val="1"/>
                <w:sz w:val="20"/>
                <w:szCs w:val="20"/>
                <w:lang w:eastAsia="en-GB"/>
              </w:rPr>
              <w:t>Time</w:t>
            </w:r>
            <w:r w:rsidRPr="00FA1D33">
              <w:rPr>
                <w:rFonts w:eastAsia="Times New Roman" w:cs="Poppins"/>
                <w:b/>
                <w:bCs/>
                <w:color w:val="FFFFFF"/>
                <w:sz w:val="20"/>
                <w:szCs w:val="20"/>
                <w:lang w:eastAsia="en-GB"/>
              </w:rPr>
              <w:t>​</w:t>
            </w:r>
          </w:p>
        </w:tc>
        <w:tc>
          <w:tcPr>
            <w:tcW w:w="0" w:type="auto"/>
            <w:tcBorders>
              <w:top w:val="single" w:sz="6" w:space="0" w:color="FFFFFF"/>
              <w:left w:val="single" w:sz="6" w:space="0" w:color="FFFFFF"/>
              <w:bottom w:val="single" w:sz="6" w:space="0" w:color="FFFFFF"/>
              <w:right w:val="single" w:sz="6" w:space="0" w:color="FFFFFF"/>
            </w:tcBorders>
            <w:shd w:val="clear" w:color="auto" w:fill="E73E97"/>
            <w:vAlign w:val="center"/>
            <w:hideMark/>
          </w:tcPr>
          <w:p w14:paraId="7FEB1108" w14:textId="77777777" w:rsidR="00EE0281" w:rsidRPr="00FA1D33" w:rsidRDefault="00EE0281" w:rsidP="00FA1D33">
            <w:pPr>
              <w:spacing w:before="100" w:beforeAutospacing="1" w:after="100" w:afterAutospacing="1"/>
              <w:jc w:val="center"/>
              <w:textAlignment w:val="baseline"/>
              <w:rPr>
                <w:rFonts w:ascii="Times New Roman" w:eastAsia="Times New Roman" w:hAnsi="Times New Roman" w:cs="Times New Roman"/>
                <w:b/>
                <w:bCs/>
                <w:color w:val="FFFFFF"/>
                <w:sz w:val="20"/>
                <w:szCs w:val="20"/>
                <w:lang w:eastAsia="en-GB"/>
              </w:rPr>
            </w:pPr>
            <w:r w:rsidRPr="00FA1D33">
              <w:rPr>
                <w:rFonts w:eastAsia="Times New Roman" w:cs="Poppins"/>
                <w:b/>
                <w:bCs/>
                <w:color w:val="FFFFFF"/>
                <w:position w:val="1"/>
                <w:sz w:val="20"/>
                <w:szCs w:val="20"/>
                <w:lang w:eastAsia="en-GB"/>
              </w:rPr>
              <w:t>Surrey Area</w:t>
            </w:r>
            <w:r w:rsidRPr="00FA1D33">
              <w:rPr>
                <w:rFonts w:eastAsia="Times New Roman" w:cs="Poppins"/>
                <w:b/>
                <w:bCs/>
                <w:color w:val="FFFFFF"/>
                <w:sz w:val="20"/>
                <w:szCs w:val="20"/>
                <w:lang w:eastAsia="en-GB"/>
              </w:rPr>
              <w:t>​</w:t>
            </w:r>
          </w:p>
        </w:tc>
      </w:tr>
      <w:tr w:rsidR="00EE0281" w:rsidRPr="00FA1D33" w14:paraId="48CDFB1D" w14:textId="77777777" w:rsidTr="000815EF">
        <w:trPr>
          <w:trHeight w:val="764"/>
        </w:trPr>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3AAC0C8B" w14:textId="19039E03"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sidRPr="000B5DFD">
              <w:rPr>
                <w:rFonts w:eastAsia="Times New Roman" w:cs="Poppins"/>
                <w:color w:val="004F6B" w:themeColor="text2"/>
                <w:kern w:val="24"/>
                <w:szCs w:val="24"/>
                <w:lang w:eastAsia="en-GB"/>
              </w:rPr>
              <w:t>03.04.23</w:t>
            </w:r>
          </w:p>
        </w:tc>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756A0EC1" w14:textId="1FA79B9B"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sidRPr="000B5DFD">
              <w:rPr>
                <w:rFonts w:eastAsia="Times New Roman" w:cs="Poppins"/>
                <w:b/>
                <w:bCs/>
                <w:color w:val="004F6B" w:themeColor="text2"/>
                <w:kern w:val="24"/>
                <w:szCs w:val="24"/>
                <w:lang w:eastAsia="en-GB"/>
              </w:rPr>
              <w:t>Epsom Hospital Oak Suite</w:t>
            </w:r>
            <w:r w:rsidRPr="000B5DFD">
              <w:rPr>
                <w:rFonts w:eastAsia="Times New Roman" w:cs="Poppins"/>
                <w:color w:val="004F6B" w:themeColor="text2"/>
                <w:kern w:val="24"/>
                <w:szCs w:val="24"/>
                <w:lang w:eastAsia="en-GB"/>
              </w:rPr>
              <w:t xml:space="preserve"> </w:t>
            </w:r>
            <w:r>
              <w:rPr>
                <w:rFonts w:eastAsia="Times New Roman" w:cs="Poppins"/>
                <w:color w:val="004F6B" w:themeColor="text2"/>
                <w:kern w:val="24"/>
                <w:szCs w:val="24"/>
                <w:lang w:eastAsia="en-GB"/>
              </w:rPr>
              <w:t>(Outpatients Reception), Epsom (Public)</w:t>
            </w:r>
          </w:p>
        </w:tc>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00C4EF4A" w14:textId="3E6B503D"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color w:val="004F6B" w:themeColor="text2"/>
                <w:kern w:val="24"/>
                <w:szCs w:val="24"/>
                <w:lang w:eastAsia="en-GB"/>
              </w:rPr>
              <w:t>10.00-12.00</w:t>
            </w:r>
          </w:p>
        </w:tc>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1E1C9006" w14:textId="22DBFE7E"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sidRPr="000B5DFD">
              <w:rPr>
                <w:rFonts w:eastAsia="Times New Roman" w:cs="Poppins"/>
                <w:color w:val="004F6B" w:themeColor="text2"/>
                <w:kern w:val="24"/>
                <w:szCs w:val="24"/>
                <w:lang w:eastAsia="en-GB"/>
              </w:rPr>
              <w:t>Surrey Downs</w:t>
            </w:r>
          </w:p>
        </w:tc>
      </w:tr>
      <w:tr w:rsidR="00EE0281" w:rsidRPr="00FA1D33" w14:paraId="4E4B93AD" w14:textId="77777777" w:rsidTr="000815EF">
        <w:trPr>
          <w:trHeight w:val="818"/>
        </w:trPr>
        <w:tc>
          <w:tcPr>
            <w:tcW w:w="0" w:type="auto"/>
            <w:tcBorders>
              <w:top w:val="single" w:sz="6" w:space="0" w:color="FFFFFF"/>
              <w:left w:val="single" w:sz="6" w:space="0" w:color="FFFFFF"/>
              <w:bottom w:val="single" w:sz="6" w:space="0" w:color="FFFFFF"/>
              <w:right w:val="single" w:sz="6" w:space="0" w:color="FFFFFF"/>
            </w:tcBorders>
            <w:shd w:val="clear" w:color="auto" w:fill="FAE8EF"/>
            <w:hideMark/>
          </w:tcPr>
          <w:p w14:paraId="0129A67F" w14:textId="7301BFFE"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sidRPr="000B5DFD">
              <w:rPr>
                <w:rFonts w:eastAsia="Times New Roman" w:cs="Poppins"/>
                <w:color w:val="004F6B" w:themeColor="text2"/>
                <w:kern w:val="24"/>
                <w:szCs w:val="24"/>
                <w:lang w:eastAsia="en-GB"/>
              </w:rPr>
              <w:t>05.04.23</w:t>
            </w:r>
          </w:p>
        </w:tc>
        <w:tc>
          <w:tcPr>
            <w:tcW w:w="0" w:type="auto"/>
            <w:tcBorders>
              <w:top w:val="single" w:sz="6" w:space="0" w:color="FFFFFF"/>
              <w:left w:val="single" w:sz="6" w:space="0" w:color="FFFFFF"/>
              <w:bottom w:val="single" w:sz="6" w:space="0" w:color="FFFFFF"/>
              <w:right w:val="single" w:sz="6" w:space="0" w:color="FFFFFF"/>
            </w:tcBorders>
            <w:shd w:val="clear" w:color="auto" w:fill="FAE8EF"/>
            <w:hideMark/>
          </w:tcPr>
          <w:p w14:paraId="35E4F947" w14:textId="7C09489F"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sidRPr="000B5DFD">
              <w:rPr>
                <w:rFonts w:eastAsia="Times New Roman" w:cs="Poppins"/>
                <w:b/>
                <w:bCs/>
                <w:color w:val="004F6B" w:themeColor="text2"/>
                <w:kern w:val="24"/>
                <w:szCs w:val="24"/>
                <w:lang w:eastAsia="en-GB"/>
              </w:rPr>
              <w:t>Wellbeing cabin. Royal Surrey</w:t>
            </w:r>
            <w:r w:rsidRPr="005B7B23">
              <w:rPr>
                <w:rFonts w:eastAsia="Times New Roman" w:cs="Poppins"/>
                <w:b/>
                <w:bCs/>
                <w:color w:val="004F6B" w:themeColor="text2"/>
                <w:kern w:val="24"/>
                <w:szCs w:val="24"/>
                <w:lang w:eastAsia="en-GB"/>
              </w:rPr>
              <w:t xml:space="preserve"> County Hospital, </w:t>
            </w:r>
            <w:r>
              <w:rPr>
                <w:rFonts w:eastAsia="Times New Roman" w:cs="Poppins"/>
                <w:color w:val="004F6B" w:themeColor="text2"/>
                <w:kern w:val="24"/>
                <w:szCs w:val="24"/>
                <w:lang w:eastAsia="en-GB"/>
              </w:rPr>
              <w:t>Guildford (Attendees of wellbeing cabin only)</w:t>
            </w:r>
          </w:p>
        </w:tc>
        <w:tc>
          <w:tcPr>
            <w:tcW w:w="0" w:type="auto"/>
            <w:tcBorders>
              <w:top w:val="single" w:sz="6" w:space="0" w:color="FFFFFF"/>
              <w:left w:val="single" w:sz="6" w:space="0" w:color="FFFFFF"/>
              <w:bottom w:val="single" w:sz="6" w:space="0" w:color="FFFFFF"/>
              <w:right w:val="single" w:sz="6" w:space="0" w:color="FFFFFF"/>
            </w:tcBorders>
            <w:shd w:val="clear" w:color="auto" w:fill="FAE8EF"/>
            <w:hideMark/>
          </w:tcPr>
          <w:p w14:paraId="2C3BF9E7" w14:textId="3C09030A"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color w:val="004F6B" w:themeColor="text2"/>
                <w:kern w:val="24"/>
                <w:szCs w:val="24"/>
                <w:lang w:eastAsia="en-GB"/>
              </w:rPr>
              <w:t>11.00-13.00</w:t>
            </w:r>
          </w:p>
        </w:tc>
        <w:tc>
          <w:tcPr>
            <w:tcW w:w="0" w:type="auto"/>
            <w:tcBorders>
              <w:top w:val="single" w:sz="6" w:space="0" w:color="FFFFFF"/>
              <w:left w:val="single" w:sz="6" w:space="0" w:color="FFFFFF"/>
              <w:bottom w:val="single" w:sz="6" w:space="0" w:color="FFFFFF"/>
              <w:right w:val="single" w:sz="6" w:space="0" w:color="FFFFFF"/>
            </w:tcBorders>
            <w:shd w:val="clear" w:color="auto" w:fill="FAE8EF"/>
            <w:hideMark/>
          </w:tcPr>
          <w:p w14:paraId="13EEE172" w14:textId="189EDA94"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sidRPr="000B5DFD">
              <w:rPr>
                <w:rFonts w:eastAsia="Times New Roman" w:cs="Poppins"/>
                <w:color w:val="004F6B" w:themeColor="text2"/>
                <w:kern w:val="24"/>
                <w:szCs w:val="24"/>
                <w:lang w:eastAsia="en-GB"/>
              </w:rPr>
              <w:t xml:space="preserve">Guildford </w:t>
            </w:r>
            <w:r>
              <w:rPr>
                <w:rFonts w:eastAsia="Times New Roman" w:cs="Poppins"/>
                <w:color w:val="004F6B" w:themeColor="text2"/>
                <w:kern w:val="24"/>
                <w:szCs w:val="24"/>
                <w:lang w:eastAsia="en-GB"/>
              </w:rPr>
              <w:t xml:space="preserve">&amp; </w:t>
            </w:r>
            <w:r w:rsidRPr="000B5DFD">
              <w:rPr>
                <w:rFonts w:eastAsia="Times New Roman" w:cs="Poppins"/>
                <w:color w:val="004F6B" w:themeColor="text2"/>
                <w:kern w:val="24"/>
                <w:szCs w:val="24"/>
                <w:lang w:eastAsia="en-GB"/>
              </w:rPr>
              <w:t>Waverley</w:t>
            </w:r>
          </w:p>
        </w:tc>
      </w:tr>
      <w:tr w:rsidR="00EE0281" w:rsidRPr="00FA1D33" w14:paraId="645A77EE" w14:textId="77777777" w:rsidTr="000815EF">
        <w:trPr>
          <w:trHeight w:val="802"/>
        </w:trPr>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2CB21CC6" w14:textId="6884E428"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sidRPr="000B5DFD">
              <w:rPr>
                <w:rFonts w:eastAsia="Times New Roman" w:cs="Poppins"/>
                <w:color w:val="004F6B" w:themeColor="text2"/>
                <w:kern w:val="24"/>
                <w:szCs w:val="24"/>
                <w:lang w:eastAsia="en-GB"/>
              </w:rPr>
              <w:t>18.04.23</w:t>
            </w:r>
          </w:p>
        </w:tc>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48069E5D" w14:textId="06DF3C7B"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sidRPr="000B5DFD">
              <w:rPr>
                <w:rFonts w:eastAsia="Times New Roman" w:cs="Poppins"/>
                <w:b/>
                <w:bCs/>
                <w:color w:val="004F6B" w:themeColor="text2"/>
                <w:kern w:val="24"/>
                <w:szCs w:val="24"/>
                <w:lang w:eastAsia="en-GB"/>
              </w:rPr>
              <w:t>Spire Café</w:t>
            </w:r>
            <w:r w:rsidRPr="000B5DFD">
              <w:rPr>
                <w:rFonts w:eastAsia="Times New Roman" w:cs="Poppins"/>
                <w:color w:val="004F6B" w:themeColor="text2"/>
                <w:kern w:val="24"/>
                <w:szCs w:val="24"/>
                <w:lang w:eastAsia="en-GB"/>
              </w:rPr>
              <w:t xml:space="preserve">, </w:t>
            </w:r>
            <w:r w:rsidRPr="00A57B0E">
              <w:rPr>
                <w:rFonts w:eastAsia="Times New Roman" w:cs="Poppins"/>
                <w:color w:val="004F6B" w:themeColor="text2"/>
                <w:kern w:val="24"/>
                <w:szCs w:val="24"/>
                <w:lang w:eastAsia="en-GB"/>
              </w:rPr>
              <w:t>Farnham United Reformed Church</w:t>
            </w:r>
            <w:r>
              <w:rPr>
                <w:rFonts w:eastAsia="Times New Roman" w:cs="Poppins"/>
                <w:color w:val="004F6B" w:themeColor="text2"/>
                <w:kern w:val="24"/>
                <w:szCs w:val="24"/>
                <w:lang w:eastAsia="en-GB"/>
              </w:rPr>
              <w:t xml:space="preserve">, </w:t>
            </w:r>
            <w:r w:rsidRPr="000B5DFD">
              <w:rPr>
                <w:rFonts w:eastAsia="Times New Roman" w:cs="Poppins"/>
                <w:color w:val="004F6B" w:themeColor="text2"/>
                <w:kern w:val="24"/>
                <w:szCs w:val="24"/>
                <w:lang w:eastAsia="en-GB"/>
              </w:rPr>
              <w:t>Farnham</w:t>
            </w:r>
            <w:r>
              <w:rPr>
                <w:rFonts w:eastAsia="Times New Roman" w:cs="Poppins"/>
                <w:color w:val="004F6B" w:themeColor="text2"/>
                <w:kern w:val="24"/>
                <w:szCs w:val="24"/>
                <w:lang w:eastAsia="en-GB"/>
              </w:rPr>
              <w:t xml:space="preserve"> (Public)</w:t>
            </w:r>
          </w:p>
        </w:tc>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40F625BC" w14:textId="0AB606F4"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color w:val="004F6B" w:themeColor="text2"/>
                <w:kern w:val="24"/>
                <w:szCs w:val="24"/>
                <w:lang w:eastAsia="en-GB"/>
              </w:rPr>
              <w:t>11.00-13.00</w:t>
            </w:r>
          </w:p>
        </w:tc>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3E126FDE" w14:textId="10D8010A"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sidRPr="000B5DFD">
              <w:rPr>
                <w:rFonts w:eastAsia="Times New Roman" w:cs="Poppins"/>
                <w:color w:val="004F6B" w:themeColor="text2"/>
                <w:kern w:val="24"/>
                <w:szCs w:val="24"/>
                <w:lang w:eastAsia="en-GB"/>
              </w:rPr>
              <w:t xml:space="preserve">Guildford </w:t>
            </w:r>
            <w:r>
              <w:rPr>
                <w:rFonts w:eastAsia="Times New Roman" w:cs="Poppins"/>
                <w:color w:val="004F6B" w:themeColor="text2"/>
                <w:kern w:val="24"/>
                <w:szCs w:val="24"/>
                <w:lang w:eastAsia="en-GB"/>
              </w:rPr>
              <w:t xml:space="preserve">&amp; </w:t>
            </w:r>
            <w:r w:rsidRPr="000B5DFD">
              <w:rPr>
                <w:rFonts w:eastAsia="Times New Roman" w:cs="Poppins"/>
                <w:color w:val="004F6B" w:themeColor="text2"/>
                <w:kern w:val="24"/>
                <w:szCs w:val="24"/>
                <w:lang w:eastAsia="en-GB"/>
              </w:rPr>
              <w:t>Waverley</w:t>
            </w:r>
          </w:p>
        </w:tc>
      </w:tr>
      <w:tr w:rsidR="00EE0281" w:rsidRPr="00FA1D33" w14:paraId="63194AAE" w14:textId="77777777" w:rsidTr="00EE0281">
        <w:trPr>
          <w:trHeight w:val="746"/>
        </w:trPr>
        <w:tc>
          <w:tcPr>
            <w:tcW w:w="0" w:type="auto"/>
            <w:tcBorders>
              <w:top w:val="single" w:sz="6" w:space="0" w:color="FFFFFF"/>
              <w:left w:val="single" w:sz="6" w:space="0" w:color="FFFFFF"/>
              <w:bottom w:val="single" w:sz="6" w:space="0" w:color="FFFFFF"/>
              <w:right w:val="single" w:sz="6" w:space="0" w:color="FFFFFF"/>
            </w:tcBorders>
            <w:shd w:val="clear" w:color="auto" w:fill="FAE8EF"/>
            <w:hideMark/>
          </w:tcPr>
          <w:p w14:paraId="0F8B839E" w14:textId="7E323C0B"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sidRPr="000B5DFD">
              <w:rPr>
                <w:rFonts w:eastAsia="Times New Roman" w:cs="Poppins"/>
                <w:color w:val="004F6B" w:themeColor="text2"/>
                <w:kern w:val="24"/>
                <w:szCs w:val="24"/>
                <w:lang w:eastAsia="en-GB"/>
              </w:rPr>
              <w:t>18.04.23</w:t>
            </w:r>
          </w:p>
        </w:tc>
        <w:tc>
          <w:tcPr>
            <w:tcW w:w="0" w:type="auto"/>
            <w:tcBorders>
              <w:top w:val="single" w:sz="6" w:space="0" w:color="FFFFFF"/>
              <w:left w:val="single" w:sz="6" w:space="0" w:color="FFFFFF"/>
              <w:bottom w:val="single" w:sz="6" w:space="0" w:color="FFFFFF"/>
              <w:right w:val="single" w:sz="6" w:space="0" w:color="FFFFFF"/>
            </w:tcBorders>
            <w:shd w:val="clear" w:color="auto" w:fill="FAE8EF"/>
            <w:hideMark/>
          </w:tcPr>
          <w:p w14:paraId="76450C8D" w14:textId="0D0F9189"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sidRPr="002C3FE5">
              <w:rPr>
                <w:rFonts w:eastAsia="Times New Roman" w:cs="Poppins"/>
                <w:b/>
                <w:bCs/>
                <w:color w:val="004F6B" w:themeColor="text2"/>
                <w:kern w:val="24"/>
                <w:szCs w:val="24"/>
                <w:lang w:eastAsia="en-GB"/>
              </w:rPr>
              <w:t>Beehive Café and Community Fridge,</w:t>
            </w:r>
            <w:r>
              <w:rPr>
                <w:rFonts w:eastAsia="Times New Roman" w:cs="Poppins"/>
                <w:color w:val="004F6B" w:themeColor="text2"/>
                <w:kern w:val="24"/>
                <w:szCs w:val="24"/>
                <w:lang w:eastAsia="en-GB"/>
              </w:rPr>
              <w:t xml:space="preserve"> </w:t>
            </w:r>
            <w:r w:rsidRPr="000B5DFD">
              <w:rPr>
                <w:rFonts w:eastAsia="Times New Roman" w:cs="Poppins"/>
                <w:color w:val="004F6B" w:themeColor="text2"/>
                <w:kern w:val="24"/>
                <w:szCs w:val="24"/>
                <w:lang w:eastAsia="en-GB"/>
              </w:rPr>
              <w:t>Lower Green Community Hub</w:t>
            </w:r>
            <w:r>
              <w:rPr>
                <w:rFonts w:eastAsia="Times New Roman" w:cs="Poppins"/>
                <w:color w:val="004F6B" w:themeColor="text2"/>
                <w:kern w:val="24"/>
                <w:szCs w:val="24"/>
                <w:lang w:eastAsia="en-GB"/>
              </w:rPr>
              <w:t>, Esher (Public)</w:t>
            </w:r>
          </w:p>
        </w:tc>
        <w:tc>
          <w:tcPr>
            <w:tcW w:w="0" w:type="auto"/>
            <w:tcBorders>
              <w:top w:val="single" w:sz="6" w:space="0" w:color="FFFFFF"/>
              <w:left w:val="single" w:sz="6" w:space="0" w:color="FFFFFF"/>
              <w:bottom w:val="single" w:sz="6" w:space="0" w:color="FFFFFF"/>
              <w:right w:val="single" w:sz="6" w:space="0" w:color="FFFFFF"/>
            </w:tcBorders>
            <w:shd w:val="clear" w:color="auto" w:fill="FAE8EF"/>
            <w:hideMark/>
          </w:tcPr>
          <w:p w14:paraId="51FF7A5A" w14:textId="52C06F9A"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sidRPr="000B5DFD">
              <w:rPr>
                <w:rFonts w:eastAsia="Times New Roman" w:cs="Poppins"/>
                <w:color w:val="004F6B" w:themeColor="text2"/>
                <w:kern w:val="24"/>
                <w:szCs w:val="24"/>
                <w:lang w:eastAsia="en-GB"/>
              </w:rPr>
              <w:t>9.30-11.20am</w:t>
            </w:r>
          </w:p>
        </w:tc>
        <w:tc>
          <w:tcPr>
            <w:tcW w:w="0" w:type="auto"/>
            <w:tcBorders>
              <w:top w:val="single" w:sz="6" w:space="0" w:color="FFFFFF"/>
              <w:left w:val="single" w:sz="6" w:space="0" w:color="FFFFFF"/>
              <w:bottom w:val="single" w:sz="6" w:space="0" w:color="FFFFFF"/>
              <w:right w:val="single" w:sz="6" w:space="0" w:color="FFFFFF"/>
            </w:tcBorders>
            <w:shd w:val="clear" w:color="auto" w:fill="FAE8EF"/>
            <w:hideMark/>
          </w:tcPr>
          <w:p w14:paraId="5105B5B9" w14:textId="2975C4ED"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val="en-US" w:eastAsia="en-GB"/>
              </w:rPr>
            </w:pPr>
            <w:r w:rsidRPr="000B5DFD">
              <w:rPr>
                <w:rFonts w:eastAsia="Times New Roman" w:cs="Poppins"/>
                <w:color w:val="004F6B" w:themeColor="text2"/>
                <w:kern w:val="24"/>
                <w:szCs w:val="24"/>
                <w:lang w:eastAsia="en-GB"/>
              </w:rPr>
              <w:t>Surrey Downs</w:t>
            </w:r>
          </w:p>
        </w:tc>
      </w:tr>
      <w:tr w:rsidR="00EE0281" w:rsidRPr="00FA1D33" w14:paraId="7CF693FF" w14:textId="77777777" w:rsidTr="00EE0281">
        <w:trPr>
          <w:trHeight w:val="801"/>
        </w:trPr>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7056B1F6" w14:textId="603509FA"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color w:val="004F6B" w:themeColor="text2"/>
                <w:kern w:val="24"/>
                <w:szCs w:val="24"/>
                <w:lang w:eastAsia="en-GB"/>
              </w:rPr>
              <w:t>19.04.23</w:t>
            </w:r>
          </w:p>
        </w:tc>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48F6167D" w14:textId="455F7376"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b/>
                <w:bCs/>
                <w:color w:val="004F6B" w:themeColor="text2"/>
                <w:kern w:val="24"/>
                <w:szCs w:val="24"/>
                <w:lang w:eastAsia="en-GB"/>
              </w:rPr>
              <w:t xml:space="preserve">Dorking Christian Centre café and Community Fridge, </w:t>
            </w:r>
            <w:r>
              <w:rPr>
                <w:rFonts w:eastAsia="Times New Roman" w:cs="Poppins"/>
                <w:color w:val="004F6B" w:themeColor="text2"/>
                <w:kern w:val="24"/>
                <w:szCs w:val="24"/>
                <w:lang w:eastAsia="en-GB"/>
              </w:rPr>
              <w:t>Dorking</w:t>
            </w:r>
            <w:r>
              <w:rPr>
                <w:rFonts w:eastAsia="Times New Roman" w:cs="Poppins"/>
                <w:color w:val="004F6B" w:themeColor="text2"/>
                <w:kern w:val="24"/>
                <w:szCs w:val="24"/>
                <w:lang w:eastAsia="en-GB"/>
              </w:rPr>
              <w:t xml:space="preserve"> (Public)</w:t>
            </w:r>
          </w:p>
        </w:tc>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23C99772" w14:textId="6E06DCC4"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color w:val="004F6B" w:themeColor="text2"/>
                <w:kern w:val="24"/>
                <w:szCs w:val="24"/>
                <w:lang w:eastAsia="en-GB"/>
              </w:rPr>
              <w:t>10.30-12.30</w:t>
            </w:r>
          </w:p>
        </w:tc>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07C3C8AF" w14:textId="57F44E5C"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val="en-US" w:eastAsia="en-GB"/>
              </w:rPr>
            </w:pPr>
            <w:r>
              <w:rPr>
                <w:rFonts w:eastAsia="Times New Roman" w:cs="Poppins"/>
                <w:color w:val="004F6B" w:themeColor="text2"/>
                <w:kern w:val="24"/>
                <w:szCs w:val="24"/>
                <w:lang w:eastAsia="en-GB"/>
              </w:rPr>
              <w:t>Surrey Downs</w:t>
            </w:r>
          </w:p>
        </w:tc>
      </w:tr>
      <w:tr w:rsidR="00EE0281" w:rsidRPr="00FA1D33" w14:paraId="7E0A4AEA" w14:textId="77777777" w:rsidTr="000815EF">
        <w:trPr>
          <w:trHeight w:val="930"/>
        </w:trPr>
        <w:tc>
          <w:tcPr>
            <w:tcW w:w="0" w:type="auto"/>
            <w:tcBorders>
              <w:top w:val="single" w:sz="6" w:space="0" w:color="FFFFFF"/>
              <w:left w:val="single" w:sz="6" w:space="0" w:color="FFFFFF"/>
              <w:bottom w:val="single" w:sz="6" w:space="0" w:color="FFFFFF"/>
              <w:right w:val="single" w:sz="6" w:space="0" w:color="FFFFFF"/>
            </w:tcBorders>
            <w:shd w:val="clear" w:color="auto" w:fill="F6CEDD"/>
          </w:tcPr>
          <w:p w14:paraId="08AE202F" w14:textId="26B2749C" w:rsidR="00EE0281" w:rsidRDefault="00EE0281" w:rsidP="00EE0281">
            <w:pPr>
              <w:spacing w:before="100" w:beforeAutospacing="1" w:after="100" w:afterAutospacing="1"/>
              <w:jc w:val="center"/>
              <w:textAlignment w:val="baseline"/>
              <w:rPr>
                <w:rFonts w:eastAsia="Times New Roman" w:cs="Poppins"/>
                <w:color w:val="004F6B" w:themeColor="text2"/>
                <w:kern w:val="24"/>
                <w:szCs w:val="24"/>
                <w:lang w:eastAsia="en-GB"/>
              </w:rPr>
            </w:pPr>
            <w:r w:rsidRPr="000B5DFD">
              <w:rPr>
                <w:rFonts w:eastAsia="Times New Roman" w:cs="Poppins"/>
                <w:color w:val="004F6B" w:themeColor="text2"/>
                <w:kern w:val="24"/>
                <w:szCs w:val="24"/>
                <w:lang w:eastAsia="en-GB"/>
              </w:rPr>
              <w:t xml:space="preserve">24.04.23 </w:t>
            </w:r>
          </w:p>
        </w:tc>
        <w:tc>
          <w:tcPr>
            <w:tcW w:w="0" w:type="auto"/>
            <w:tcBorders>
              <w:top w:val="single" w:sz="6" w:space="0" w:color="FFFFFF"/>
              <w:left w:val="single" w:sz="6" w:space="0" w:color="FFFFFF"/>
              <w:bottom w:val="single" w:sz="6" w:space="0" w:color="FFFFFF"/>
              <w:right w:val="single" w:sz="6" w:space="0" w:color="FFFFFF"/>
            </w:tcBorders>
            <w:shd w:val="clear" w:color="auto" w:fill="F6CEDD"/>
          </w:tcPr>
          <w:p w14:paraId="1B15581C" w14:textId="2730554C" w:rsidR="00EE0281" w:rsidRDefault="00EE0281" w:rsidP="00EE0281">
            <w:pPr>
              <w:spacing w:before="100" w:beforeAutospacing="1" w:after="100" w:afterAutospacing="1"/>
              <w:jc w:val="center"/>
              <w:textAlignment w:val="baseline"/>
              <w:rPr>
                <w:rFonts w:eastAsia="Times New Roman" w:cs="Poppins"/>
                <w:b/>
                <w:bCs/>
                <w:color w:val="004F6B" w:themeColor="text2"/>
                <w:kern w:val="24"/>
                <w:szCs w:val="24"/>
                <w:lang w:eastAsia="en-GB"/>
              </w:rPr>
            </w:pPr>
            <w:proofErr w:type="spellStart"/>
            <w:r w:rsidRPr="000B5DFD">
              <w:rPr>
                <w:rFonts w:eastAsia="Times New Roman" w:cs="Poppins"/>
                <w:b/>
                <w:bCs/>
                <w:color w:val="004F6B" w:themeColor="text2"/>
                <w:kern w:val="24"/>
                <w:szCs w:val="24"/>
                <w:lang w:eastAsia="en-GB"/>
              </w:rPr>
              <w:t>Merland</w:t>
            </w:r>
            <w:proofErr w:type="spellEnd"/>
            <w:r w:rsidRPr="000B5DFD">
              <w:rPr>
                <w:rFonts w:eastAsia="Times New Roman" w:cs="Poppins"/>
                <w:b/>
                <w:bCs/>
                <w:color w:val="004F6B" w:themeColor="text2"/>
                <w:kern w:val="24"/>
                <w:szCs w:val="24"/>
                <w:lang w:eastAsia="en-GB"/>
              </w:rPr>
              <w:t xml:space="preserve"> Rise </w:t>
            </w:r>
            <w:r>
              <w:rPr>
                <w:rFonts w:eastAsia="Times New Roman" w:cs="Poppins"/>
                <w:b/>
                <w:bCs/>
                <w:color w:val="004F6B" w:themeColor="text2"/>
                <w:kern w:val="24"/>
                <w:szCs w:val="24"/>
                <w:lang w:eastAsia="en-GB"/>
              </w:rPr>
              <w:t xml:space="preserve">Café and Community Fridge, </w:t>
            </w:r>
            <w:proofErr w:type="spellStart"/>
            <w:r w:rsidRPr="00C22418">
              <w:rPr>
                <w:rFonts w:eastAsia="Times New Roman" w:cs="Poppins"/>
                <w:color w:val="004F6B" w:themeColor="text2"/>
                <w:kern w:val="24"/>
                <w:szCs w:val="24"/>
                <w:lang w:eastAsia="en-GB"/>
              </w:rPr>
              <w:t>Merland</w:t>
            </w:r>
            <w:proofErr w:type="spellEnd"/>
            <w:r w:rsidRPr="00C22418">
              <w:rPr>
                <w:rFonts w:eastAsia="Times New Roman" w:cs="Poppins"/>
                <w:color w:val="004F6B" w:themeColor="text2"/>
                <w:kern w:val="24"/>
                <w:szCs w:val="24"/>
                <w:lang w:eastAsia="en-GB"/>
              </w:rPr>
              <w:t xml:space="preserve"> Rise </w:t>
            </w:r>
            <w:r w:rsidRPr="000B5DFD">
              <w:rPr>
                <w:rFonts w:eastAsia="Times New Roman" w:cs="Poppins"/>
                <w:color w:val="004F6B" w:themeColor="text2"/>
                <w:kern w:val="24"/>
                <w:szCs w:val="24"/>
                <w:lang w:eastAsia="en-GB"/>
              </w:rPr>
              <w:t>Church, Tadworth</w:t>
            </w:r>
            <w:r>
              <w:rPr>
                <w:rFonts w:eastAsia="Times New Roman" w:cs="Poppins"/>
                <w:color w:val="004F6B" w:themeColor="text2"/>
                <w:kern w:val="24"/>
                <w:szCs w:val="24"/>
                <w:lang w:eastAsia="en-GB"/>
              </w:rPr>
              <w:t xml:space="preserve"> (Public)</w:t>
            </w:r>
          </w:p>
        </w:tc>
        <w:tc>
          <w:tcPr>
            <w:tcW w:w="0" w:type="auto"/>
            <w:tcBorders>
              <w:top w:val="single" w:sz="6" w:space="0" w:color="FFFFFF"/>
              <w:left w:val="single" w:sz="6" w:space="0" w:color="FFFFFF"/>
              <w:bottom w:val="single" w:sz="6" w:space="0" w:color="FFFFFF"/>
              <w:right w:val="single" w:sz="6" w:space="0" w:color="FFFFFF"/>
            </w:tcBorders>
            <w:shd w:val="clear" w:color="auto" w:fill="F6CEDD"/>
          </w:tcPr>
          <w:p w14:paraId="1CE1E405" w14:textId="0445092C" w:rsidR="00EE0281" w:rsidRDefault="00EE0281" w:rsidP="00EE0281">
            <w:pPr>
              <w:spacing w:before="100" w:beforeAutospacing="1" w:after="100" w:afterAutospacing="1"/>
              <w:jc w:val="center"/>
              <w:textAlignment w:val="baseline"/>
              <w:rPr>
                <w:rFonts w:eastAsia="Times New Roman" w:cs="Poppins"/>
                <w:color w:val="004F6B" w:themeColor="text2"/>
                <w:kern w:val="24"/>
                <w:szCs w:val="24"/>
                <w:lang w:eastAsia="en-GB"/>
              </w:rPr>
            </w:pPr>
            <w:r w:rsidRPr="000B5DFD">
              <w:rPr>
                <w:rFonts w:eastAsia="Times New Roman" w:cs="Poppins"/>
                <w:color w:val="004F6B" w:themeColor="text2"/>
                <w:kern w:val="24"/>
                <w:szCs w:val="24"/>
                <w:lang w:eastAsia="en-GB"/>
              </w:rPr>
              <w:t>10-12pm</w:t>
            </w:r>
          </w:p>
        </w:tc>
        <w:tc>
          <w:tcPr>
            <w:tcW w:w="0" w:type="auto"/>
            <w:tcBorders>
              <w:top w:val="single" w:sz="6" w:space="0" w:color="FFFFFF"/>
              <w:left w:val="single" w:sz="6" w:space="0" w:color="FFFFFF"/>
              <w:bottom w:val="single" w:sz="6" w:space="0" w:color="FFFFFF"/>
              <w:right w:val="single" w:sz="6" w:space="0" w:color="FFFFFF"/>
            </w:tcBorders>
            <w:shd w:val="clear" w:color="auto" w:fill="F6CEDD"/>
          </w:tcPr>
          <w:p w14:paraId="20F54FFC" w14:textId="677D982D" w:rsidR="00EE0281" w:rsidRDefault="00EE0281" w:rsidP="00EE0281">
            <w:pPr>
              <w:spacing w:before="100" w:beforeAutospacing="1" w:after="100" w:afterAutospacing="1"/>
              <w:jc w:val="center"/>
              <w:textAlignment w:val="baseline"/>
              <w:rPr>
                <w:rFonts w:eastAsia="Times New Roman" w:cs="Poppins"/>
                <w:color w:val="004F6B" w:themeColor="text2"/>
                <w:kern w:val="24"/>
                <w:szCs w:val="24"/>
                <w:lang w:eastAsia="en-GB"/>
              </w:rPr>
            </w:pPr>
            <w:r w:rsidRPr="000B5DFD">
              <w:rPr>
                <w:rFonts w:eastAsia="Times New Roman" w:cs="Poppins"/>
                <w:color w:val="004F6B" w:themeColor="text2"/>
                <w:kern w:val="24"/>
                <w:szCs w:val="24"/>
                <w:lang w:eastAsia="en-GB"/>
              </w:rPr>
              <w:t>Surrey Downs</w:t>
            </w:r>
          </w:p>
        </w:tc>
      </w:tr>
      <w:tr w:rsidR="00EE0281" w:rsidRPr="00FA1D33" w14:paraId="71162CF9" w14:textId="77777777" w:rsidTr="000815EF">
        <w:trPr>
          <w:trHeight w:val="930"/>
        </w:trPr>
        <w:tc>
          <w:tcPr>
            <w:tcW w:w="0" w:type="auto"/>
            <w:tcBorders>
              <w:top w:val="single" w:sz="6" w:space="0" w:color="FFFFFF"/>
              <w:left w:val="single" w:sz="6" w:space="0" w:color="FFFFFF"/>
              <w:bottom w:val="single" w:sz="6" w:space="0" w:color="FFFFFF"/>
              <w:right w:val="single" w:sz="6" w:space="0" w:color="FFFFFF"/>
            </w:tcBorders>
            <w:shd w:val="clear" w:color="auto" w:fill="F6CEDD"/>
          </w:tcPr>
          <w:p w14:paraId="53A61D6A" w14:textId="5843E338" w:rsidR="00EE0281" w:rsidRDefault="00EE0281" w:rsidP="00EE0281">
            <w:pPr>
              <w:spacing w:before="100" w:beforeAutospacing="1" w:after="100" w:afterAutospacing="1"/>
              <w:jc w:val="center"/>
              <w:textAlignment w:val="baseline"/>
              <w:rPr>
                <w:rFonts w:eastAsia="Times New Roman" w:cs="Poppins"/>
                <w:color w:val="004F6B" w:themeColor="text2"/>
                <w:kern w:val="24"/>
                <w:szCs w:val="24"/>
                <w:lang w:eastAsia="en-GB"/>
              </w:rPr>
            </w:pPr>
            <w:r w:rsidRPr="000B5DFD">
              <w:rPr>
                <w:rFonts w:eastAsia="Times New Roman" w:cs="Poppins"/>
                <w:color w:val="004F6B" w:themeColor="text2"/>
                <w:kern w:val="24"/>
                <w:szCs w:val="24"/>
                <w:lang w:eastAsia="en-GB"/>
              </w:rPr>
              <w:t>28.04.23</w:t>
            </w:r>
          </w:p>
        </w:tc>
        <w:tc>
          <w:tcPr>
            <w:tcW w:w="0" w:type="auto"/>
            <w:tcBorders>
              <w:top w:val="single" w:sz="6" w:space="0" w:color="FFFFFF"/>
              <w:left w:val="single" w:sz="6" w:space="0" w:color="FFFFFF"/>
              <w:bottom w:val="single" w:sz="6" w:space="0" w:color="FFFFFF"/>
              <w:right w:val="single" w:sz="6" w:space="0" w:color="FFFFFF"/>
            </w:tcBorders>
            <w:shd w:val="clear" w:color="auto" w:fill="F6CEDD"/>
          </w:tcPr>
          <w:p w14:paraId="26C35695" w14:textId="4877C702" w:rsidR="00EE0281" w:rsidRDefault="00EE0281" w:rsidP="00EE0281">
            <w:pPr>
              <w:spacing w:before="100" w:beforeAutospacing="1" w:after="100" w:afterAutospacing="1"/>
              <w:jc w:val="center"/>
              <w:textAlignment w:val="baseline"/>
              <w:rPr>
                <w:rFonts w:eastAsia="Times New Roman" w:cs="Poppins"/>
                <w:b/>
                <w:bCs/>
                <w:color w:val="004F6B" w:themeColor="text2"/>
                <w:kern w:val="24"/>
                <w:szCs w:val="24"/>
                <w:lang w:eastAsia="en-GB"/>
              </w:rPr>
            </w:pPr>
            <w:r w:rsidRPr="000B5DFD">
              <w:rPr>
                <w:rFonts w:eastAsia="Times New Roman" w:cs="Poppins"/>
                <w:b/>
                <w:bCs/>
                <w:color w:val="004F6B" w:themeColor="text2"/>
                <w:kern w:val="24"/>
                <w:szCs w:val="24"/>
                <w:lang w:eastAsia="en-GB"/>
              </w:rPr>
              <w:t>Leatherhead</w:t>
            </w:r>
            <w:r w:rsidRPr="00641611">
              <w:rPr>
                <w:rFonts w:eastAsia="Times New Roman" w:cs="Poppins"/>
                <w:b/>
                <w:bCs/>
                <w:color w:val="004F6B" w:themeColor="text2"/>
                <w:kern w:val="24"/>
                <w:szCs w:val="24"/>
                <w:lang w:eastAsia="en-GB"/>
              </w:rPr>
              <w:t xml:space="preserve"> Community Centre</w:t>
            </w:r>
            <w:r>
              <w:rPr>
                <w:rFonts w:eastAsia="Times New Roman" w:cs="Poppins"/>
                <w:color w:val="004F6B" w:themeColor="text2"/>
                <w:kern w:val="24"/>
                <w:szCs w:val="24"/>
                <w:lang w:eastAsia="en-GB"/>
              </w:rPr>
              <w:t>,</w:t>
            </w:r>
            <w:r>
              <w:rPr>
                <w:rFonts w:eastAsia="Times New Roman" w:cs="Poppins"/>
                <w:color w:val="004F6B" w:themeColor="text2"/>
                <w:kern w:val="24"/>
                <w:szCs w:val="24"/>
                <w:lang w:eastAsia="en-GB"/>
              </w:rPr>
              <w:t xml:space="preserve"> </w:t>
            </w:r>
            <w:r w:rsidRPr="000B5DFD">
              <w:rPr>
                <w:rFonts w:eastAsia="Times New Roman" w:cs="Poppins"/>
                <w:b/>
                <w:bCs/>
                <w:color w:val="004F6B" w:themeColor="text2"/>
                <w:kern w:val="24"/>
                <w:szCs w:val="24"/>
                <w:lang w:eastAsia="en-GB"/>
              </w:rPr>
              <w:t xml:space="preserve">Action for </w:t>
            </w:r>
            <w:r>
              <w:rPr>
                <w:rFonts w:eastAsia="Times New Roman" w:cs="Poppins"/>
                <w:b/>
                <w:bCs/>
                <w:color w:val="004F6B" w:themeColor="text2"/>
                <w:kern w:val="24"/>
                <w:szCs w:val="24"/>
                <w:lang w:eastAsia="en-GB"/>
              </w:rPr>
              <w:t>C</w:t>
            </w:r>
            <w:r w:rsidRPr="000B5DFD">
              <w:rPr>
                <w:rFonts w:eastAsia="Times New Roman" w:cs="Poppins"/>
                <w:b/>
                <w:bCs/>
                <w:color w:val="004F6B" w:themeColor="text2"/>
                <w:kern w:val="24"/>
                <w:szCs w:val="24"/>
                <w:lang w:eastAsia="en-GB"/>
              </w:rPr>
              <w:t>arer</w:t>
            </w:r>
            <w:r>
              <w:rPr>
                <w:rFonts w:eastAsia="Times New Roman" w:cs="Poppins"/>
                <w:b/>
                <w:bCs/>
                <w:color w:val="004F6B" w:themeColor="text2"/>
                <w:kern w:val="24"/>
                <w:szCs w:val="24"/>
                <w:lang w:eastAsia="en-GB"/>
              </w:rPr>
              <w:t>s</w:t>
            </w:r>
            <w:r w:rsidRPr="000B5DFD">
              <w:rPr>
                <w:rFonts w:eastAsia="Times New Roman" w:cs="Poppins"/>
                <w:b/>
                <w:bCs/>
                <w:color w:val="004F6B" w:themeColor="text2"/>
                <w:kern w:val="24"/>
                <w:szCs w:val="24"/>
                <w:lang w:eastAsia="en-GB"/>
              </w:rPr>
              <w:t xml:space="preserve"> hub</w:t>
            </w:r>
            <w:r>
              <w:rPr>
                <w:rFonts w:eastAsia="Times New Roman" w:cs="Poppins"/>
                <w:b/>
                <w:bCs/>
                <w:color w:val="004F6B" w:themeColor="text2"/>
                <w:kern w:val="24"/>
                <w:szCs w:val="24"/>
                <w:lang w:eastAsia="en-GB"/>
              </w:rPr>
              <w:t>,</w:t>
            </w:r>
            <w:r>
              <w:rPr>
                <w:rFonts w:eastAsia="Times New Roman" w:cs="Poppins"/>
                <w:b/>
                <w:bCs/>
                <w:color w:val="004F6B" w:themeColor="text2"/>
                <w:kern w:val="24"/>
                <w:szCs w:val="24"/>
                <w:lang w:eastAsia="en-GB"/>
              </w:rPr>
              <w:t xml:space="preserve"> </w:t>
            </w:r>
            <w:r>
              <w:rPr>
                <w:rFonts w:eastAsia="Times New Roman" w:cs="Poppins"/>
                <w:color w:val="004F6B" w:themeColor="text2"/>
                <w:kern w:val="24"/>
                <w:szCs w:val="24"/>
                <w:lang w:eastAsia="en-GB"/>
              </w:rPr>
              <w:t>Leatherhead (Action for Carers Group members only and Public visiting the café)</w:t>
            </w:r>
          </w:p>
        </w:tc>
        <w:tc>
          <w:tcPr>
            <w:tcW w:w="0" w:type="auto"/>
            <w:tcBorders>
              <w:top w:val="single" w:sz="6" w:space="0" w:color="FFFFFF"/>
              <w:left w:val="single" w:sz="6" w:space="0" w:color="FFFFFF"/>
              <w:bottom w:val="single" w:sz="6" w:space="0" w:color="FFFFFF"/>
              <w:right w:val="single" w:sz="6" w:space="0" w:color="FFFFFF"/>
            </w:tcBorders>
            <w:shd w:val="clear" w:color="auto" w:fill="F6CEDD"/>
          </w:tcPr>
          <w:p w14:paraId="2EDD5B43" w14:textId="617382CA" w:rsidR="00EE0281" w:rsidRDefault="00EE0281" w:rsidP="00EE0281">
            <w:pPr>
              <w:spacing w:before="100" w:beforeAutospacing="1" w:after="100" w:afterAutospacing="1"/>
              <w:jc w:val="center"/>
              <w:textAlignment w:val="baseline"/>
              <w:rPr>
                <w:rFonts w:eastAsia="Times New Roman" w:cs="Poppins"/>
                <w:color w:val="004F6B" w:themeColor="text2"/>
                <w:kern w:val="24"/>
                <w:szCs w:val="24"/>
                <w:lang w:eastAsia="en-GB"/>
              </w:rPr>
            </w:pPr>
            <w:r w:rsidRPr="000B5DFD">
              <w:rPr>
                <w:rFonts w:eastAsia="Times New Roman" w:cs="Poppins"/>
                <w:color w:val="004F6B" w:themeColor="text2"/>
                <w:kern w:val="24"/>
                <w:szCs w:val="24"/>
                <w:lang w:eastAsia="en-GB"/>
              </w:rPr>
              <w:t>10.30- 12.30</w:t>
            </w:r>
          </w:p>
        </w:tc>
        <w:tc>
          <w:tcPr>
            <w:tcW w:w="0" w:type="auto"/>
            <w:tcBorders>
              <w:top w:val="single" w:sz="6" w:space="0" w:color="FFFFFF"/>
              <w:left w:val="single" w:sz="6" w:space="0" w:color="FFFFFF"/>
              <w:bottom w:val="single" w:sz="6" w:space="0" w:color="FFFFFF"/>
              <w:right w:val="single" w:sz="6" w:space="0" w:color="FFFFFF"/>
            </w:tcBorders>
            <w:shd w:val="clear" w:color="auto" w:fill="F6CEDD"/>
          </w:tcPr>
          <w:p w14:paraId="7D02D79A" w14:textId="276D600B" w:rsidR="00EE0281" w:rsidRDefault="00EE0281" w:rsidP="00EE0281">
            <w:pPr>
              <w:spacing w:before="100" w:beforeAutospacing="1" w:after="100" w:afterAutospacing="1"/>
              <w:jc w:val="center"/>
              <w:textAlignment w:val="baseline"/>
              <w:rPr>
                <w:rFonts w:eastAsia="Times New Roman" w:cs="Poppins"/>
                <w:color w:val="004F6B" w:themeColor="text2"/>
                <w:kern w:val="24"/>
                <w:szCs w:val="24"/>
                <w:lang w:eastAsia="en-GB"/>
              </w:rPr>
            </w:pPr>
            <w:r w:rsidRPr="000B5DFD">
              <w:rPr>
                <w:rFonts w:eastAsia="Times New Roman" w:cs="Poppins"/>
                <w:color w:val="004F6B" w:themeColor="text2"/>
                <w:kern w:val="24"/>
                <w:szCs w:val="24"/>
                <w:lang w:eastAsia="en-GB"/>
              </w:rPr>
              <w:t>Surrey Downs</w:t>
            </w:r>
          </w:p>
        </w:tc>
      </w:tr>
    </w:tbl>
    <w:p w14:paraId="2244491C" w14:textId="4171AE50" w:rsidR="0041440A" w:rsidRDefault="0041440A" w:rsidP="0041440A">
      <w:r>
        <w:lastRenderedPageBreak/>
        <w:t xml:space="preserve">To share an experience with us, people can also contact </w:t>
      </w:r>
      <w:r w:rsidR="00EE0281">
        <w:t>our Helpdesk</w:t>
      </w:r>
      <w:r>
        <w:t xml:space="preserve"> in the following ways: </w:t>
      </w:r>
    </w:p>
    <w:p w14:paraId="30B58A91" w14:textId="413904A9" w:rsidR="0041440A" w:rsidRDefault="0041440A" w:rsidP="0041440A">
      <w:r>
        <w:t xml:space="preserve">Phone: 0303 303 0023 </w:t>
      </w:r>
    </w:p>
    <w:p w14:paraId="3F91BCE2" w14:textId="6996B906" w:rsidR="0041440A" w:rsidRDefault="0041440A" w:rsidP="0041440A">
      <w:r>
        <w:t xml:space="preserve">SMS </w:t>
      </w:r>
      <w:r w:rsidR="00EE0281">
        <w:t>(text only)</w:t>
      </w:r>
      <w:r>
        <w:t>: 07592 787 533</w:t>
      </w:r>
    </w:p>
    <w:p w14:paraId="55080CA2" w14:textId="77777777" w:rsidR="0041440A" w:rsidRDefault="0041440A" w:rsidP="0041440A">
      <w:r>
        <w:t xml:space="preserve">Email: </w:t>
      </w:r>
      <w:hyperlink r:id="rId18" w:history="1">
        <w:r w:rsidRPr="00031B6A">
          <w:rPr>
            <w:rStyle w:val="Hyperlink"/>
          </w:rPr>
          <w:t>enquiries@healthwatchsurrey.co.uk</w:t>
        </w:r>
      </w:hyperlink>
    </w:p>
    <w:p w14:paraId="30D97739" w14:textId="77777777" w:rsidR="0041440A" w:rsidRDefault="0041440A" w:rsidP="0041440A">
      <w:r>
        <w:t xml:space="preserve">Share your feedback via our website: </w:t>
      </w:r>
      <w:hyperlink r:id="rId19" w:history="1">
        <w:r w:rsidRPr="00031B6A">
          <w:rPr>
            <w:rStyle w:val="Hyperlink"/>
          </w:rPr>
          <w:t>https://www.healthwatchsurrey.co.uk/feedback-centre/</w:t>
        </w:r>
      </w:hyperlink>
    </w:p>
    <w:p w14:paraId="21BF8D6A" w14:textId="77777777" w:rsidR="0041440A" w:rsidRDefault="0041440A" w:rsidP="0041440A">
      <w:pPr>
        <w:rPr>
          <w:lang w:eastAsia="en-GB"/>
        </w:rPr>
      </w:pPr>
    </w:p>
    <w:p w14:paraId="4CA0EED4" w14:textId="77777777" w:rsidR="0041440A" w:rsidRPr="000831E4" w:rsidRDefault="0041440A" w:rsidP="0041440A">
      <w:pPr>
        <w:ind w:right="15"/>
        <w:textAlignment w:val="baseline"/>
        <w:rPr>
          <w:rFonts w:ascii="Segoe UI" w:eastAsia="Times New Roman" w:hAnsi="Segoe UI" w:cs="Segoe UI"/>
          <w:b/>
          <w:bCs/>
          <w:color w:val="004F6B"/>
          <w:sz w:val="18"/>
          <w:szCs w:val="18"/>
          <w:lang w:eastAsia="en-GB"/>
        </w:rPr>
      </w:pPr>
      <w:r w:rsidRPr="000831E4">
        <w:rPr>
          <w:rFonts w:eastAsia="Times New Roman"/>
          <w:b/>
          <w:bCs/>
          <w:color w:val="004F6B"/>
          <w:sz w:val="32"/>
          <w:szCs w:val="32"/>
          <w:lang w:eastAsia="en-GB"/>
        </w:rPr>
        <w:t>Friends and Family Care Home Survey </w:t>
      </w:r>
    </w:p>
    <w:p w14:paraId="54F71441" w14:textId="77777777" w:rsidR="0041440A" w:rsidRPr="000831E4" w:rsidRDefault="0041440A" w:rsidP="0041440A">
      <w:pPr>
        <w:rPr>
          <w:rFonts w:ascii="Segoe UI" w:hAnsi="Segoe UI" w:cs="Segoe UI"/>
          <w:sz w:val="18"/>
          <w:szCs w:val="18"/>
          <w:lang w:eastAsia="en-GB"/>
        </w:rPr>
      </w:pPr>
    </w:p>
    <w:p w14:paraId="25D0E844" w14:textId="77777777" w:rsidR="0041440A" w:rsidRPr="000831E4" w:rsidRDefault="0041440A" w:rsidP="0041440A">
      <w:pPr>
        <w:ind w:right="15"/>
        <w:textAlignment w:val="baseline"/>
        <w:rPr>
          <w:rFonts w:ascii="Segoe UI" w:eastAsia="Times New Roman" w:hAnsi="Segoe UI" w:cs="Segoe UI"/>
          <w:sz w:val="18"/>
          <w:szCs w:val="18"/>
          <w:lang w:eastAsia="en-GB"/>
        </w:rPr>
      </w:pPr>
      <w:r>
        <w:rPr>
          <w:rFonts w:eastAsia="Times New Roman"/>
          <w:shd w:val="clear" w:color="auto" w:fill="FFFFFF"/>
          <w:lang w:val="en-US" w:eastAsia="en-GB"/>
        </w:rPr>
        <w:t xml:space="preserve">Please share our </w:t>
      </w:r>
      <w:r w:rsidRPr="000831E4">
        <w:rPr>
          <w:rFonts w:eastAsia="Times New Roman"/>
          <w:shd w:val="clear" w:color="auto" w:fill="FFFFFF"/>
          <w:lang w:val="en-US" w:eastAsia="en-GB"/>
        </w:rPr>
        <w:t>survey for friends and family of those living in care homes</w:t>
      </w:r>
      <w:r>
        <w:rPr>
          <w:rFonts w:eastAsia="Times New Roman"/>
          <w:shd w:val="clear" w:color="auto" w:fill="FFFFFF"/>
          <w:lang w:val="en-US" w:eastAsia="en-GB"/>
        </w:rPr>
        <w:t>. The survey</w:t>
      </w:r>
      <w:r w:rsidRPr="000831E4">
        <w:rPr>
          <w:rFonts w:eastAsia="Times New Roman"/>
          <w:shd w:val="clear" w:color="auto" w:fill="FFFFFF"/>
          <w:lang w:val="en-US" w:eastAsia="en-GB"/>
        </w:rPr>
        <w:t xml:space="preserve"> can be accessed via this QR code or found on our website - </w:t>
      </w:r>
      <w:hyperlink r:id="rId20" w:tgtFrame="_blank" w:history="1">
        <w:r w:rsidRPr="000831E4">
          <w:rPr>
            <w:rFonts w:eastAsia="Times New Roman"/>
            <w:color w:val="0000FF"/>
            <w:u w:val="single"/>
            <w:lang w:val="en-US" w:eastAsia="en-GB"/>
          </w:rPr>
          <w:t>Friends and family care home survey - Healthwatch Surrey</w:t>
        </w:r>
      </w:hyperlink>
      <w:r w:rsidRPr="000831E4">
        <w:rPr>
          <w:rFonts w:eastAsia="Times New Roman"/>
          <w:lang w:val="en-US" w:eastAsia="en-GB"/>
        </w:rPr>
        <w:t>.</w:t>
      </w:r>
      <w:r w:rsidRPr="000831E4">
        <w:rPr>
          <w:rFonts w:eastAsia="Times New Roman"/>
          <w:lang w:eastAsia="en-GB"/>
        </w:rPr>
        <w:t> </w:t>
      </w:r>
    </w:p>
    <w:p w14:paraId="5A6B4CB2" w14:textId="77777777" w:rsidR="0041440A" w:rsidRPr="000831E4" w:rsidRDefault="0041440A" w:rsidP="0041440A">
      <w:pPr>
        <w:ind w:right="15"/>
        <w:textAlignment w:val="baseline"/>
        <w:rPr>
          <w:rFonts w:ascii="Segoe UI" w:eastAsia="Times New Roman" w:hAnsi="Segoe UI" w:cs="Segoe UI"/>
          <w:sz w:val="18"/>
          <w:szCs w:val="18"/>
          <w:lang w:eastAsia="en-GB"/>
        </w:rPr>
      </w:pPr>
      <w:r w:rsidRPr="000831E4">
        <w:rPr>
          <w:rFonts w:eastAsia="Times New Roman"/>
          <w:lang w:eastAsia="en-GB"/>
        </w:rPr>
        <w:t> </w:t>
      </w:r>
    </w:p>
    <w:p w14:paraId="616A3A41" w14:textId="77777777" w:rsidR="0041440A" w:rsidRPr="000831E4" w:rsidRDefault="0041440A" w:rsidP="0041440A">
      <w:pPr>
        <w:ind w:right="15"/>
        <w:textAlignment w:val="baseline"/>
        <w:rPr>
          <w:rFonts w:ascii="Segoe UI" w:eastAsia="Times New Roman" w:hAnsi="Segoe UI" w:cs="Segoe UI"/>
          <w:sz w:val="18"/>
          <w:szCs w:val="18"/>
          <w:lang w:eastAsia="en-GB"/>
        </w:rPr>
      </w:pPr>
      <w:r>
        <w:rPr>
          <w:noProof/>
        </w:rPr>
        <w:drawing>
          <wp:inline distT="0" distB="0" distL="0" distR="0" wp14:anchorId="25BD8F81" wp14:editId="7436FBC9">
            <wp:extent cx="5861050" cy="3296920"/>
            <wp:effectExtent l="0" t="0" r="6350" b="0"/>
            <wp:docPr id="13" name="Picture 13" descr="Photo of 2 people talking to each other. To the right of the photo are the words 'Friends and Family Care Home Survey' with a QR code underneath. Beneath this is the 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of 2 people talking to each other. To the right of the photo are the words 'Friends and Family Care Home Survey' with a QR code underneath. Beneath this is the Healthwatch Surrey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61050" cy="3296920"/>
                    </a:xfrm>
                    <a:prstGeom prst="rect">
                      <a:avLst/>
                    </a:prstGeom>
                    <a:noFill/>
                    <a:ln>
                      <a:noFill/>
                    </a:ln>
                  </pic:spPr>
                </pic:pic>
              </a:graphicData>
            </a:graphic>
          </wp:inline>
        </w:drawing>
      </w:r>
      <w:r w:rsidRPr="000831E4">
        <w:rPr>
          <w:b/>
          <w:bCs/>
          <w:noProof/>
          <w:color w:val="004F6B"/>
          <w:sz w:val="32"/>
          <w:szCs w:val="32"/>
          <w:shd w:val="clear" w:color="auto" w:fill="FFFFFF"/>
          <w:lang w:eastAsia="en-GB"/>
        </w:rPr>
        <w:t xml:space="preserve"> </w:t>
      </w:r>
      <w:r w:rsidRPr="000831E4">
        <w:rPr>
          <w:rFonts w:eastAsia="Times New Roman"/>
          <w:lang w:eastAsia="en-GB"/>
        </w:rPr>
        <w:t>  </w:t>
      </w:r>
    </w:p>
    <w:p w14:paraId="4349B78A" w14:textId="77777777" w:rsidR="0041440A" w:rsidRDefault="0041440A" w:rsidP="0041440A">
      <w:pPr>
        <w:pStyle w:val="Heading1"/>
        <w:rPr>
          <w:lang w:eastAsia="en-GB"/>
        </w:rPr>
      </w:pPr>
      <w:r w:rsidRPr="00E76973">
        <w:rPr>
          <w:lang w:eastAsia="en-GB"/>
        </w:rPr>
        <w:t xml:space="preserve">Our distribution </w:t>
      </w:r>
      <w:proofErr w:type="gramStart"/>
      <w:r w:rsidRPr="00E76973">
        <w:rPr>
          <w:lang w:eastAsia="en-GB"/>
        </w:rPr>
        <w:t>list</w:t>
      </w:r>
      <w:proofErr w:type="gramEnd"/>
    </w:p>
    <w:p w14:paraId="7E13007F" w14:textId="77777777" w:rsidR="0041440A" w:rsidRPr="00E76973" w:rsidRDefault="0041440A" w:rsidP="00EE0281">
      <w:pPr>
        <w:rPr>
          <w:lang w:eastAsia="en-GB"/>
        </w:rPr>
      </w:pPr>
    </w:p>
    <w:p w14:paraId="3A070066" w14:textId="5A700664" w:rsidR="0041440A" w:rsidRPr="00BB137A" w:rsidRDefault="0041440A" w:rsidP="0041440A">
      <w:pPr>
        <w:ind w:right="15"/>
        <w:textAlignment w:val="baseline"/>
        <w:rPr>
          <w:rFonts w:ascii="Segoe UI" w:eastAsia="Times New Roman" w:hAnsi="Segoe UI" w:cs="Segoe UI"/>
          <w:sz w:val="18"/>
          <w:szCs w:val="18"/>
          <w:lang w:eastAsia="en-GB"/>
        </w:rPr>
      </w:pPr>
      <w:r w:rsidRPr="000831E4">
        <w:rPr>
          <w:rFonts w:eastAsia="Times New Roman"/>
          <w:lang w:eastAsia="en-GB"/>
        </w:rPr>
        <w:t xml:space="preserve">If you would like to be added to or removed from the distribution list for this Insight Bulletin, please contact our Communications and Involvement Officer </w:t>
      </w:r>
      <w:hyperlink r:id="rId22" w:tgtFrame="_blank" w:history="1">
        <w:r w:rsidRPr="000831E4">
          <w:rPr>
            <w:rFonts w:eastAsia="Times New Roman"/>
            <w:color w:val="0000FF"/>
            <w:u w:val="single"/>
            <w:lang w:eastAsia="en-GB"/>
          </w:rPr>
          <w:t>vicky.rushworth@healthwatchsurrey.co.uk</w:t>
        </w:r>
      </w:hyperlink>
      <w:r w:rsidRPr="000831E4">
        <w:rPr>
          <w:rFonts w:eastAsia="Times New Roman"/>
          <w:lang w:eastAsia="en-GB"/>
        </w:rPr>
        <w:t> </w:t>
      </w:r>
    </w:p>
    <w:p w14:paraId="39A71110" w14:textId="77777777" w:rsidR="002F36C6" w:rsidRDefault="002F36C6" w:rsidP="002B203B">
      <w:pPr>
        <w:rPr>
          <w:lang w:val="en-US"/>
        </w:rPr>
      </w:pPr>
    </w:p>
    <w:sectPr w:rsidR="002F36C6" w:rsidSect="00715CCB">
      <w:headerReference w:type="default" r:id="rId23"/>
      <w:footerReference w:type="default" r:id="rId24"/>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A3829" w14:textId="77777777" w:rsidR="004E4307" w:rsidRDefault="004E4307" w:rsidP="00810BB9">
      <w:r>
        <w:separator/>
      </w:r>
    </w:p>
  </w:endnote>
  <w:endnote w:type="continuationSeparator" w:id="0">
    <w:p w14:paraId="2CA5BD70" w14:textId="77777777" w:rsidR="004E4307" w:rsidRDefault="004E4307" w:rsidP="00810BB9">
      <w:r>
        <w:continuationSeparator/>
      </w:r>
    </w:p>
  </w:endnote>
  <w:endnote w:type="continuationNotice" w:id="1">
    <w:p w14:paraId="462CF7B7" w14:textId="77777777" w:rsidR="004E4307" w:rsidRDefault="004E43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altName w:val="Nirmala UI"/>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EEF1D" w14:textId="77777777" w:rsidR="006E06AA" w:rsidRDefault="00D772B9">
    <w:pPr>
      <w:pStyle w:val="Footer"/>
      <w:jc w:val="right"/>
    </w:pPr>
    <w:r w:rsidRPr="006434C8">
      <w:rPr>
        <w:noProof/>
        <w:sz w:val="20"/>
      </w:rPr>
      <mc:AlternateContent>
        <mc:Choice Requires="wps">
          <w:drawing>
            <wp:anchor distT="45720" distB="45720" distL="114300" distR="114300" simplePos="0" relativeHeight="251658242" behindDoc="0" locked="0" layoutInCell="1" allowOverlap="1" wp14:anchorId="28DC02E3" wp14:editId="1B67877C">
              <wp:simplePos x="0" y="0"/>
              <wp:positionH relativeFrom="column">
                <wp:posOffset>-594360</wp:posOffset>
              </wp:positionH>
              <wp:positionV relativeFrom="paragraph">
                <wp:posOffset>257810</wp:posOffset>
              </wp:positionV>
              <wp:extent cx="359664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1404620"/>
                      </a:xfrm>
                      <a:prstGeom prst="rect">
                        <a:avLst/>
                      </a:prstGeom>
                      <a:noFill/>
                      <a:ln w="9525">
                        <a:noFill/>
                        <a:miter lim="800000"/>
                        <a:headEnd/>
                        <a:tailEnd/>
                      </a:ln>
                    </wps:spPr>
                    <wps:txbx>
                      <w:txbxContent>
                        <w:p w14:paraId="4ADD2F8E" w14:textId="77777777" w:rsidR="00C46DF9" w:rsidRPr="006434C8" w:rsidRDefault="00FA04B3" w:rsidP="00C46DF9">
                          <w:pPr>
                            <w:rPr>
                              <w:color w:val="FFFFFF" w:themeColor="background1"/>
                            </w:rPr>
                          </w:pPr>
                          <w:r>
                            <w:rPr>
                              <w:color w:val="FFFFFF" w:themeColor="background1"/>
                            </w:rPr>
                            <w:t xml:space="preserve">Insight Bulletin – </w:t>
                          </w:r>
                          <w:r w:rsidR="00EB3688">
                            <w:rPr>
                              <w:color w:val="FFFFFF" w:themeColor="background1"/>
                            </w:rPr>
                            <w:t>January</w:t>
                          </w:r>
                          <w:r>
                            <w:rPr>
                              <w:color w:val="FFFFFF" w:themeColor="background1"/>
                            </w:rPr>
                            <w:t xml:space="preserve"> 202</w:t>
                          </w:r>
                          <w:r w:rsidR="00CA6B3F">
                            <w:rPr>
                              <w:color w:val="FFFFFF" w:themeColor="background1"/>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DC02E3" id="_x0000_t202" coordsize="21600,21600" o:spt="202" path="m,l,21600r21600,l21600,xe">
              <v:stroke joinstyle="miter"/>
              <v:path gradientshapeok="t" o:connecttype="rect"/>
            </v:shapetype>
            <v:shape id="Text Box 217" o:spid="_x0000_s1026" type="#_x0000_t202" style="position:absolute;left:0;text-align:left;margin-left:-46.8pt;margin-top:20.3pt;width:283.2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" filled="f" stroked="f">
              <v:textbox style="mso-fit-shape-to-text:t">
                <w:txbxContent>
                  <w:p w14:paraId="4ADD2F8E" w14:textId="77777777" w:rsidR="00C46DF9" w:rsidRPr="006434C8" w:rsidRDefault="00FA04B3" w:rsidP="00C46DF9">
                    <w:pPr>
                      <w:rPr>
                        <w:color w:val="FFFFFF" w:themeColor="background1"/>
                      </w:rPr>
                    </w:pPr>
                    <w:r>
                      <w:rPr>
                        <w:color w:val="FFFFFF" w:themeColor="background1"/>
                      </w:rPr>
                      <w:t xml:space="preserve">Insight Bulletin – </w:t>
                    </w:r>
                    <w:r w:rsidR="00EB3688">
                      <w:rPr>
                        <w:color w:val="FFFFFF" w:themeColor="background1"/>
                      </w:rPr>
                      <w:t>January</w:t>
                    </w:r>
                    <w:r>
                      <w:rPr>
                        <w:color w:val="FFFFFF" w:themeColor="background1"/>
                      </w:rPr>
                      <w:t xml:space="preserve"> 202</w:t>
                    </w:r>
                    <w:r w:rsidR="00CA6B3F">
                      <w:rPr>
                        <w:color w:val="FFFFFF" w:themeColor="background1"/>
                      </w:rPr>
                      <w:t>3</w:t>
                    </w:r>
                  </w:p>
                </w:txbxContent>
              </v:textbox>
              <w10:wrap type="square"/>
            </v:shape>
          </w:pict>
        </mc:Fallback>
      </mc:AlternateContent>
    </w:r>
    <w:r w:rsidR="00C46DF9">
      <w:rPr>
        <w:noProof/>
      </w:rPr>
      <w:drawing>
        <wp:anchor distT="0" distB="0" distL="114300" distR="114300" simplePos="0" relativeHeight="251658241" behindDoc="0" locked="0" layoutInCell="1" allowOverlap="1" wp14:anchorId="6DC5670A" wp14:editId="490EDBA9">
          <wp:simplePos x="0" y="0"/>
          <wp:positionH relativeFrom="page">
            <wp:posOffset>-274320</wp:posOffset>
          </wp:positionH>
          <wp:positionV relativeFrom="paragraph">
            <wp:posOffset>247015</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545490072"/>
        <w:docPartObj>
          <w:docPartGallery w:val="Page Numbers (Bottom of Page)"/>
          <w:docPartUnique/>
        </w:docPartObj>
      </w:sdtPr>
      <w:sdtEndPr>
        <w:rPr>
          <w:noProof/>
        </w:rPr>
      </w:sdtEndPr>
      <w:sdtContent/>
    </w:sdt>
  </w:p>
  <w:p w14:paraId="70B82404" w14:textId="77777777" w:rsidR="00810BB9" w:rsidRDefault="00C46DF9">
    <w:pPr>
      <w:pStyle w:val="Footer"/>
    </w:pPr>
    <w:r>
      <w:rPr>
        <w:noProof/>
      </w:rPr>
      <mc:AlternateContent>
        <mc:Choice Requires="wps">
          <w:drawing>
            <wp:anchor distT="45720" distB="45720" distL="114300" distR="114300" simplePos="0" relativeHeight="251658243" behindDoc="0" locked="0" layoutInCell="1" allowOverlap="1" wp14:anchorId="5A0DCFB7" wp14:editId="5EE679D8">
              <wp:simplePos x="0" y="0"/>
              <wp:positionH relativeFrom="page">
                <wp:posOffset>6012180</wp:posOffset>
              </wp:positionH>
              <wp:positionV relativeFrom="paragraph">
                <wp:posOffset>82550</wp:posOffset>
              </wp:positionV>
              <wp:extent cx="128778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2D21DB9F" w14:textId="77777777" w:rsidR="00C46DF9" w:rsidRPr="00C46DF9" w:rsidRDefault="00C46DF9" w:rsidP="00D644EE">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0DCFB7" id="Text Box 14" o:spid="_x0000_s1027" type="#_x0000_t202" style="position:absolute;margin-left:473.4pt;margin-top:6.5pt;width:101.4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" filled="f" stroked="f">
              <v:textbox style="mso-fit-shape-to-text:t">
                <w:txbxContent>
                  <w:sdt>
                    <w:sdtPr>
                      <w:rPr>
                        <w:color w:val="FFFFFF" w:themeColor="background1"/>
                      </w:rPr>
                      <w:id w:val="832570744"/>
                      <w:docPartObj>
                        <w:docPartGallery w:val="Page Numbers (Top of Page)"/>
                        <w:docPartUnique/>
                      </w:docPartObj>
                    </w:sdtPr>
                    <w:sdtEndPr/>
                    <w:sdtContent>
                      <w:p w14:paraId="2D21DB9F" w14:textId="77777777" w:rsidR="00C46DF9" w:rsidRPr="00C46DF9" w:rsidRDefault="00C46DF9" w:rsidP="00D644EE">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v:textbox>
              <w10:wrap type="square"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45EB0" w14:textId="77777777" w:rsidR="004E4307" w:rsidRDefault="004E4307" w:rsidP="00810BB9">
      <w:r>
        <w:separator/>
      </w:r>
    </w:p>
  </w:footnote>
  <w:footnote w:type="continuationSeparator" w:id="0">
    <w:p w14:paraId="018CABA0" w14:textId="77777777" w:rsidR="004E4307" w:rsidRDefault="004E4307" w:rsidP="00810BB9">
      <w:r>
        <w:continuationSeparator/>
      </w:r>
    </w:p>
  </w:footnote>
  <w:footnote w:type="continuationNotice" w:id="1">
    <w:p w14:paraId="0F070AEF" w14:textId="77777777" w:rsidR="004E4307" w:rsidRDefault="004E43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E5352" w14:textId="77777777" w:rsidR="0009774D" w:rsidRDefault="00D82729" w:rsidP="0009774D">
    <w:pPr>
      <w:pStyle w:val="Header"/>
      <w:jc w:val="right"/>
    </w:pPr>
    <w:r>
      <w:rPr>
        <w:noProof/>
      </w:rPr>
      <mc:AlternateContent>
        <mc:Choice Requires="wps">
          <w:drawing>
            <wp:anchor distT="0" distB="0" distL="114300" distR="114300" simplePos="0" relativeHeight="251658240" behindDoc="0" locked="0" layoutInCell="1" allowOverlap="1" wp14:anchorId="01075948" wp14:editId="11F8D1E3">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xmlns:pic="http://schemas.openxmlformats.org/drawingml/2006/picture" xmlns:a14="http://schemas.microsoft.com/office/drawing/2010/main" xmlns:a="http://schemas.openxmlformats.org/drawingml/2006/main">
          <w:pict>
            <v:line id="Straight Connector 2" style="position:absolute;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alt="Green line used as a separator under the logo." o:spid="_x0000_s1026" strokecolor="#84bd00" strokeweight="1pt" from="0,-6pt" to="469.7pt,-6pt" w14:anchorId="5C19E5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w10:wrap anchorx="margin" anchory="margin"/>
            </v:line>
          </w:pict>
        </mc:Fallback>
      </mc:AlternateContent>
    </w:r>
    <w:r w:rsidR="0009774D">
      <w:rPr>
        <w:noProof/>
      </w:rPr>
      <w:drawing>
        <wp:inline distT="0" distB="0" distL="0" distR="0" wp14:anchorId="1198A3D2" wp14:editId="27D170AA">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776D21"/>
    <w:multiLevelType w:val="multilevel"/>
    <w:tmpl w:val="286AF4D8"/>
    <w:lvl w:ilvl="0">
      <w:start w:val="1"/>
      <w:numFmt w:val="bullet"/>
      <w:lvlText w:val=""/>
      <w:lvlJc w:val="left"/>
      <w:pPr>
        <w:tabs>
          <w:tab w:val="num" w:pos="720"/>
        </w:tabs>
        <w:ind w:left="720" w:hanging="360"/>
      </w:pPr>
      <w:rPr>
        <w:rFonts w:ascii="Symbol" w:hAnsi="Symbol" w:hint="default"/>
        <w:color w:val="E73E97"/>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8B5DAF"/>
    <w:multiLevelType w:val="multilevel"/>
    <w:tmpl w:val="B914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02B70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FD52414"/>
    <w:multiLevelType w:val="hybridMultilevel"/>
    <w:tmpl w:val="323C7AD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D21CDA"/>
    <w:multiLevelType w:val="multilevel"/>
    <w:tmpl w:val="1876E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3861EF"/>
    <w:multiLevelType w:val="hybridMultilevel"/>
    <w:tmpl w:val="9DB483B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1" w15:restartNumberingAfterBreak="0">
    <w:nsid w:val="55B4243F"/>
    <w:multiLevelType w:val="hybridMultilevel"/>
    <w:tmpl w:val="7B583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0D4A7F"/>
    <w:multiLevelType w:val="hybridMultilevel"/>
    <w:tmpl w:val="7062C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EE2547A"/>
    <w:multiLevelType w:val="hybridMultilevel"/>
    <w:tmpl w:val="366C3836"/>
    <w:lvl w:ilvl="0" w:tplc="A5E857EA">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7551AB"/>
    <w:multiLevelType w:val="multilevel"/>
    <w:tmpl w:val="9E1C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4177962"/>
    <w:multiLevelType w:val="hybridMultilevel"/>
    <w:tmpl w:val="BAE80B76"/>
    <w:lvl w:ilvl="0" w:tplc="08090001">
      <w:start w:val="1"/>
      <w:numFmt w:val="bullet"/>
      <w:lvlText w:val=""/>
      <w:lvlJc w:val="left"/>
      <w:pPr>
        <w:ind w:left="360" w:hanging="360"/>
      </w:pPr>
      <w:rPr>
        <w:rFonts w:ascii="Symbol" w:hAnsi="Symbol" w:hint="default"/>
      </w:rPr>
    </w:lvl>
    <w:lvl w:ilvl="1" w:tplc="FC84D85C">
      <w:numFmt w:val="bullet"/>
      <w:lvlText w:val="•"/>
      <w:lvlJc w:val="left"/>
      <w:pPr>
        <w:ind w:left="1080" w:hanging="360"/>
      </w:pPr>
      <w:rPr>
        <w:rFonts w:ascii="Poppins" w:eastAsia="Poppins"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FB9241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721293284">
    <w:abstractNumId w:val="10"/>
  </w:num>
  <w:num w:numId="2" w16cid:durableId="697319535">
    <w:abstractNumId w:val="5"/>
  </w:num>
  <w:num w:numId="3" w16cid:durableId="1783838624">
    <w:abstractNumId w:val="0"/>
  </w:num>
  <w:num w:numId="4" w16cid:durableId="2102337394">
    <w:abstractNumId w:val="6"/>
  </w:num>
  <w:num w:numId="5" w16cid:durableId="1365671041">
    <w:abstractNumId w:val="7"/>
  </w:num>
  <w:num w:numId="6" w16cid:durableId="1067921037">
    <w:abstractNumId w:val="15"/>
  </w:num>
  <w:num w:numId="7" w16cid:durableId="306862147">
    <w:abstractNumId w:val="12"/>
  </w:num>
  <w:num w:numId="8" w16cid:durableId="1108085124">
    <w:abstractNumId w:val="9"/>
  </w:num>
  <w:num w:numId="9" w16cid:durableId="1600334827">
    <w:abstractNumId w:val="3"/>
  </w:num>
  <w:num w:numId="10" w16cid:durableId="51003176">
    <w:abstractNumId w:val="16"/>
  </w:num>
  <w:num w:numId="11" w16cid:durableId="2013024506">
    <w:abstractNumId w:val="11"/>
  </w:num>
  <w:num w:numId="12" w16cid:durableId="80610366">
    <w:abstractNumId w:val="0"/>
  </w:num>
  <w:num w:numId="13" w16cid:durableId="685715009">
    <w:abstractNumId w:val="8"/>
  </w:num>
  <w:num w:numId="14" w16cid:durableId="520511246">
    <w:abstractNumId w:val="2"/>
  </w:num>
  <w:num w:numId="15" w16cid:durableId="1769694691">
    <w:abstractNumId w:val="14"/>
  </w:num>
  <w:num w:numId="16" w16cid:durableId="1546484692">
    <w:abstractNumId w:val="13"/>
  </w:num>
  <w:num w:numId="17" w16cid:durableId="1224636804">
    <w:abstractNumId w:val="4"/>
  </w:num>
  <w:num w:numId="18" w16cid:durableId="12940181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28D"/>
    <w:rsid w:val="00002479"/>
    <w:rsid w:val="0000444A"/>
    <w:rsid w:val="00006F09"/>
    <w:rsid w:val="0000746B"/>
    <w:rsid w:val="0002082F"/>
    <w:rsid w:val="00052D6D"/>
    <w:rsid w:val="00053592"/>
    <w:rsid w:val="0005448D"/>
    <w:rsid w:val="000615A1"/>
    <w:rsid w:val="0006369C"/>
    <w:rsid w:val="00065649"/>
    <w:rsid w:val="000659AF"/>
    <w:rsid w:val="000663FF"/>
    <w:rsid w:val="00087669"/>
    <w:rsid w:val="00093814"/>
    <w:rsid w:val="00094476"/>
    <w:rsid w:val="00095222"/>
    <w:rsid w:val="00096A6A"/>
    <w:rsid w:val="0009774D"/>
    <w:rsid w:val="000A1739"/>
    <w:rsid w:val="000A2FE3"/>
    <w:rsid w:val="000A3613"/>
    <w:rsid w:val="000A533C"/>
    <w:rsid w:val="000A6BE5"/>
    <w:rsid w:val="000B00AC"/>
    <w:rsid w:val="000B5B17"/>
    <w:rsid w:val="000B767D"/>
    <w:rsid w:val="000B79F4"/>
    <w:rsid w:val="000C3873"/>
    <w:rsid w:val="000C3D69"/>
    <w:rsid w:val="000C3DF5"/>
    <w:rsid w:val="000C7AC4"/>
    <w:rsid w:val="000D10CB"/>
    <w:rsid w:val="000D3CC7"/>
    <w:rsid w:val="000E1774"/>
    <w:rsid w:val="000E31A3"/>
    <w:rsid w:val="000E58F5"/>
    <w:rsid w:val="000F161B"/>
    <w:rsid w:val="000F686B"/>
    <w:rsid w:val="00100172"/>
    <w:rsid w:val="0011030B"/>
    <w:rsid w:val="001121E7"/>
    <w:rsid w:val="00112A47"/>
    <w:rsid w:val="00126C99"/>
    <w:rsid w:val="00130EC6"/>
    <w:rsid w:val="001363EA"/>
    <w:rsid w:val="00136C33"/>
    <w:rsid w:val="00141AC2"/>
    <w:rsid w:val="00141D80"/>
    <w:rsid w:val="00143E9B"/>
    <w:rsid w:val="00153CE9"/>
    <w:rsid w:val="00161074"/>
    <w:rsid w:val="0016128D"/>
    <w:rsid w:val="00162419"/>
    <w:rsid w:val="0019031A"/>
    <w:rsid w:val="00192028"/>
    <w:rsid w:val="00192FBA"/>
    <w:rsid w:val="00194D61"/>
    <w:rsid w:val="00196493"/>
    <w:rsid w:val="001B18E1"/>
    <w:rsid w:val="001B2640"/>
    <w:rsid w:val="001B418D"/>
    <w:rsid w:val="001B7BFD"/>
    <w:rsid w:val="001C0698"/>
    <w:rsid w:val="001C7591"/>
    <w:rsid w:val="001D0575"/>
    <w:rsid w:val="001D451F"/>
    <w:rsid w:val="001D4848"/>
    <w:rsid w:val="001E2BA8"/>
    <w:rsid w:val="001E371C"/>
    <w:rsid w:val="001E412A"/>
    <w:rsid w:val="001F188C"/>
    <w:rsid w:val="0020377A"/>
    <w:rsid w:val="00207B26"/>
    <w:rsid w:val="002131B3"/>
    <w:rsid w:val="00213466"/>
    <w:rsid w:val="00220072"/>
    <w:rsid w:val="00223B97"/>
    <w:rsid w:val="00223D58"/>
    <w:rsid w:val="00224A2F"/>
    <w:rsid w:val="00231046"/>
    <w:rsid w:val="00232EBB"/>
    <w:rsid w:val="00236625"/>
    <w:rsid w:val="00242AED"/>
    <w:rsid w:val="00244E9E"/>
    <w:rsid w:val="00250ED9"/>
    <w:rsid w:val="00253B35"/>
    <w:rsid w:val="00254CB6"/>
    <w:rsid w:val="00256ED7"/>
    <w:rsid w:val="002610D3"/>
    <w:rsid w:val="00261661"/>
    <w:rsid w:val="00261ED1"/>
    <w:rsid w:val="00263547"/>
    <w:rsid w:val="00263593"/>
    <w:rsid w:val="00266EB0"/>
    <w:rsid w:val="00273001"/>
    <w:rsid w:val="002773B6"/>
    <w:rsid w:val="002779F5"/>
    <w:rsid w:val="0028111A"/>
    <w:rsid w:val="002823CE"/>
    <w:rsid w:val="0028309F"/>
    <w:rsid w:val="00284DF9"/>
    <w:rsid w:val="00287787"/>
    <w:rsid w:val="00287EA7"/>
    <w:rsid w:val="00292CD9"/>
    <w:rsid w:val="00295D71"/>
    <w:rsid w:val="002B203B"/>
    <w:rsid w:val="002B3B46"/>
    <w:rsid w:val="002B7F7B"/>
    <w:rsid w:val="002C0679"/>
    <w:rsid w:val="002D0102"/>
    <w:rsid w:val="002D1DBC"/>
    <w:rsid w:val="002D588D"/>
    <w:rsid w:val="002E1487"/>
    <w:rsid w:val="002F1E01"/>
    <w:rsid w:val="002F36C6"/>
    <w:rsid w:val="002F43BB"/>
    <w:rsid w:val="0030055B"/>
    <w:rsid w:val="00306B37"/>
    <w:rsid w:val="00311C45"/>
    <w:rsid w:val="003144A9"/>
    <w:rsid w:val="00315C97"/>
    <w:rsid w:val="00326507"/>
    <w:rsid w:val="003325B1"/>
    <w:rsid w:val="0034114C"/>
    <w:rsid w:val="00341292"/>
    <w:rsid w:val="00347FEB"/>
    <w:rsid w:val="0035049B"/>
    <w:rsid w:val="00361F51"/>
    <w:rsid w:val="0036341C"/>
    <w:rsid w:val="0036361D"/>
    <w:rsid w:val="00373E21"/>
    <w:rsid w:val="00374B91"/>
    <w:rsid w:val="00376DC0"/>
    <w:rsid w:val="00376EA8"/>
    <w:rsid w:val="003774A3"/>
    <w:rsid w:val="003776EB"/>
    <w:rsid w:val="003840AD"/>
    <w:rsid w:val="003847F3"/>
    <w:rsid w:val="003B1465"/>
    <w:rsid w:val="003B14CE"/>
    <w:rsid w:val="003C02B9"/>
    <w:rsid w:val="003C2F25"/>
    <w:rsid w:val="003C57B7"/>
    <w:rsid w:val="003C76EF"/>
    <w:rsid w:val="003D17CC"/>
    <w:rsid w:val="003D2573"/>
    <w:rsid w:val="003D4625"/>
    <w:rsid w:val="003D6B39"/>
    <w:rsid w:val="003D7DED"/>
    <w:rsid w:val="003E0ED3"/>
    <w:rsid w:val="003E1A12"/>
    <w:rsid w:val="003E7337"/>
    <w:rsid w:val="003F0E7B"/>
    <w:rsid w:val="003F112E"/>
    <w:rsid w:val="003F192C"/>
    <w:rsid w:val="003F1F33"/>
    <w:rsid w:val="00400359"/>
    <w:rsid w:val="00402283"/>
    <w:rsid w:val="00411182"/>
    <w:rsid w:val="00413D57"/>
    <w:rsid w:val="0041440A"/>
    <w:rsid w:val="00427CCE"/>
    <w:rsid w:val="00432B52"/>
    <w:rsid w:val="00446661"/>
    <w:rsid w:val="00456D71"/>
    <w:rsid w:val="00463C86"/>
    <w:rsid w:val="00470317"/>
    <w:rsid w:val="00470911"/>
    <w:rsid w:val="004709F1"/>
    <w:rsid w:val="004749F9"/>
    <w:rsid w:val="00476386"/>
    <w:rsid w:val="00484196"/>
    <w:rsid w:val="0048451B"/>
    <w:rsid w:val="00486C09"/>
    <w:rsid w:val="004871F6"/>
    <w:rsid w:val="00487B55"/>
    <w:rsid w:val="00490DDD"/>
    <w:rsid w:val="004A4C43"/>
    <w:rsid w:val="004B0B8C"/>
    <w:rsid w:val="004B28C8"/>
    <w:rsid w:val="004B3773"/>
    <w:rsid w:val="004C1522"/>
    <w:rsid w:val="004C2AC5"/>
    <w:rsid w:val="004C2B69"/>
    <w:rsid w:val="004C5A63"/>
    <w:rsid w:val="004D0E83"/>
    <w:rsid w:val="004D0EEE"/>
    <w:rsid w:val="004D266E"/>
    <w:rsid w:val="004D4551"/>
    <w:rsid w:val="004D57B2"/>
    <w:rsid w:val="004D5FDB"/>
    <w:rsid w:val="004D7798"/>
    <w:rsid w:val="004D7B54"/>
    <w:rsid w:val="004E3BC2"/>
    <w:rsid w:val="004E4307"/>
    <w:rsid w:val="004E6EA4"/>
    <w:rsid w:val="004F45A6"/>
    <w:rsid w:val="00500824"/>
    <w:rsid w:val="005020CB"/>
    <w:rsid w:val="00513732"/>
    <w:rsid w:val="00516E97"/>
    <w:rsid w:val="00517856"/>
    <w:rsid w:val="00517A9C"/>
    <w:rsid w:val="005202C5"/>
    <w:rsid w:val="005240FA"/>
    <w:rsid w:val="005251C8"/>
    <w:rsid w:val="005258D8"/>
    <w:rsid w:val="00534700"/>
    <w:rsid w:val="005430F3"/>
    <w:rsid w:val="005468C8"/>
    <w:rsid w:val="0055109F"/>
    <w:rsid w:val="00554183"/>
    <w:rsid w:val="00554FD5"/>
    <w:rsid w:val="00561BFB"/>
    <w:rsid w:val="00563D0F"/>
    <w:rsid w:val="0058054D"/>
    <w:rsid w:val="00582368"/>
    <w:rsid w:val="00586FD4"/>
    <w:rsid w:val="00595D2E"/>
    <w:rsid w:val="00597F58"/>
    <w:rsid w:val="005A15FA"/>
    <w:rsid w:val="005A2B6E"/>
    <w:rsid w:val="005A6120"/>
    <w:rsid w:val="005B04FC"/>
    <w:rsid w:val="005B0802"/>
    <w:rsid w:val="005C06B6"/>
    <w:rsid w:val="005C1493"/>
    <w:rsid w:val="005C27F6"/>
    <w:rsid w:val="005D080E"/>
    <w:rsid w:val="005D2468"/>
    <w:rsid w:val="005D30DB"/>
    <w:rsid w:val="005D4373"/>
    <w:rsid w:val="005D554C"/>
    <w:rsid w:val="005E03B2"/>
    <w:rsid w:val="005E19BF"/>
    <w:rsid w:val="005E5873"/>
    <w:rsid w:val="005F2E2A"/>
    <w:rsid w:val="005F536F"/>
    <w:rsid w:val="006036D2"/>
    <w:rsid w:val="00607C63"/>
    <w:rsid w:val="00623A3D"/>
    <w:rsid w:val="00631E54"/>
    <w:rsid w:val="00632482"/>
    <w:rsid w:val="00635BA9"/>
    <w:rsid w:val="00640A54"/>
    <w:rsid w:val="0064318B"/>
    <w:rsid w:val="00644A68"/>
    <w:rsid w:val="00646A59"/>
    <w:rsid w:val="006545A9"/>
    <w:rsid w:val="00664FAF"/>
    <w:rsid w:val="006663C5"/>
    <w:rsid w:val="00680679"/>
    <w:rsid w:val="00681A85"/>
    <w:rsid w:val="00685A75"/>
    <w:rsid w:val="00687C54"/>
    <w:rsid w:val="00694653"/>
    <w:rsid w:val="0069523B"/>
    <w:rsid w:val="006975D4"/>
    <w:rsid w:val="006A0CFA"/>
    <w:rsid w:val="006A3E7C"/>
    <w:rsid w:val="006A68FA"/>
    <w:rsid w:val="006B129D"/>
    <w:rsid w:val="006B1E9C"/>
    <w:rsid w:val="006B3809"/>
    <w:rsid w:val="006B4898"/>
    <w:rsid w:val="006B4EC1"/>
    <w:rsid w:val="006B51B5"/>
    <w:rsid w:val="006C0622"/>
    <w:rsid w:val="006C0727"/>
    <w:rsid w:val="006C1D75"/>
    <w:rsid w:val="006C27C5"/>
    <w:rsid w:val="006C5BE5"/>
    <w:rsid w:val="006C5D32"/>
    <w:rsid w:val="006C7594"/>
    <w:rsid w:val="006C7C47"/>
    <w:rsid w:val="006D274A"/>
    <w:rsid w:val="006D4236"/>
    <w:rsid w:val="006D4C85"/>
    <w:rsid w:val="006D4F2C"/>
    <w:rsid w:val="006E06AA"/>
    <w:rsid w:val="006E10B1"/>
    <w:rsid w:val="006E6CA2"/>
    <w:rsid w:val="006F07A5"/>
    <w:rsid w:val="006F720A"/>
    <w:rsid w:val="00700DAC"/>
    <w:rsid w:val="007031EF"/>
    <w:rsid w:val="00703842"/>
    <w:rsid w:val="00703AC8"/>
    <w:rsid w:val="00705249"/>
    <w:rsid w:val="0070576E"/>
    <w:rsid w:val="007068BA"/>
    <w:rsid w:val="007072C3"/>
    <w:rsid w:val="0070755B"/>
    <w:rsid w:val="00713801"/>
    <w:rsid w:val="00715CCB"/>
    <w:rsid w:val="00716BB6"/>
    <w:rsid w:val="0071746C"/>
    <w:rsid w:val="00730752"/>
    <w:rsid w:val="007333A0"/>
    <w:rsid w:val="00733426"/>
    <w:rsid w:val="0074721E"/>
    <w:rsid w:val="00747C0E"/>
    <w:rsid w:val="00751DDC"/>
    <w:rsid w:val="00753C58"/>
    <w:rsid w:val="00756CCB"/>
    <w:rsid w:val="007639F9"/>
    <w:rsid w:val="007656C7"/>
    <w:rsid w:val="00773575"/>
    <w:rsid w:val="0077755C"/>
    <w:rsid w:val="00783912"/>
    <w:rsid w:val="00783DAB"/>
    <w:rsid w:val="00785ECE"/>
    <w:rsid w:val="007928F6"/>
    <w:rsid w:val="00795F45"/>
    <w:rsid w:val="007A4861"/>
    <w:rsid w:val="007A70C8"/>
    <w:rsid w:val="007B26FF"/>
    <w:rsid w:val="007B4E49"/>
    <w:rsid w:val="007C0AEA"/>
    <w:rsid w:val="007D149F"/>
    <w:rsid w:val="007D2B81"/>
    <w:rsid w:val="007E191E"/>
    <w:rsid w:val="007E51B8"/>
    <w:rsid w:val="007E53BC"/>
    <w:rsid w:val="007E78C6"/>
    <w:rsid w:val="007F096D"/>
    <w:rsid w:val="007F2F08"/>
    <w:rsid w:val="00801D27"/>
    <w:rsid w:val="008048A8"/>
    <w:rsid w:val="008102E4"/>
    <w:rsid w:val="00810BB9"/>
    <w:rsid w:val="00811406"/>
    <w:rsid w:val="00812248"/>
    <w:rsid w:val="008128F3"/>
    <w:rsid w:val="00812B72"/>
    <w:rsid w:val="00815437"/>
    <w:rsid w:val="0081645E"/>
    <w:rsid w:val="00816B15"/>
    <w:rsid w:val="00820A71"/>
    <w:rsid w:val="00820D7C"/>
    <w:rsid w:val="008210FA"/>
    <w:rsid w:val="00826FB0"/>
    <w:rsid w:val="00830081"/>
    <w:rsid w:val="00831AE5"/>
    <w:rsid w:val="00835F30"/>
    <w:rsid w:val="00844D8F"/>
    <w:rsid w:val="00853BEB"/>
    <w:rsid w:val="00853E0C"/>
    <w:rsid w:val="00855F7D"/>
    <w:rsid w:val="00857074"/>
    <w:rsid w:val="00861A85"/>
    <w:rsid w:val="0086405F"/>
    <w:rsid w:val="008676C1"/>
    <w:rsid w:val="00867D95"/>
    <w:rsid w:val="0088182F"/>
    <w:rsid w:val="00890DD8"/>
    <w:rsid w:val="008A0DE4"/>
    <w:rsid w:val="008A0E39"/>
    <w:rsid w:val="008A5BC2"/>
    <w:rsid w:val="008B5552"/>
    <w:rsid w:val="008B60E6"/>
    <w:rsid w:val="008B682A"/>
    <w:rsid w:val="008B702F"/>
    <w:rsid w:val="008B7698"/>
    <w:rsid w:val="008C1440"/>
    <w:rsid w:val="008C6806"/>
    <w:rsid w:val="008C6AE5"/>
    <w:rsid w:val="008C7157"/>
    <w:rsid w:val="008D1B4B"/>
    <w:rsid w:val="008D60D1"/>
    <w:rsid w:val="008D74A9"/>
    <w:rsid w:val="008E09F8"/>
    <w:rsid w:val="008E4E73"/>
    <w:rsid w:val="008E6AA1"/>
    <w:rsid w:val="008E7930"/>
    <w:rsid w:val="008F10F5"/>
    <w:rsid w:val="008F483E"/>
    <w:rsid w:val="008F5806"/>
    <w:rsid w:val="008F5FDA"/>
    <w:rsid w:val="008F7E23"/>
    <w:rsid w:val="00901F5A"/>
    <w:rsid w:val="009021AB"/>
    <w:rsid w:val="00905A4A"/>
    <w:rsid w:val="00906888"/>
    <w:rsid w:val="00907929"/>
    <w:rsid w:val="00914B50"/>
    <w:rsid w:val="00915C80"/>
    <w:rsid w:val="00916105"/>
    <w:rsid w:val="0092437B"/>
    <w:rsid w:val="009263C1"/>
    <w:rsid w:val="00930A3B"/>
    <w:rsid w:val="00936089"/>
    <w:rsid w:val="00937DB0"/>
    <w:rsid w:val="0095366D"/>
    <w:rsid w:val="009542D3"/>
    <w:rsid w:val="009554FA"/>
    <w:rsid w:val="00957369"/>
    <w:rsid w:val="00964E13"/>
    <w:rsid w:val="00965686"/>
    <w:rsid w:val="009741C8"/>
    <w:rsid w:val="0097685B"/>
    <w:rsid w:val="00981192"/>
    <w:rsid w:val="00986532"/>
    <w:rsid w:val="0099099B"/>
    <w:rsid w:val="00995F33"/>
    <w:rsid w:val="009B1510"/>
    <w:rsid w:val="009B3FCE"/>
    <w:rsid w:val="009B6181"/>
    <w:rsid w:val="009C041E"/>
    <w:rsid w:val="009C0AC8"/>
    <w:rsid w:val="009C564E"/>
    <w:rsid w:val="009D27DE"/>
    <w:rsid w:val="009D2ABE"/>
    <w:rsid w:val="009D4FA3"/>
    <w:rsid w:val="009D719D"/>
    <w:rsid w:val="009F01AE"/>
    <w:rsid w:val="00A04206"/>
    <w:rsid w:val="00A13A5C"/>
    <w:rsid w:val="00A13B4E"/>
    <w:rsid w:val="00A2218E"/>
    <w:rsid w:val="00A2381E"/>
    <w:rsid w:val="00A44970"/>
    <w:rsid w:val="00A45CEE"/>
    <w:rsid w:val="00A5122A"/>
    <w:rsid w:val="00A518C9"/>
    <w:rsid w:val="00A53ACA"/>
    <w:rsid w:val="00A56DD8"/>
    <w:rsid w:val="00A60545"/>
    <w:rsid w:val="00A67BA8"/>
    <w:rsid w:val="00A73783"/>
    <w:rsid w:val="00A91321"/>
    <w:rsid w:val="00A9252F"/>
    <w:rsid w:val="00AA3838"/>
    <w:rsid w:val="00AA5AF1"/>
    <w:rsid w:val="00AA5E27"/>
    <w:rsid w:val="00AA65A9"/>
    <w:rsid w:val="00AB7CF5"/>
    <w:rsid w:val="00AC5481"/>
    <w:rsid w:val="00AD0688"/>
    <w:rsid w:val="00AD1D8C"/>
    <w:rsid w:val="00AD21F4"/>
    <w:rsid w:val="00AD22DE"/>
    <w:rsid w:val="00AD3AC3"/>
    <w:rsid w:val="00AE1FBE"/>
    <w:rsid w:val="00AE4880"/>
    <w:rsid w:val="00AF1D44"/>
    <w:rsid w:val="00AF3198"/>
    <w:rsid w:val="00AF4C64"/>
    <w:rsid w:val="00AF4D6D"/>
    <w:rsid w:val="00AF68E2"/>
    <w:rsid w:val="00B05674"/>
    <w:rsid w:val="00B12F58"/>
    <w:rsid w:val="00B1402C"/>
    <w:rsid w:val="00B20D90"/>
    <w:rsid w:val="00B22309"/>
    <w:rsid w:val="00B31834"/>
    <w:rsid w:val="00B3271A"/>
    <w:rsid w:val="00B32813"/>
    <w:rsid w:val="00B336D5"/>
    <w:rsid w:val="00B3517D"/>
    <w:rsid w:val="00B35439"/>
    <w:rsid w:val="00B36C43"/>
    <w:rsid w:val="00B36CD0"/>
    <w:rsid w:val="00B407C7"/>
    <w:rsid w:val="00B40D88"/>
    <w:rsid w:val="00B40F14"/>
    <w:rsid w:val="00B4634F"/>
    <w:rsid w:val="00B46D4A"/>
    <w:rsid w:val="00B51BF7"/>
    <w:rsid w:val="00B525BE"/>
    <w:rsid w:val="00B53216"/>
    <w:rsid w:val="00B538BF"/>
    <w:rsid w:val="00B55464"/>
    <w:rsid w:val="00B57662"/>
    <w:rsid w:val="00B6087F"/>
    <w:rsid w:val="00B62007"/>
    <w:rsid w:val="00B64C80"/>
    <w:rsid w:val="00B64E0E"/>
    <w:rsid w:val="00B67733"/>
    <w:rsid w:val="00B70198"/>
    <w:rsid w:val="00B74DF4"/>
    <w:rsid w:val="00B8037B"/>
    <w:rsid w:val="00B807FE"/>
    <w:rsid w:val="00B81527"/>
    <w:rsid w:val="00B8189E"/>
    <w:rsid w:val="00B9119B"/>
    <w:rsid w:val="00B94188"/>
    <w:rsid w:val="00B95765"/>
    <w:rsid w:val="00BA20DD"/>
    <w:rsid w:val="00BA4669"/>
    <w:rsid w:val="00BA6D74"/>
    <w:rsid w:val="00BB24C4"/>
    <w:rsid w:val="00BC0B86"/>
    <w:rsid w:val="00BC5483"/>
    <w:rsid w:val="00BE7701"/>
    <w:rsid w:val="00BF0EB3"/>
    <w:rsid w:val="00BF4ED7"/>
    <w:rsid w:val="00BF5A6D"/>
    <w:rsid w:val="00BF5F81"/>
    <w:rsid w:val="00BF6212"/>
    <w:rsid w:val="00C01E0F"/>
    <w:rsid w:val="00C049BA"/>
    <w:rsid w:val="00C07ECC"/>
    <w:rsid w:val="00C10712"/>
    <w:rsid w:val="00C2260E"/>
    <w:rsid w:val="00C269AD"/>
    <w:rsid w:val="00C2701A"/>
    <w:rsid w:val="00C31145"/>
    <w:rsid w:val="00C40300"/>
    <w:rsid w:val="00C4073E"/>
    <w:rsid w:val="00C4258B"/>
    <w:rsid w:val="00C45272"/>
    <w:rsid w:val="00C45A4D"/>
    <w:rsid w:val="00C46818"/>
    <w:rsid w:val="00C46DF9"/>
    <w:rsid w:val="00C47576"/>
    <w:rsid w:val="00C51104"/>
    <w:rsid w:val="00C52F53"/>
    <w:rsid w:val="00C54D7C"/>
    <w:rsid w:val="00C5565F"/>
    <w:rsid w:val="00C603B5"/>
    <w:rsid w:val="00C61495"/>
    <w:rsid w:val="00C744F5"/>
    <w:rsid w:val="00C765FF"/>
    <w:rsid w:val="00C811E4"/>
    <w:rsid w:val="00C81703"/>
    <w:rsid w:val="00C82B9D"/>
    <w:rsid w:val="00C848A8"/>
    <w:rsid w:val="00C85507"/>
    <w:rsid w:val="00CA5C8F"/>
    <w:rsid w:val="00CA6B3F"/>
    <w:rsid w:val="00CB2A2B"/>
    <w:rsid w:val="00CB2B73"/>
    <w:rsid w:val="00CB4A04"/>
    <w:rsid w:val="00CB66D9"/>
    <w:rsid w:val="00CC11A5"/>
    <w:rsid w:val="00CC27B2"/>
    <w:rsid w:val="00CC6A2D"/>
    <w:rsid w:val="00CD27F9"/>
    <w:rsid w:val="00CD7375"/>
    <w:rsid w:val="00CD7DC5"/>
    <w:rsid w:val="00D04FA4"/>
    <w:rsid w:val="00D06F89"/>
    <w:rsid w:val="00D16C4C"/>
    <w:rsid w:val="00D17595"/>
    <w:rsid w:val="00D211B9"/>
    <w:rsid w:val="00D23892"/>
    <w:rsid w:val="00D249BD"/>
    <w:rsid w:val="00D26B79"/>
    <w:rsid w:val="00D275AB"/>
    <w:rsid w:val="00D30CDE"/>
    <w:rsid w:val="00D33CC0"/>
    <w:rsid w:val="00D36D7A"/>
    <w:rsid w:val="00D47C46"/>
    <w:rsid w:val="00D529A1"/>
    <w:rsid w:val="00D644EE"/>
    <w:rsid w:val="00D676A0"/>
    <w:rsid w:val="00D7162A"/>
    <w:rsid w:val="00D75798"/>
    <w:rsid w:val="00D75B06"/>
    <w:rsid w:val="00D772B9"/>
    <w:rsid w:val="00D77515"/>
    <w:rsid w:val="00D80B62"/>
    <w:rsid w:val="00D815DE"/>
    <w:rsid w:val="00D82729"/>
    <w:rsid w:val="00D82C81"/>
    <w:rsid w:val="00D92EEC"/>
    <w:rsid w:val="00D95ACA"/>
    <w:rsid w:val="00D97942"/>
    <w:rsid w:val="00DA056B"/>
    <w:rsid w:val="00DA6F7F"/>
    <w:rsid w:val="00DC330A"/>
    <w:rsid w:val="00DC6625"/>
    <w:rsid w:val="00DD1447"/>
    <w:rsid w:val="00DD1772"/>
    <w:rsid w:val="00DD7F81"/>
    <w:rsid w:val="00DE0010"/>
    <w:rsid w:val="00DE0F84"/>
    <w:rsid w:val="00DE1849"/>
    <w:rsid w:val="00DE2B8B"/>
    <w:rsid w:val="00DE3EE4"/>
    <w:rsid w:val="00DE5A4D"/>
    <w:rsid w:val="00DF2846"/>
    <w:rsid w:val="00E02D3E"/>
    <w:rsid w:val="00E071A2"/>
    <w:rsid w:val="00E101FC"/>
    <w:rsid w:val="00E122D8"/>
    <w:rsid w:val="00E27508"/>
    <w:rsid w:val="00E30850"/>
    <w:rsid w:val="00E54A1F"/>
    <w:rsid w:val="00E54F4A"/>
    <w:rsid w:val="00E56371"/>
    <w:rsid w:val="00E62DD5"/>
    <w:rsid w:val="00E637B9"/>
    <w:rsid w:val="00E65B08"/>
    <w:rsid w:val="00E71207"/>
    <w:rsid w:val="00E71421"/>
    <w:rsid w:val="00E72C6F"/>
    <w:rsid w:val="00E75A90"/>
    <w:rsid w:val="00E773E5"/>
    <w:rsid w:val="00E827A2"/>
    <w:rsid w:val="00E8577F"/>
    <w:rsid w:val="00E87B29"/>
    <w:rsid w:val="00E87C1E"/>
    <w:rsid w:val="00E97D2D"/>
    <w:rsid w:val="00EA37E8"/>
    <w:rsid w:val="00EB3688"/>
    <w:rsid w:val="00EB4673"/>
    <w:rsid w:val="00EB57D5"/>
    <w:rsid w:val="00EB6762"/>
    <w:rsid w:val="00EC7EF6"/>
    <w:rsid w:val="00ED01F3"/>
    <w:rsid w:val="00ED1135"/>
    <w:rsid w:val="00EE0281"/>
    <w:rsid w:val="00EF32B8"/>
    <w:rsid w:val="00F0044D"/>
    <w:rsid w:val="00F02D73"/>
    <w:rsid w:val="00F12577"/>
    <w:rsid w:val="00F133DE"/>
    <w:rsid w:val="00F133E6"/>
    <w:rsid w:val="00F15434"/>
    <w:rsid w:val="00F1596B"/>
    <w:rsid w:val="00F30B3F"/>
    <w:rsid w:val="00F549A4"/>
    <w:rsid w:val="00F54AF4"/>
    <w:rsid w:val="00F61210"/>
    <w:rsid w:val="00F62A0D"/>
    <w:rsid w:val="00F63C91"/>
    <w:rsid w:val="00F67255"/>
    <w:rsid w:val="00F72F46"/>
    <w:rsid w:val="00F800D5"/>
    <w:rsid w:val="00F80A10"/>
    <w:rsid w:val="00F860B2"/>
    <w:rsid w:val="00F90C14"/>
    <w:rsid w:val="00FA04B3"/>
    <w:rsid w:val="00FA1D33"/>
    <w:rsid w:val="00FA4DBA"/>
    <w:rsid w:val="00FA6E15"/>
    <w:rsid w:val="00FC31F0"/>
    <w:rsid w:val="00FC37B2"/>
    <w:rsid w:val="00FD0310"/>
    <w:rsid w:val="00FD0A8E"/>
    <w:rsid w:val="00FD32B2"/>
    <w:rsid w:val="00FD7494"/>
    <w:rsid w:val="00FE03A5"/>
    <w:rsid w:val="00FE2DFB"/>
    <w:rsid w:val="00FE36E2"/>
    <w:rsid w:val="00FE4542"/>
    <w:rsid w:val="00FF4D66"/>
    <w:rsid w:val="0269C5AC"/>
    <w:rsid w:val="07C519D6"/>
    <w:rsid w:val="0C4FE931"/>
    <w:rsid w:val="0DEC3047"/>
    <w:rsid w:val="134C2BF4"/>
    <w:rsid w:val="13A31397"/>
    <w:rsid w:val="141822D0"/>
    <w:rsid w:val="217A9CCF"/>
    <w:rsid w:val="236031C6"/>
    <w:rsid w:val="283DCBD1"/>
    <w:rsid w:val="33DE0DA9"/>
    <w:rsid w:val="3C775E32"/>
    <w:rsid w:val="3CEA5755"/>
    <w:rsid w:val="43D1E63E"/>
    <w:rsid w:val="44A89E2C"/>
    <w:rsid w:val="45250880"/>
    <w:rsid w:val="4635AB00"/>
    <w:rsid w:val="471F1CBF"/>
    <w:rsid w:val="47859406"/>
    <w:rsid w:val="47F21694"/>
    <w:rsid w:val="492A42F8"/>
    <w:rsid w:val="4A993EF4"/>
    <w:rsid w:val="4E282C00"/>
    <w:rsid w:val="4F622E0B"/>
    <w:rsid w:val="4F9AA9B8"/>
    <w:rsid w:val="4FF91CED"/>
    <w:rsid w:val="51088BCB"/>
    <w:rsid w:val="56A49ADE"/>
    <w:rsid w:val="58ECDEC1"/>
    <w:rsid w:val="5C2788B6"/>
    <w:rsid w:val="5E0836CD"/>
    <w:rsid w:val="6A5C0281"/>
    <w:rsid w:val="6B959F12"/>
    <w:rsid w:val="705A69E4"/>
    <w:rsid w:val="7432C301"/>
    <w:rsid w:val="74CCEF97"/>
    <w:rsid w:val="77499579"/>
    <w:rsid w:val="795503AB"/>
    <w:rsid w:val="7C2A4FFC"/>
    <w:rsid w:val="7D0CF90F"/>
    <w:rsid w:val="7F4B305B"/>
    <w:rsid w:val="7FBDFE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62999"/>
  <w15:chartTrackingRefBased/>
  <w15:docId w15:val="{42AE0CBE-4FCE-4A3F-B6C2-26A4C6B53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9"/>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semiHidden/>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1"/>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rsid w:val="009B3FCE"/>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CC6A2D"/>
    <w:rPr>
      <w:b/>
      <w:color w:val="auto"/>
    </w:rPr>
  </w:style>
  <w:style w:type="character" w:customStyle="1" w:styleId="Heading4Char">
    <w:name w:val="Heading 4 Char"/>
    <w:basedOn w:val="DefaultParagraphFont"/>
    <w:link w:val="Heading4"/>
    <w:uiPriority w:val="9"/>
    <w:semiHidden/>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CC6A2D"/>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84BD00" w:themeColor="accent1"/>
        <w:bottom w:val="single" w:sz="4" w:space="10" w:color="84BD00"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character" w:customStyle="1" w:styleId="contextualspellingandgrammarerror">
    <w:name w:val="contextualspellingandgrammarerror"/>
    <w:basedOn w:val="DefaultParagraphFont"/>
    <w:rsid w:val="00FA1D33"/>
  </w:style>
  <w:style w:type="character" w:customStyle="1" w:styleId="spellingerror">
    <w:name w:val="spellingerror"/>
    <w:basedOn w:val="DefaultParagraphFont"/>
    <w:rsid w:val="00FA1D33"/>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paragraph" w:customStyle="1" w:styleId="paragraph">
    <w:name w:val="paragraph"/>
    <w:basedOn w:val="Normal"/>
    <w:rsid w:val="006E10B1"/>
    <w:pPr>
      <w:spacing w:before="100" w:beforeAutospacing="1" w:after="100" w:afterAutospacing="1"/>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6E10B1"/>
  </w:style>
  <w:style w:type="character" w:customStyle="1" w:styleId="eop">
    <w:name w:val="eop"/>
    <w:basedOn w:val="DefaultParagraphFont"/>
    <w:rsid w:val="006E10B1"/>
  </w:style>
  <w:style w:type="table" w:styleId="PlainTable1">
    <w:name w:val="Plain Table 1"/>
    <w:basedOn w:val="TableNormal"/>
    <w:uiPriority w:val="41"/>
    <w:rsid w:val="004871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694653"/>
    <w:rPr>
      <w:color w:val="A8156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530950696">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2090348213">
      <w:bodyDiv w:val="1"/>
      <w:marLeft w:val="0"/>
      <w:marRight w:val="0"/>
      <w:marTop w:val="0"/>
      <w:marBottom w:val="0"/>
      <w:divBdr>
        <w:top w:val="none" w:sz="0" w:space="0" w:color="auto"/>
        <w:left w:val="none" w:sz="0" w:space="0" w:color="auto"/>
        <w:bottom w:val="none" w:sz="0" w:space="0" w:color="auto"/>
        <w:right w:val="none" w:sz="0" w:space="0" w:color="auto"/>
      </w:divBdr>
      <w:divsChild>
        <w:div w:id="547497853">
          <w:marLeft w:val="0"/>
          <w:marRight w:val="0"/>
          <w:marTop w:val="0"/>
          <w:marBottom w:val="0"/>
          <w:divBdr>
            <w:top w:val="none" w:sz="0" w:space="0" w:color="auto"/>
            <w:left w:val="none" w:sz="0" w:space="0" w:color="auto"/>
            <w:bottom w:val="none" w:sz="0" w:space="0" w:color="auto"/>
            <w:right w:val="none" w:sz="0" w:space="0" w:color="auto"/>
          </w:divBdr>
          <w:divsChild>
            <w:div w:id="94835447">
              <w:marLeft w:val="0"/>
              <w:marRight w:val="0"/>
              <w:marTop w:val="0"/>
              <w:marBottom w:val="0"/>
              <w:divBdr>
                <w:top w:val="none" w:sz="0" w:space="0" w:color="auto"/>
                <w:left w:val="none" w:sz="0" w:space="0" w:color="auto"/>
                <w:bottom w:val="none" w:sz="0" w:space="0" w:color="auto"/>
                <w:right w:val="none" w:sz="0" w:space="0" w:color="auto"/>
              </w:divBdr>
              <w:divsChild>
                <w:div w:id="483745966">
                  <w:marLeft w:val="0"/>
                  <w:marRight w:val="0"/>
                  <w:marTop w:val="0"/>
                  <w:marBottom w:val="0"/>
                  <w:divBdr>
                    <w:top w:val="none" w:sz="0" w:space="0" w:color="auto"/>
                    <w:left w:val="none" w:sz="0" w:space="0" w:color="auto"/>
                    <w:bottom w:val="none" w:sz="0" w:space="0" w:color="auto"/>
                    <w:right w:val="none" w:sz="0" w:space="0" w:color="auto"/>
                  </w:divBdr>
                </w:div>
              </w:divsChild>
            </w:div>
            <w:div w:id="119079074">
              <w:marLeft w:val="0"/>
              <w:marRight w:val="0"/>
              <w:marTop w:val="0"/>
              <w:marBottom w:val="0"/>
              <w:divBdr>
                <w:top w:val="none" w:sz="0" w:space="0" w:color="auto"/>
                <w:left w:val="none" w:sz="0" w:space="0" w:color="auto"/>
                <w:bottom w:val="none" w:sz="0" w:space="0" w:color="auto"/>
                <w:right w:val="none" w:sz="0" w:space="0" w:color="auto"/>
              </w:divBdr>
              <w:divsChild>
                <w:div w:id="2071490127">
                  <w:marLeft w:val="0"/>
                  <w:marRight w:val="0"/>
                  <w:marTop w:val="0"/>
                  <w:marBottom w:val="0"/>
                  <w:divBdr>
                    <w:top w:val="none" w:sz="0" w:space="0" w:color="auto"/>
                    <w:left w:val="none" w:sz="0" w:space="0" w:color="auto"/>
                    <w:bottom w:val="none" w:sz="0" w:space="0" w:color="auto"/>
                    <w:right w:val="none" w:sz="0" w:space="0" w:color="auto"/>
                  </w:divBdr>
                </w:div>
              </w:divsChild>
            </w:div>
            <w:div w:id="156113249">
              <w:marLeft w:val="0"/>
              <w:marRight w:val="0"/>
              <w:marTop w:val="0"/>
              <w:marBottom w:val="0"/>
              <w:divBdr>
                <w:top w:val="none" w:sz="0" w:space="0" w:color="auto"/>
                <w:left w:val="none" w:sz="0" w:space="0" w:color="auto"/>
                <w:bottom w:val="none" w:sz="0" w:space="0" w:color="auto"/>
                <w:right w:val="none" w:sz="0" w:space="0" w:color="auto"/>
              </w:divBdr>
              <w:divsChild>
                <w:div w:id="356935030">
                  <w:marLeft w:val="0"/>
                  <w:marRight w:val="0"/>
                  <w:marTop w:val="0"/>
                  <w:marBottom w:val="0"/>
                  <w:divBdr>
                    <w:top w:val="none" w:sz="0" w:space="0" w:color="auto"/>
                    <w:left w:val="none" w:sz="0" w:space="0" w:color="auto"/>
                    <w:bottom w:val="none" w:sz="0" w:space="0" w:color="auto"/>
                    <w:right w:val="none" w:sz="0" w:space="0" w:color="auto"/>
                  </w:divBdr>
                </w:div>
              </w:divsChild>
            </w:div>
            <w:div w:id="166284785">
              <w:marLeft w:val="0"/>
              <w:marRight w:val="0"/>
              <w:marTop w:val="0"/>
              <w:marBottom w:val="0"/>
              <w:divBdr>
                <w:top w:val="none" w:sz="0" w:space="0" w:color="auto"/>
                <w:left w:val="none" w:sz="0" w:space="0" w:color="auto"/>
                <w:bottom w:val="none" w:sz="0" w:space="0" w:color="auto"/>
                <w:right w:val="none" w:sz="0" w:space="0" w:color="auto"/>
              </w:divBdr>
              <w:divsChild>
                <w:div w:id="1892572483">
                  <w:marLeft w:val="0"/>
                  <w:marRight w:val="0"/>
                  <w:marTop w:val="0"/>
                  <w:marBottom w:val="0"/>
                  <w:divBdr>
                    <w:top w:val="none" w:sz="0" w:space="0" w:color="auto"/>
                    <w:left w:val="none" w:sz="0" w:space="0" w:color="auto"/>
                    <w:bottom w:val="none" w:sz="0" w:space="0" w:color="auto"/>
                    <w:right w:val="none" w:sz="0" w:space="0" w:color="auto"/>
                  </w:divBdr>
                </w:div>
              </w:divsChild>
            </w:div>
            <w:div w:id="317924128">
              <w:marLeft w:val="0"/>
              <w:marRight w:val="0"/>
              <w:marTop w:val="0"/>
              <w:marBottom w:val="0"/>
              <w:divBdr>
                <w:top w:val="none" w:sz="0" w:space="0" w:color="auto"/>
                <w:left w:val="none" w:sz="0" w:space="0" w:color="auto"/>
                <w:bottom w:val="none" w:sz="0" w:space="0" w:color="auto"/>
                <w:right w:val="none" w:sz="0" w:space="0" w:color="auto"/>
              </w:divBdr>
              <w:divsChild>
                <w:div w:id="1971158409">
                  <w:marLeft w:val="0"/>
                  <w:marRight w:val="0"/>
                  <w:marTop w:val="0"/>
                  <w:marBottom w:val="0"/>
                  <w:divBdr>
                    <w:top w:val="none" w:sz="0" w:space="0" w:color="auto"/>
                    <w:left w:val="none" w:sz="0" w:space="0" w:color="auto"/>
                    <w:bottom w:val="none" w:sz="0" w:space="0" w:color="auto"/>
                    <w:right w:val="none" w:sz="0" w:space="0" w:color="auto"/>
                  </w:divBdr>
                </w:div>
              </w:divsChild>
            </w:div>
            <w:div w:id="319508414">
              <w:marLeft w:val="0"/>
              <w:marRight w:val="0"/>
              <w:marTop w:val="0"/>
              <w:marBottom w:val="0"/>
              <w:divBdr>
                <w:top w:val="none" w:sz="0" w:space="0" w:color="auto"/>
                <w:left w:val="none" w:sz="0" w:space="0" w:color="auto"/>
                <w:bottom w:val="none" w:sz="0" w:space="0" w:color="auto"/>
                <w:right w:val="none" w:sz="0" w:space="0" w:color="auto"/>
              </w:divBdr>
              <w:divsChild>
                <w:div w:id="2042049507">
                  <w:marLeft w:val="0"/>
                  <w:marRight w:val="0"/>
                  <w:marTop w:val="0"/>
                  <w:marBottom w:val="0"/>
                  <w:divBdr>
                    <w:top w:val="none" w:sz="0" w:space="0" w:color="auto"/>
                    <w:left w:val="none" w:sz="0" w:space="0" w:color="auto"/>
                    <w:bottom w:val="none" w:sz="0" w:space="0" w:color="auto"/>
                    <w:right w:val="none" w:sz="0" w:space="0" w:color="auto"/>
                  </w:divBdr>
                </w:div>
              </w:divsChild>
            </w:div>
            <w:div w:id="357198244">
              <w:marLeft w:val="0"/>
              <w:marRight w:val="0"/>
              <w:marTop w:val="0"/>
              <w:marBottom w:val="0"/>
              <w:divBdr>
                <w:top w:val="none" w:sz="0" w:space="0" w:color="auto"/>
                <w:left w:val="none" w:sz="0" w:space="0" w:color="auto"/>
                <w:bottom w:val="none" w:sz="0" w:space="0" w:color="auto"/>
                <w:right w:val="none" w:sz="0" w:space="0" w:color="auto"/>
              </w:divBdr>
              <w:divsChild>
                <w:div w:id="287707498">
                  <w:marLeft w:val="0"/>
                  <w:marRight w:val="0"/>
                  <w:marTop w:val="0"/>
                  <w:marBottom w:val="0"/>
                  <w:divBdr>
                    <w:top w:val="none" w:sz="0" w:space="0" w:color="auto"/>
                    <w:left w:val="none" w:sz="0" w:space="0" w:color="auto"/>
                    <w:bottom w:val="none" w:sz="0" w:space="0" w:color="auto"/>
                    <w:right w:val="none" w:sz="0" w:space="0" w:color="auto"/>
                  </w:divBdr>
                </w:div>
              </w:divsChild>
            </w:div>
            <w:div w:id="450439116">
              <w:marLeft w:val="0"/>
              <w:marRight w:val="0"/>
              <w:marTop w:val="0"/>
              <w:marBottom w:val="0"/>
              <w:divBdr>
                <w:top w:val="none" w:sz="0" w:space="0" w:color="auto"/>
                <w:left w:val="none" w:sz="0" w:space="0" w:color="auto"/>
                <w:bottom w:val="none" w:sz="0" w:space="0" w:color="auto"/>
                <w:right w:val="none" w:sz="0" w:space="0" w:color="auto"/>
              </w:divBdr>
              <w:divsChild>
                <w:div w:id="816610273">
                  <w:marLeft w:val="0"/>
                  <w:marRight w:val="0"/>
                  <w:marTop w:val="0"/>
                  <w:marBottom w:val="0"/>
                  <w:divBdr>
                    <w:top w:val="none" w:sz="0" w:space="0" w:color="auto"/>
                    <w:left w:val="none" w:sz="0" w:space="0" w:color="auto"/>
                    <w:bottom w:val="none" w:sz="0" w:space="0" w:color="auto"/>
                    <w:right w:val="none" w:sz="0" w:space="0" w:color="auto"/>
                  </w:divBdr>
                </w:div>
              </w:divsChild>
            </w:div>
            <w:div w:id="511070931">
              <w:marLeft w:val="0"/>
              <w:marRight w:val="0"/>
              <w:marTop w:val="0"/>
              <w:marBottom w:val="0"/>
              <w:divBdr>
                <w:top w:val="none" w:sz="0" w:space="0" w:color="auto"/>
                <w:left w:val="none" w:sz="0" w:space="0" w:color="auto"/>
                <w:bottom w:val="none" w:sz="0" w:space="0" w:color="auto"/>
                <w:right w:val="none" w:sz="0" w:space="0" w:color="auto"/>
              </w:divBdr>
              <w:divsChild>
                <w:div w:id="199896832">
                  <w:marLeft w:val="0"/>
                  <w:marRight w:val="0"/>
                  <w:marTop w:val="0"/>
                  <w:marBottom w:val="0"/>
                  <w:divBdr>
                    <w:top w:val="none" w:sz="0" w:space="0" w:color="auto"/>
                    <w:left w:val="none" w:sz="0" w:space="0" w:color="auto"/>
                    <w:bottom w:val="none" w:sz="0" w:space="0" w:color="auto"/>
                    <w:right w:val="none" w:sz="0" w:space="0" w:color="auto"/>
                  </w:divBdr>
                </w:div>
              </w:divsChild>
            </w:div>
            <w:div w:id="616301917">
              <w:marLeft w:val="0"/>
              <w:marRight w:val="0"/>
              <w:marTop w:val="0"/>
              <w:marBottom w:val="0"/>
              <w:divBdr>
                <w:top w:val="none" w:sz="0" w:space="0" w:color="auto"/>
                <w:left w:val="none" w:sz="0" w:space="0" w:color="auto"/>
                <w:bottom w:val="none" w:sz="0" w:space="0" w:color="auto"/>
                <w:right w:val="none" w:sz="0" w:space="0" w:color="auto"/>
              </w:divBdr>
              <w:divsChild>
                <w:div w:id="710687002">
                  <w:marLeft w:val="0"/>
                  <w:marRight w:val="0"/>
                  <w:marTop w:val="0"/>
                  <w:marBottom w:val="0"/>
                  <w:divBdr>
                    <w:top w:val="none" w:sz="0" w:space="0" w:color="auto"/>
                    <w:left w:val="none" w:sz="0" w:space="0" w:color="auto"/>
                    <w:bottom w:val="none" w:sz="0" w:space="0" w:color="auto"/>
                    <w:right w:val="none" w:sz="0" w:space="0" w:color="auto"/>
                  </w:divBdr>
                </w:div>
              </w:divsChild>
            </w:div>
            <w:div w:id="650520411">
              <w:marLeft w:val="0"/>
              <w:marRight w:val="0"/>
              <w:marTop w:val="0"/>
              <w:marBottom w:val="0"/>
              <w:divBdr>
                <w:top w:val="none" w:sz="0" w:space="0" w:color="auto"/>
                <w:left w:val="none" w:sz="0" w:space="0" w:color="auto"/>
                <w:bottom w:val="none" w:sz="0" w:space="0" w:color="auto"/>
                <w:right w:val="none" w:sz="0" w:space="0" w:color="auto"/>
              </w:divBdr>
              <w:divsChild>
                <w:div w:id="1157265781">
                  <w:marLeft w:val="0"/>
                  <w:marRight w:val="0"/>
                  <w:marTop w:val="0"/>
                  <w:marBottom w:val="0"/>
                  <w:divBdr>
                    <w:top w:val="none" w:sz="0" w:space="0" w:color="auto"/>
                    <w:left w:val="none" w:sz="0" w:space="0" w:color="auto"/>
                    <w:bottom w:val="none" w:sz="0" w:space="0" w:color="auto"/>
                    <w:right w:val="none" w:sz="0" w:space="0" w:color="auto"/>
                  </w:divBdr>
                </w:div>
              </w:divsChild>
            </w:div>
            <w:div w:id="744380160">
              <w:marLeft w:val="0"/>
              <w:marRight w:val="0"/>
              <w:marTop w:val="0"/>
              <w:marBottom w:val="0"/>
              <w:divBdr>
                <w:top w:val="none" w:sz="0" w:space="0" w:color="auto"/>
                <w:left w:val="none" w:sz="0" w:space="0" w:color="auto"/>
                <w:bottom w:val="none" w:sz="0" w:space="0" w:color="auto"/>
                <w:right w:val="none" w:sz="0" w:space="0" w:color="auto"/>
              </w:divBdr>
              <w:divsChild>
                <w:div w:id="79061747">
                  <w:marLeft w:val="0"/>
                  <w:marRight w:val="0"/>
                  <w:marTop w:val="0"/>
                  <w:marBottom w:val="0"/>
                  <w:divBdr>
                    <w:top w:val="none" w:sz="0" w:space="0" w:color="auto"/>
                    <w:left w:val="none" w:sz="0" w:space="0" w:color="auto"/>
                    <w:bottom w:val="none" w:sz="0" w:space="0" w:color="auto"/>
                    <w:right w:val="none" w:sz="0" w:space="0" w:color="auto"/>
                  </w:divBdr>
                </w:div>
              </w:divsChild>
            </w:div>
            <w:div w:id="840242381">
              <w:marLeft w:val="0"/>
              <w:marRight w:val="0"/>
              <w:marTop w:val="0"/>
              <w:marBottom w:val="0"/>
              <w:divBdr>
                <w:top w:val="none" w:sz="0" w:space="0" w:color="auto"/>
                <w:left w:val="none" w:sz="0" w:space="0" w:color="auto"/>
                <w:bottom w:val="none" w:sz="0" w:space="0" w:color="auto"/>
                <w:right w:val="none" w:sz="0" w:space="0" w:color="auto"/>
              </w:divBdr>
              <w:divsChild>
                <w:div w:id="950085803">
                  <w:marLeft w:val="0"/>
                  <w:marRight w:val="0"/>
                  <w:marTop w:val="0"/>
                  <w:marBottom w:val="0"/>
                  <w:divBdr>
                    <w:top w:val="none" w:sz="0" w:space="0" w:color="auto"/>
                    <w:left w:val="none" w:sz="0" w:space="0" w:color="auto"/>
                    <w:bottom w:val="none" w:sz="0" w:space="0" w:color="auto"/>
                    <w:right w:val="none" w:sz="0" w:space="0" w:color="auto"/>
                  </w:divBdr>
                </w:div>
              </w:divsChild>
            </w:div>
            <w:div w:id="887759905">
              <w:marLeft w:val="0"/>
              <w:marRight w:val="0"/>
              <w:marTop w:val="0"/>
              <w:marBottom w:val="0"/>
              <w:divBdr>
                <w:top w:val="none" w:sz="0" w:space="0" w:color="auto"/>
                <w:left w:val="none" w:sz="0" w:space="0" w:color="auto"/>
                <w:bottom w:val="none" w:sz="0" w:space="0" w:color="auto"/>
                <w:right w:val="none" w:sz="0" w:space="0" w:color="auto"/>
              </w:divBdr>
              <w:divsChild>
                <w:div w:id="1471708403">
                  <w:marLeft w:val="0"/>
                  <w:marRight w:val="0"/>
                  <w:marTop w:val="0"/>
                  <w:marBottom w:val="0"/>
                  <w:divBdr>
                    <w:top w:val="none" w:sz="0" w:space="0" w:color="auto"/>
                    <w:left w:val="none" w:sz="0" w:space="0" w:color="auto"/>
                    <w:bottom w:val="none" w:sz="0" w:space="0" w:color="auto"/>
                    <w:right w:val="none" w:sz="0" w:space="0" w:color="auto"/>
                  </w:divBdr>
                </w:div>
              </w:divsChild>
            </w:div>
            <w:div w:id="940064907">
              <w:marLeft w:val="0"/>
              <w:marRight w:val="0"/>
              <w:marTop w:val="0"/>
              <w:marBottom w:val="0"/>
              <w:divBdr>
                <w:top w:val="none" w:sz="0" w:space="0" w:color="auto"/>
                <w:left w:val="none" w:sz="0" w:space="0" w:color="auto"/>
                <w:bottom w:val="none" w:sz="0" w:space="0" w:color="auto"/>
                <w:right w:val="none" w:sz="0" w:space="0" w:color="auto"/>
              </w:divBdr>
              <w:divsChild>
                <w:div w:id="2029600193">
                  <w:marLeft w:val="0"/>
                  <w:marRight w:val="0"/>
                  <w:marTop w:val="0"/>
                  <w:marBottom w:val="0"/>
                  <w:divBdr>
                    <w:top w:val="none" w:sz="0" w:space="0" w:color="auto"/>
                    <w:left w:val="none" w:sz="0" w:space="0" w:color="auto"/>
                    <w:bottom w:val="none" w:sz="0" w:space="0" w:color="auto"/>
                    <w:right w:val="none" w:sz="0" w:space="0" w:color="auto"/>
                  </w:divBdr>
                </w:div>
              </w:divsChild>
            </w:div>
            <w:div w:id="947196232">
              <w:marLeft w:val="0"/>
              <w:marRight w:val="0"/>
              <w:marTop w:val="0"/>
              <w:marBottom w:val="0"/>
              <w:divBdr>
                <w:top w:val="none" w:sz="0" w:space="0" w:color="auto"/>
                <w:left w:val="none" w:sz="0" w:space="0" w:color="auto"/>
                <w:bottom w:val="none" w:sz="0" w:space="0" w:color="auto"/>
                <w:right w:val="none" w:sz="0" w:space="0" w:color="auto"/>
              </w:divBdr>
              <w:divsChild>
                <w:div w:id="459619110">
                  <w:marLeft w:val="0"/>
                  <w:marRight w:val="0"/>
                  <w:marTop w:val="0"/>
                  <w:marBottom w:val="0"/>
                  <w:divBdr>
                    <w:top w:val="none" w:sz="0" w:space="0" w:color="auto"/>
                    <w:left w:val="none" w:sz="0" w:space="0" w:color="auto"/>
                    <w:bottom w:val="none" w:sz="0" w:space="0" w:color="auto"/>
                    <w:right w:val="none" w:sz="0" w:space="0" w:color="auto"/>
                  </w:divBdr>
                </w:div>
              </w:divsChild>
            </w:div>
            <w:div w:id="1028604366">
              <w:marLeft w:val="0"/>
              <w:marRight w:val="0"/>
              <w:marTop w:val="0"/>
              <w:marBottom w:val="0"/>
              <w:divBdr>
                <w:top w:val="none" w:sz="0" w:space="0" w:color="auto"/>
                <w:left w:val="none" w:sz="0" w:space="0" w:color="auto"/>
                <w:bottom w:val="none" w:sz="0" w:space="0" w:color="auto"/>
                <w:right w:val="none" w:sz="0" w:space="0" w:color="auto"/>
              </w:divBdr>
              <w:divsChild>
                <w:div w:id="646206858">
                  <w:marLeft w:val="0"/>
                  <w:marRight w:val="0"/>
                  <w:marTop w:val="0"/>
                  <w:marBottom w:val="0"/>
                  <w:divBdr>
                    <w:top w:val="none" w:sz="0" w:space="0" w:color="auto"/>
                    <w:left w:val="none" w:sz="0" w:space="0" w:color="auto"/>
                    <w:bottom w:val="none" w:sz="0" w:space="0" w:color="auto"/>
                    <w:right w:val="none" w:sz="0" w:space="0" w:color="auto"/>
                  </w:divBdr>
                </w:div>
              </w:divsChild>
            </w:div>
            <w:div w:id="1178809289">
              <w:marLeft w:val="0"/>
              <w:marRight w:val="0"/>
              <w:marTop w:val="0"/>
              <w:marBottom w:val="0"/>
              <w:divBdr>
                <w:top w:val="none" w:sz="0" w:space="0" w:color="auto"/>
                <w:left w:val="none" w:sz="0" w:space="0" w:color="auto"/>
                <w:bottom w:val="none" w:sz="0" w:space="0" w:color="auto"/>
                <w:right w:val="none" w:sz="0" w:space="0" w:color="auto"/>
              </w:divBdr>
              <w:divsChild>
                <w:div w:id="473718499">
                  <w:marLeft w:val="0"/>
                  <w:marRight w:val="0"/>
                  <w:marTop w:val="0"/>
                  <w:marBottom w:val="0"/>
                  <w:divBdr>
                    <w:top w:val="none" w:sz="0" w:space="0" w:color="auto"/>
                    <w:left w:val="none" w:sz="0" w:space="0" w:color="auto"/>
                    <w:bottom w:val="none" w:sz="0" w:space="0" w:color="auto"/>
                    <w:right w:val="none" w:sz="0" w:space="0" w:color="auto"/>
                  </w:divBdr>
                </w:div>
              </w:divsChild>
            </w:div>
            <w:div w:id="1338731077">
              <w:marLeft w:val="0"/>
              <w:marRight w:val="0"/>
              <w:marTop w:val="0"/>
              <w:marBottom w:val="0"/>
              <w:divBdr>
                <w:top w:val="none" w:sz="0" w:space="0" w:color="auto"/>
                <w:left w:val="none" w:sz="0" w:space="0" w:color="auto"/>
                <w:bottom w:val="none" w:sz="0" w:space="0" w:color="auto"/>
                <w:right w:val="none" w:sz="0" w:space="0" w:color="auto"/>
              </w:divBdr>
              <w:divsChild>
                <w:div w:id="1005011334">
                  <w:marLeft w:val="0"/>
                  <w:marRight w:val="0"/>
                  <w:marTop w:val="0"/>
                  <w:marBottom w:val="0"/>
                  <w:divBdr>
                    <w:top w:val="none" w:sz="0" w:space="0" w:color="auto"/>
                    <w:left w:val="none" w:sz="0" w:space="0" w:color="auto"/>
                    <w:bottom w:val="none" w:sz="0" w:space="0" w:color="auto"/>
                    <w:right w:val="none" w:sz="0" w:space="0" w:color="auto"/>
                  </w:divBdr>
                </w:div>
              </w:divsChild>
            </w:div>
            <w:div w:id="1477339748">
              <w:marLeft w:val="0"/>
              <w:marRight w:val="0"/>
              <w:marTop w:val="0"/>
              <w:marBottom w:val="0"/>
              <w:divBdr>
                <w:top w:val="none" w:sz="0" w:space="0" w:color="auto"/>
                <w:left w:val="none" w:sz="0" w:space="0" w:color="auto"/>
                <w:bottom w:val="none" w:sz="0" w:space="0" w:color="auto"/>
                <w:right w:val="none" w:sz="0" w:space="0" w:color="auto"/>
              </w:divBdr>
              <w:divsChild>
                <w:div w:id="687874576">
                  <w:marLeft w:val="0"/>
                  <w:marRight w:val="0"/>
                  <w:marTop w:val="0"/>
                  <w:marBottom w:val="0"/>
                  <w:divBdr>
                    <w:top w:val="none" w:sz="0" w:space="0" w:color="auto"/>
                    <w:left w:val="none" w:sz="0" w:space="0" w:color="auto"/>
                    <w:bottom w:val="none" w:sz="0" w:space="0" w:color="auto"/>
                    <w:right w:val="none" w:sz="0" w:space="0" w:color="auto"/>
                  </w:divBdr>
                </w:div>
              </w:divsChild>
            </w:div>
            <w:div w:id="1532496298">
              <w:marLeft w:val="0"/>
              <w:marRight w:val="0"/>
              <w:marTop w:val="0"/>
              <w:marBottom w:val="0"/>
              <w:divBdr>
                <w:top w:val="none" w:sz="0" w:space="0" w:color="auto"/>
                <w:left w:val="none" w:sz="0" w:space="0" w:color="auto"/>
                <w:bottom w:val="none" w:sz="0" w:space="0" w:color="auto"/>
                <w:right w:val="none" w:sz="0" w:space="0" w:color="auto"/>
              </w:divBdr>
              <w:divsChild>
                <w:div w:id="1044404619">
                  <w:marLeft w:val="0"/>
                  <w:marRight w:val="0"/>
                  <w:marTop w:val="0"/>
                  <w:marBottom w:val="0"/>
                  <w:divBdr>
                    <w:top w:val="none" w:sz="0" w:space="0" w:color="auto"/>
                    <w:left w:val="none" w:sz="0" w:space="0" w:color="auto"/>
                    <w:bottom w:val="none" w:sz="0" w:space="0" w:color="auto"/>
                    <w:right w:val="none" w:sz="0" w:space="0" w:color="auto"/>
                  </w:divBdr>
                </w:div>
              </w:divsChild>
            </w:div>
            <w:div w:id="1562445020">
              <w:marLeft w:val="0"/>
              <w:marRight w:val="0"/>
              <w:marTop w:val="0"/>
              <w:marBottom w:val="0"/>
              <w:divBdr>
                <w:top w:val="none" w:sz="0" w:space="0" w:color="auto"/>
                <w:left w:val="none" w:sz="0" w:space="0" w:color="auto"/>
                <w:bottom w:val="none" w:sz="0" w:space="0" w:color="auto"/>
                <w:right w:val="none" w:sz="0" w:space="0" w:color="auto"/>
              </w:divBdr>
              <w:divsChild>
                <w:div w:id="1627468786">
                  <w:marLeft w:val="0"/>
                  <w:marRight w:val="0"/>
                  <w:marTop w:val="0"/>
                  <w:marBottom w:val="0"/>
                  <w:divBdr>
                    <w:top w:val="none" w:sz="0" w:space="0" w:color="auto"/>
                    <w:left w:val="none" w:sz="0" w:space="0" w:color="auto"/>
                    <w:bottom w:val="none" w:sz="0" w:space="0" w:color="auto"/>
                    <w:right w:val="none" w:sz="0" w:space="0" w:color="auto"/>
                  </w:divBdr>
                </w:div>
              </w:divsChild>
            </w:div>
            <w:div w:id="1641569113">
              <w:marLeft w:val="0"/>
              <w:marRight w:val="0"/>
              <w:marTop w:val="0"/>
              <w:marBottom w:val="0"/>
              <w:divBdr>
                <w:top w:val="none" w:sz="0" w:space="0" w:color="auto"/>
                <w:left w:val="none" w:sz="0" w:space="0" w:color="auto"/>
                <w:bottom w:val="none" w:sz="0" w:space="0" w:color="auto"/>
                <w:right w:val="none" w:sz="0" w:space="0" w:color="auto"/>
              </w:divBdr>
              <w:divsChild>
                <w:div w:id="1458528736">
                  <w:marLeft w:val="0"/>
                  <w:marRight w:val="0"/>
                  <w:marTop w:val="0"/>
                  <w:marBottom w:val="0"/>
                  <w:divBdr>
                    <w:top w:val="none" w:sz="0" w:space="0" w:color="auto"/>
                    <w:left w:val="none" w:sz="0" w:space="0" w:color="auto"/>
                    <w:bottom w:val="none" w:sz="0" w:space="0" w:color="auto"/>
                    <w:right w:val="none" w:sz="0" w:space="0" w:color="auto"/>
                  </w:divBdr>
                </w:div>
              </w:divsChild>
            </w:div>
            <w:div w:id="1655328979">
              <w:marLeft w:val="0"/>
              <w:marRight w:val="0"/>
              <w:marTop w:val="0"/>
              <w:marBottom w:val="0"/>
              <w:divBdr>
                <w:top w:val="none" w:sz="0" w:space="0" w:color="auto"/>
                <w:left w:val="none" w:sz="0" w:space="0" w:color="auto"/>
                <w:bottom w:val="none" w:sz="0" w:space="0" w:color="auto"/>
                <w:right w:val="none" w:sz="0" w:space="0" w:color="auto"/>
              </w:divBdr>
              <w:divsChild>
                <w:div w:id="1168523564">
                  <w:marLeft w:val="0"/>
                  <w:marRight w:val="0"/>
                  <w:marTop w:val="0"/>
                  <w:marBottom w:val="0"/>
                  <w:divBdr>
                    <w:top w:val="none" w:sz="0" w:space="0" w:color="auto"/>
                    <w:left w:val="none" w:sz="0" w:space="0" w:color="auto"/>
                    <w:bottom w:val="none" w:sz="0" w:space="0" w:color="auto"/>
                    <w:right w:val="none" w:sz="0" w:space="0" w:color="auto"/>
                  </w:divBdr>
                </w:div>
              </w:divsChild>
            </w:div>
            <w:div w:id="1666350122">
              <w:marLeft w:val="0"/>
              <w:marRight w:val="0"/>
              <w:marTop w:val="0"/>
              <w:marBottom w:val="0"/>
              <w:divBdr>
                <w:top w:val="none" w:sz="0" w:space="0" w:color="auto"/>
                <w:left w:val="none" w:sz="0" w:space="0" w:color="auto"/>
                <w:bottom w:val="none" w:sz="0" w:space="0" w:color="auto"/>
                <w:right w:val="none" w:sz="0" w:space="0" w:color="auto"/>
              </w:divBdr>
              <w:divsChild>
                <w:div w:id="1071855389">
                  <w:marLeft w:val="0"/>
                  <w:marRight w:val="0"/>
                  <w:marTop w:val="0"/>
                  <w:marBottom w:val="0"/>
                  <w:divBdr>
                    <w:top w:val="none" w:sz="0" w:space="0" w:color="auto"/>
                    <w:left w:val="none" w:sz="0" w:space="0" w:color="auto"/>
                    <w:bottom w:val="none" w:sz="0" w:space="0" w:color="auto"/>
                    <w:right w:val="none" w:sz="0" w:space="0" w:color="auto"/>
                  </w:divBdr>
                </w:div>
              </w:divsChild>
            </w:div>
            <w:div w:id="1677030460">
              <w:marLeft w:val="0"/>
              <w:marRight w:val="0"/>
              <w:marTop w:val="0"/>
              <w:marBottom w:val="0"/>
              <w:divBdr>
                <w:top w:val="none" w:sz="0" w:space="0" w:color="auto"/>
                <w:left w:val="none" w:sz="0" w:space="0" w:color="auto"/>
                <w:bottom w:val="none" w:sz="0" w:space="0" w:color="auto"/>
                <w:right w:val="none" w:sz="0" w:space="0" w:color="auto"/>
              </w:divBdr>
              <w:divsChild>
                <w:div w:id="1279069057">
                  <w:marLeft w:val="0"/>
                  <w:marRight w:val="0"/>
                  <w:marTop w:val="0"/>
                  <w:marBottom w:val="0"/>
                  <w:divBdr>
                    <w:top w:val="none" w:sz="0" w:space="0" w:color="auto"/>
                    <w:left w:val="none" w:sz="0" w:space="0" w:color="auto"/>
                    <w:bottom w:val="none" w:sz="0" w:space="0" w:color="auto"/>
                    <w:right w:val="none" w:sz="0" w:space="0" w:color="auto"/>
                  </w:divBdr>
                </w:div>
              </w:divsChild>
            </w:div>
            <w:div w:id="1795098951">
              <w:marLeft w:val="0"/>
              <w:marRight w:val="0"/>
              <w:marTop w:val="0"/>
              <w:marBottom w:val="0"/>
              <w:divBdr>
                <w:top w:val="none" w:sz="0" w:space="0" w:color="auto"/>
                <w:left w:val="none" w:sz="0" w:space="0" w:color="auto"/>
                <w:bottom w:val="none" w:sz="0" w:space="0" w:color="auto"/>
                <w:right w:val="none" w:sz="0" w:space="0" w:color="auto"/>
              </w:divBdr>
              <w:divsChild>
                <w:div w:id="1223981888">
                  <w:marLeft w:val="0"/>
                  <w:marRight w:val="0"/>
                  <w:marTop w:val="0"/>
                  <w:marBottom w:val="0"/>
                  <w:divBdr>
                    <w:top w:val="none" w:sz="0" w:space="0" w:color="auto"/>
                    <w:left w:val="none" w:sz="0" w:space="0" w:color="auto"/>
                    <w:bottom w:val="none" w:sz="0" w:space="0" w:color="auto"/>
                    <w:right w:val="none" w:sz="0" w:space="0" w:color="auto"/>
                  </w:divBdr>
                </w:div>
              </w:divsChild>
            </w:div>
            <w:div w:id="1829592933">
              <w:marLeft w:val="0"/>
              <w:marRight w:val="0"/>
              <w:marTop w:val="0"/>
              <w:marBottom w:val="0"/>
              <w:divBdr>
                <w:top w:val="none" w:sz="0" w:space="0" w:color="auto"/>
                <w:left w:val="none" w:sz="0" w:space="0" w:color="auto"/>
                <w:bottom w:val="none" w:sz="0" w:space="0" w:color="auto"/>
                <w:right w:val="none" w:sz="0" w:space="0" w:color="auto"/>
              </w:divBdr>
              <w:divsChild>
                <w:div w:id="306252036">
                  <w:marLeft w:val="0"/>
                  <w:marRight w:val="0"/>
                  <w:marTop w:val="0"/>
                  <w:marBottom w:val="0"/>
                  <w:divBdr>
                    <w:top w:val="none" w:sz="0" w:space="0" w:color="auto"/>
                    <w:left w:val="none" w:sz="0" w:space="0" w:color="auto"/>
                    <w:bottom w:val="none" w:sz="0" w:space="0" w:color="auto"/>
                    <w:right w:val="none" w:sz="0" w:space="0" w:color="auto"/>
                  </w:divBdr>
                </w:div>
              </w:divsChild>
            </w:div>
            <w:div w:id="1979336935">
              <w:marLeft w:val="0"/>
              <w:marRight w:val="0"/>
              <w:marTop w:val="0"/>
              <w:marBottom w:val="0"/>
              <w:divBdr>
                <w:top w:val="none" w:sz="0" w:space="0" w:color="auto"/>
                <w:left w:val="none" w:sz="0" w:space="0" w:color="auto"/>
                <w:bottom w:val="none" w:sz="0" w:space="0" w:color="auto"/>
                <w:right w:val="none" w:sz="0" w:space="0" w:color="auto"/>
              </w:divBdr>
              <w:divsChild>
                <w:div w:id="534118576">
                  <w:marLeft w:val="0"/>
                  <w:marRight w:val="0"/>
                  <w:marTop w:val="0"/>
                  <w:marBottom w:val="0"/>
                  <w:divBdr>
                    <w:top w:val="none" w:sz="0" w:space="0" w:color="auto"/>
                    <w:left w:val="none" w:sz="0" w:space="0" w:color="auto"/>
                    <w:bottom w:val="none" w:sz="0" w:space="0" w:color="auto"/>
                    <w:right w:val="none" w:sz="0" w:space="0" w:color="auto"/>
                  </w:divBdr>
                </w:div>
              </w:divsChild>
            </w:div>
            <w:div w:id="2133621919">
              <w:marLeft w:val="0"/>
              <w:marRight w:val="0"/>
              <w:marTop w:val="0"/>
              <w:marBottom w:val="0"/>
              <w:divBdr>
                <w:top w:val="none" w:sz="0" w:space="0" w:color="auto"/>
                <w:left w:val="none" w:sz="0" w:space="0" w:color="auto"/>
                <w:bottom w:val="none" w:sz="0" w:space="0" w:color="auto"/>
                <w:right w:val="none" w:sz="0" w:space="0" w:color="auto"/>
              </w:divBdr>
              <w:divsChild>
                <w:div w:id="15973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811046">
      <w:bodyDiv w:val="1"/>
      <w:marLeft w:val="0"/>
      <w:marRight w:val="0"/>
      <w:marTop w:val="0"/>
      <w:marBottom w:val="0"/>
      <w:divBdr>
        <w:top w:val="none" w:sz="0" w:space="0" w:color="auto"/>
        <w:left w:val="none" w:sz="0" w:space="0" w:color="auto"/>
        <w:bottom w:val="none" w:sz="0" w:space="0" w:color="auto"/>
        <w:right w:val="none" w:sz="0" w:space="0" w:color="auto"/>
      </w:divBdr>
      <w:divsChild>
        <w:div w:id="9516">
          <w:marLeft w:val="0"/>
          <w:marRight w:val="0"/>
          <w:marTop w:val="0"/>
          <w:marBottom w:val="0"/>
          <w:divBdr>
            <w:top w:val="none" w:sz="0" w:space="0" w:color="auto"/>
            <w:left w:val="none" w:sz="0" w:space="0" w:color="auto"/>
            <w:bottom w:val="none" w:sz="0" w:space="0" w:color="auto"/>
            <w:right w:val="none" w:sz="0" w:space="0" w:color="auto"/>
          </w:divBdr>
        </w:div>
        <w:div w:id="250970041">
          <w:marLeft w:val="0"/>
          <w:marRight w:val="0"/>
          <w:marTop w:val="0"/>
          <w:marBottom w:val="0"/>
          <w:divBdr>
            <w:top w:val="none" w:sz="0" w:space="0" w:color="auto"/>
            <w:left w:val="none" w:sz="0" w:space="0" w:color="auto"/>
            <w:bottom w:val="none" w:sz="0" w:space="0" w:color="auto"/>
            <w:right w:val="none" w:sz="0" w:space="0" w:color="auto"/>
          </w:divBdr>
        </w:div>
        <w:div w:id="311057840">
          <w:marLeft w:val="0"/>
          <w:marRight w:val="0"/>
          <w:marTop w:val="0"/>
          <w:marBottom w:val="0"/>
          <w:divBdr>
            <w:top w:val="none" w:sz="0" w:space="0" w:color="auto"/>
            <w:left w:val="none" w:sz="0" w:space="0" w:color="auto"/>
            <w:bottom w:val="none" w:sz="0" w:space="0" w:color="auto"/>
            <w:right w:val="none" w:sz="0" w:space="0" w:color="auto"/>
          </w:divBdr>
        </w:div>
        <w:div w:id="349844761">
          <w:marLeft w:val="0"/>
          <w:marRight w:val="0"/>
          <w:marTop w:val="0"/>
          <w:marBottom w:val="0"/>
          <w:divBdr>
            <w:top w:val="none" w:sz="0" w:space="0" w:color="auto"/>
            <w:left w:val="none" w:sz="0" w:space="0" w:color="auto"/>
            <w:bottom w:val="none" w:sz="0" w:space="0" w:color="auto"/>
            <w:right w:val="none" w:sz="0" w:space="0" w:color="auto"/>
          </w:divBdr>
        </w:div>
        <w:div w:id="472794918">
          <w:marLeft w:val="0"/>
          <w:marRight w:val="0"/>
          <w:marTop w:val="0"/>
          <w:marBottom w:val="0"/>
          <w:divBdr>
            <w:top w:val="none" w:sz="0" w:space="0" w:color="auto"/>
            <w:left w:val="none" w:sz="0" w:space="0" w:color="auto"/>
            <w:bottom w:val="none" w:sz="0" w:space="0" w:color="auto"/>
            <w:right w:val="none" w:sz="0" w:space="0" w:color="auto"/>
          </w:divBdr>
        </w:div>
        <w:div w:id="1603878215">
          <w:marLeft w:val="0"/>
          <w:marRight w:val="0"/>
          <w:marTop w:val="0"/>
          <w:marBottom w:val="0"/>
          <w:divBdr>
            <w:top w:val="none" w:sz="0" w:space="0" w:color="auto"/>
            <w:left w:val="none" w:sz="0" w:space="0" w:color="auto"/>
            <w:bottom w:val="none" w:sz="0" w:space="0" w:color="auto"/>
            <w:right w:val="none" w:sz="0" w:space="0" w:color="auto"/>
          </w:divBdr>
        </w:div>
        <w:div w:id="1750271266">
          <w:marLeft w:val="0"/>
          <w:marRight w:val="0"/>
          <w:marTop w:val="0"/>
          <w:marBottom w:val="0"/>
          <w:divBdr>
            <w:top w:val="none" w:sz="0" w:space="0" w:color="auto"/>
            <w:left w:val="none" w:sz="0" w:space="0" w:color="auto"/>
            <w:bottom w:val="none" w:sz="0" w:space="0" w:color="auto"/>
            <w:right w:val="none" w:sz="0" w:space="0" w:color="auto"/>
          </w:divBdr>
        </w:div>
        <w:div w:id="1931619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watchsurrey.co.uk/report/maximising-the-learning-from-complaints/" TargetMode="External"/><Relationship Id="rId18" Type="http://schemas.openxmlformats.org/officeDocument/2006/relationships/hyperlink" Target="mailto:enquiries@healthwatchsurrey.co.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surreyheartlands.org/complaints-and-concerns" TargetMode="External"/><Relationship Id="rId17" Type="http://schemas.openxmlformats.org/officeDocument/2006/relationships/image" Target="cid:71b9743f-f6d9-4282-b688-6be8c24bc4e3@GBRP123.PROD.OUTLOOK.COM"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healthwatchsurrey.co.uk/friends-and-family-care-home-surve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healthwatchsurrey.co.uk/feedback-cent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watch.co.uk/sites/healthwatch.co.uk/files/20230315%20Left%20unchecked%20briefing.pdf" TargetMode="External"/><Relationship Id="rId22" Type="http://schemas.openxmlformats.org/officeDocument/2006/relationships/hyperlink" Target="mailto:vicky.rushworth@healthwatchsurrey.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kyRushworth\Healthwatch%20Surrey\Team%20-%20Documents\Communications\Insight%20Bulletins%20-%20Monthly\Insight%20Bulletins%202023\January%202023.dotx" TargetMode="External"/></Relationships>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6" ma:contentTypeDescription="Create a new document." ma:contentTypeScope="" ma:versionID="dd97e54d194f5132732c0ac9bd080aef">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556e74c01a438f86d0fdc68261d2bbf3"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963d4958-b3d8-4169-a995-8865d8aa179e" xsi:nil="true"/>
    <lcf76f155ced4ddcb4097134ff3c332f xmlns="f199288b-e4f6-45fe-899d-9d747fc98e04">
      <Terms xmlns="http://schemas.microsoft.com/office/infopath/2007/PartnerControls"/>
    </lcf76f155ced4ddcb4097134ff3c332f>
    <SharedWithUsers xmlns="963d4958-b3d8-4169-a995-8865d8aa179e">
      <UserInfo>
        <DisplayName>Vicky Rushworth - Healthwatch Surrey</DisplayName>
        <AccountId>760</AccountId>
        <AccountType/>
      </UserInfo>
      <UserInfo>
        <DisplayName>Kate Scribbins – Healthwatch Surrey</DisplayName>
        <AccountId>38</AccountId>
        <AccountType/>
      </UserInfo>
      <UserInfo>
        <DisplayName>Samantha Botsford – Healthwatch Surrey</DisplayName>
        <AccountId>19</AccountId>
        <AccountType/>
      </UserInfo>
    </SharedWithUsers>
  </documentManagement>
</p:properties>
</file>

<file path=customXml/itemProps1.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2.xml><?xml version="1.0" encoding="utf-8"?>
<ds:datastoreItem xmlns:ds="http://schemas.openxmlformats.org/officeDocument/2006/customXml" ds:itemID="{E60DF0A1-5C6A-4CDE-9BBD-CFC34028B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9A2CEC-5F0B-48FE-865B-F99EBDD9FD14}">
  <ds:schemaRefs>
    <ds:schemaRef ds:uri="http://schemas.microsoft.com/sharepoint/v3/contenttype/forms"/>
  </ds:schemaRefs>
</ds:datastoreItem>
</file>

<file path=customXml/itemProps4.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docProps/app.xml><?xml version="1.0" encoding="utf-8"?>
<Properties xmlns="http://schemas.openxmlformats.org/officeDocument/2006/extended-properties" xmlns:vt="http://schemas.openxmlformats.org/officeDocument/2006/docPropsVTypes">
  <Template>January 2023</Template>
  <TotalTime>391</TotalTime>
  <Pages>10</Pages>
  <Words>2216</Words>
  <Characters>12634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Rushworth</dc:creator>
  <cp:keywords/>
  <dc:description/>
  <cp:lastModifiedBy>Vicky Rushworth - Healthwatch Surrey</cp:lastModifiedBy>
  <cp:revision>200</cp:revision>
  <cp:lastPrinted>2023-03-23T17:48:00Z</cp:lastPrinted>
  <dcterms:created xsi:type="dcterms:W3CDTF">2023-01-26T23:39:00Z</dcterms:created>
  <dcterms:modified xsi:type="dcterms:W3CDTF">2023-03-23T17:49:00Z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0x01010092450A791186984A8AA0B604D977D0EE</vt:lpwstr>
  </property>
  <property fmtid="{D5CDD505-2E9C-101B-9397-08002B2CF9AE}" pid="3" name="MediaServiceImageTags">
    <vt:lpwstr/>
  </property>
</Properties>
</file>