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jc w:val="center"/>
        <w:tblCellMar>
          <w:left w:w="0" w:type="dxa"/>
          <w:right w:w="0" w:type="dxa"/>
        </w:tblCellMar>
        <w:tblLook w:val="04A0" w:firstRow="1" w:lastRow="0" w:firstColumn="1" w:lastColumn="0" w:noHBand="0" w:noVBand="1"/>
      </w:tblPr>
      <w:tblGrid>
        <w:gridCol w:w="9026"/>
      </w:tblGrid>
      <w:tr w:rsidR="00287185" w:rsidTr="00287185">
        <w:trPr>
          <w:jc w:val="center"/>
        </w:trPr>
        <w:tc>
          <w:tcPr>
            <w:tcW w:w="0" w:type="auto"/>
            <w:shd w:val="clear" w:color="auto" w:fill="FFFFFF"/>
            <w:tcMar>
              <w:top w:w="135" w:type="dxa"/>
              <w:left w:w="0" w:type="dxa"/>
              <w:bottom w:w="0" w:type="dxa"/>
              <w:right w:w="0" w:type="dxa"/>
            </w:tcMar>
            <w:hideMark/>
          </w:tcPr>
          <w:tbl>
            <w:tblPr>
              <w:tblW w:w="9000" w:type="dxa"/>
              <w:jc w:val="center"/>
              <w:tblCellMar>
                <w:left w:w="0" w:type="dxa"/>
                <w:right w:w="0" w:type="dxa"/>
              </w:tblCellMar>
              <w:tblLook w:val="04A0" w:firstRow="1" w:lastRow="0" w:firstColumn="1" w:lastColumn="0" w:noHBand="0" w:noVBand="1"/>
            </w:tblPr>
            <w:tblGrid>
              <w:gridCol w:w="9000"/>
            </w:tblGrid>
            <w:tr w:rsidR="00287185">
              <w:trPr>
                <w:jc w:val="center"/>
              </w:trPr>
              <w:tc>
                <w:tcPr>
                  <w:tcW w:w="9000" w:type="dxa"/>
                  <w:hideMark/>
                </w:tcPr>
                <w:tbl>
                  <w:tblPr>
                    <w:tblW w:w="5000" w:type="pct"/>
                    <w:jc w:val="center"/>
                    <w:tblCellMar>
                      <w:left w:w="0" w:type="dxa"/>
                      <w:right w:w="0" w:type="dxa"/>
                    </w:tblCellMar>
                    <w:tblLook w:val="04A0" w:firstRow="1" w:lastRow="0" w:firstColumn="1" w:lastColumn="0" w:noHBand="0" w:noVBand="1"/>
                  </w:tblPr>
                  <w:tblGrid>
                    <w:gridCol w:w="9000"/>
                  </w:tblGrid>
                  <w:tr w:rsidR="00287185">
                    <w:trPr>
                      <w:jc w:val="center"/>
                    </w:trPr>
                    <w:tc>
                      <w:tcPr>
                        <w:tcW w:w="0" w:type="auto"/>
                      </w:tcPr>
                      <w:tbl>
                        <w:tblPr>
                          <w:tblW w:w="5000" w:type="pct"/>
                          <w:tblCellMar>
                            <w:left w:w="0" w:type="dxa"/>
                            <w:right w:w="0" w:type="dxa"/>
                          </w:tblCellMar>
                          <w:tblLook w:val="04A0" w:firstRow="1" w:lastRow="0" w:firstColumn="1" w:lastColumn="0" w:noHBand="0" w:noVBand="1"/>
                        </w:tblPr>
                        <w:tblGrid>
                          <w:gridCol w:w="9000"/>
                        </w:tblGrid>
                        <w:tr w:rsidR="00287185">
                          <w:tc>
                            <w:tcPr>
                              <w:tcW w:w="0" w:type="auto"/>
                              <w:hideMark/>
                            </w:tcPr>
                            <w:tbl>
                              <w:tblPr>
                                <w:tblpPr w:leftFromText="36" w:rightFromText="36" w:vertAnchor="text"/>
                                <w:tblW w:w="5000" w:type="pct"/>
                                <w:tblCellMar>
                                  <w:left w:w="0" w:type="dxa"/>
                                  <w:right w:w="0" w:type="dxa"/>
                                </w:tblCellMar>
                                <w:tblLook w:val="04A0" w:firstRow="1" w:lastRow="0" w:firstColumn="1" w:lastColumn="0" w:noHBand="0" w:noVBand="1"/>
                              </w:tblPr>
                              <w:tblGrid>
                                <w:gridCol w:w="9000"/>
                              </w:tblGrid>
                              <w:tr w:rsidR="00287185">
                                <w:tc>
                                  <w:tcPr>
                                    <w:tcW w:w="0" w:type="auto"/>
                                    <w:hideMark/>
                                  </w:tcPr>
                                  <w:p w:rsidR="00287185" w:rsidRDefault="00287185">
                                    <w:pPr>
                                      <w:jc w:val="center"/>
                                      <w:rPr>
                                        <w:rFonts w:eastAsia="Times New Roman"/>
                                      </w:rPr>
                                    </w:pPr>
                                    <w:r>
                                      <w:rPr>
                                        <w:rFonts w:eastAsia="Times New Roman"/>
                                        <w:noProof/>
                                      </w:rPr>
                                      <w:drawing>
                                        <wp:inline distT="0" distB="0" distL="0" distR="0">
                                          <wp:extent cx="5715000" cy="1005840"/>
                                          <wp:effectExtent l="0" t="0" r="0" b="3810"/>
                                          <wp:docPr id="22" name="Picture 22" descr="https://gallery.mailchimp.com/946c58339f273238e3955810c/images/887db9ee-d8b1-477f-99b3-ab27459b00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llery.mailchimp.com/946c58339f273238e3955810c/images/887db9ee-d8b1-477f-99b3-ab27459b008a.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15000" cy="1005840"/>
                                                  </a:xfrm>
                                                  <a:prstGeom prst="rect">
                                                    <a:avLst/>
                                                  </a:prstGeom>
                                                  <a:noFill/>
                                                  <a:ln>
                                                    <a:noFill/>
                                                  </a:ln>
                                                </pic:spPr>
                                              </pic:pic>
                                            </a:graphicData>
                                          </a:graphic>
                                        </wp:inline>
                                      </w:drawing>
                                    </w:r>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hideMark/>
                            </w:tcPr>
                            <w:tbl>
                              <w:tblPr>
                                <w:tblpPr w:leftFromText="36" w:rightFromText="36" w:vertAnchor="text"/>
                                <w:tblW w:w="5000" w:type="pct"/>
                                <w:tblCellMar>
                                  <w:left w:w="0" w:type="dxa"/>
                                  <w:right w:w="0" w:type="dxa"/>
                                </w:tblCellMar>
                                <w:tblLook w:val="04A0" w:firstRow="1" w:lastRow="0" w:firstColumn="1" w:lastColumn="0" w:noHBand="0" w:noVBand="1"/>
                              </w:tblPr>
                              <w:tblGrid>
                                <w:gridCol w:w="9000"/>
                              </w:tblGrid>
                              <w:tr w:rsidR="00287185">
                                <w:tc>
                                  <w:tcPr>
                                    <w:tcW w:w="0" w:type="auto"/>
                                    <w:hideMark/>
                                  </w:tcPr>
                                  <w:p w:rsidR="00287185" w:rsidRDefault="00287185">
                                    <w:pPr>
                                      <w:jc w:val="center"/>
                                      <w:rPr>
                                        <w:rFonts w:eastAsia="Times New Roman"/>
                                      </w:rPr>
                                    </w:pPr>
                                    <w:r>
                                      <w:rPr>
                                        <w:rFonts w:eastAsia="Times New Roman"/>
                                        <w:noProof/>
                                      </w:rPr>
                                      <w:drawing>
                                        <wp:inline distT="0" distB="0" distL="0" distR="0">
                                          <wp:extent cx="5715000" cy="1135380"/>
                                          <wp:effectExtent l="0" t="0" r="0" b="7620"/>
                                          <wp:docPr id="21" name="Picture 21" descr="https://gallery.mailchimp.com/946c58339f273238e3955810c/images/4f3b142f-239f-4e4b-81ea-17c7b29219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allery.mailchimp.com/946c58339f273238e3955810c/images/4f3b142f-239f-4e4b-81ea-17c7b2921979.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15000" cy="1135380"/>
                                                  </a:xfrm>
                                                  <a:prstGeom prst="rect">
                                                    <a:avLst/>
                                                  </a:prstGeom>
                                                  <a:noFill/>
                                                  <a:ln>
                                                    <a:noFill/>
                                                  </a:ln>
                                                </pic:spPr>
                                              </pic:pic>
                                            </a:graphicData>
                                          </a:graphic>
                                        </wp:inline>
                                      </w:drawing>
                                    </w:r>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287185">
                                <w:tc>
                                  <w:tcPr>
                                    <w:tcW w:w="9000" w:type="dxa"/>
                                    <w:hideMark/>
                                  </w:tcPr>
                                  <w:tbl>
                                    <w:tblPr>
                                      <w:tblpPr w:leftFromText="36" w:rightFromText="36" w:vertAnchor="text"/>
                                      <w:tblW w:w="5000" w:type="pct"/>
                                      <w:tblCellMar>
                                        <w:left w:w="0" w:type="dxa"/>
                                        <w:right w:w="0" w:type="dxa"/>
                                      </w:tblCellMar>
                                      <w:tblLook w:val="04A0" w:firstRow="1" w:lastRow="0" w:firstColumn="1" w:lastColumn="0" w:noHBand="0" w:noVBand="1"/>
                                    </w:tblPr>
                                    <w:tblGrid>
                                      <w:gridCol w:w="9000"/>
                                    </w:tblGrid>
                                    <w:tr w:rsidR="00287185">
                                      <w:tc>
                                        <w:tcPr>
                                          <w:tcW w:w="0" w:type="auto"/>
                                          <w:tcMar>
                                            <w:top w:w="0" w:type="dxa"/>
                                            <w:left w:w="270" w:type="dxa"/>
                                            <w:bottom w:w="135" w:type="dxa"/>
                                            <w:right w:w="270" w:type="dxa"/>
                                          </w:tcMar>
                                          <w:hideMark/>
                                        </w:tcPr>
                                        <w:p w:rsidR="00287185" w:rsidRDefault="00287185">
                                          <w:pPr>
                                            <w:spacing w:line="360" w:lineRule="auto"/>
                                            <w:jc w:val="center"/>
                                            <w:rPr>
                                              <w:rFonts w:ascii="Helvetica" w:eastAsia="Times New Roman" w:hAnsi="Helvetica" w:cs="Helvetica"/>
                                              <w:color w:val="656565"/>
                                              <w:sz w:val="18"/>
                                              <w:szCs w:val="18"/>
                                            </w:rPr>
                                          </w:pPr>
                                          <w:r>
                                            <w:rPr>
                                              <w:rStyle w:val="Strong"/>
                                              <w:rFonts w:ascii="Helvetica" w:eastAsia="Times New Roman" w:hAnsi="Helvetica" w:cs="Helvetica"/>
                                              <w:color w:val="800080"/>
                                              <w:sz w:val="30"/>
                                              <w:szCs w:val="30"/>
                                            </w:rPr>
                                            <w:t>Edition 33 - November 2022</w:t>
                                          </w:r>
                                        </w:p>
                                      </w:tc>
                                    </w:tr>
                                  </w:tbl>
                                  <w:p w:rsidR="00287185" w:rsidRDefault="00287185">
                                    <w:pPr>
                                      <w:rPr>
                                        <w:rFonts w:eastAsia="Times New Roman"/>
                                        <w:sz w:val="20"/>
                                        <w:szCs w:val="20"/>
                                      </w:rPr>
                                    </w:pPr>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135" w:type="dxa"/>
                                <w:bottom w:w="135" w:type="dxa"/>
                                <w:right w:w="135" w:type="dxa"/>
                              </w:tcMar>
                              <w:hideMark/>
                            </w:tcPr>
                            <w:tbl>
                              <w:tblPr>
                                <w:tblpPr w:leftFromText="36" w:rightFromText="36" w:vertAnchor="text"/>
                                <w:tblW w:w="5000" w:type="pct"/>
                                <w:tblCellMar>
                                  <w:left w:w="0" w:type="dxa"/>
                                  <w:right w:w="0" w:type="dxa"/>
                                </w:tblCellMar>
                                <w:tblLook w:val="04A0" w:firstRow="1" w:lastRow="0" w:firstColumn="1" w:lastColumn="0" w:noHBand="0" w:noVBand="1"/>
                              </w:tblPr>
                              <w:tblGrid>
                                <w:gridCol w:w="8730"/>
                              </w:tblGrid>
                              <w:tr w:rsidR="00287185">
                                <w:tc>
                                  <w:tcPr>
                                    <w:tcW w:w="0" w:type="auto"/>
                                    <w:tcMar>
                                      <w:top w:w="0" w:type="dxa"/>
                                      <w:left w:w="135" w:type="dxa"/>
                                      <w:bottom w:w="0" w:type="dxa"/>
                                      <w:right w:w="135" w:type="dxa"/>
                                    </w:tcMar>
                                    <w:hideMark/>
                                  </w:tcPr>
                                  <w:p w:rsidR="00287185" w:rsidRDefault="00287185">
                                    <w:pPr>
                                      <w:jc w:val="center"/>
                                      <w:rPr>
                                        <w:rFonts w:eastAsia="Times New Roman"/>
                                      </w:rPr>
                                    </w:pPr>
                                    <w:r>
                                      <w:rPr>
                                        <w:rFonts w:eastAsia="Times New Roman"/>
                                        <w:noProof/>
                                      </w:rPr>
                                      <w:drawing>
                                        <wp:inline distT="0" distB="0" distL="0" distR="0">
                                          <wp:extent cx="5372100" cy="449580"/>
                                          <wp:effectExtent l="0" t="0" r="0" b="7620"/>
                                          <wp:docPr id="20" name="Picture 20" descr="https://mcusercontent.com/946c58339f273238e3955810c/images/14a7e9d0-d861-ca6b-69f0-07b93c6684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cusercontent.com/946c58339f273238e3955810c/images/14a7e9d0-d861-ca6b-69f0-07b93c6684b5.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72100" cy="449580"/>
                                                  </a:xfrm>
                                                  <a:prstGeom prst="rect">
                                                    <a:avLst/>
                                                  </a:prstGeom>
                                                  <a:noFill/>
                                                  <a:ln>
                                                    <a:noFill/>
                                                  </a:ln>
                                                </pic:spPr>
                                              </pic:pic>
                                            </a:graphicData>
                                          </a:graphic>
                                        </wp:inline>
                                      </w:drawing>
                                    </w:r>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270" w:type="dxa"/>
                                <w:bottom w:w="135" w:type="dxa"/>
                                <w:right w:w="270" w:type="dxa"/>
                              </w:tcMar>
                              <w:hideMark/>
                            </w:tcPr>
                            <w:tbl>
                              <w:tblPr>
                                <w:tblpPr w:leftFromText="36" w:rightFromText="36" w:vertAnchor="text" w:tblpXSpec="right" w:tblpYSpec="center"/>
                                <w:tblW w:w="5000" w:type="pct"/>
                                <w:shd w:val="clear" w:color="auto" w:fill="E8EDEE"/>
                                <w:tblCellMar>
                                  <w:left w:w="0" w:type="dxa"/>
                                  <w:right w:w="0" w:type="dxa"/>
                                </w:tblCellMar>
                                <w:tblLook w:val="04A0" w:firstRow="1" w:lastRow="0" w:firstColumn="1" w:lastColumn="0" w:noHBand="0" w:noVBand="1"/>
                              </w:tblPr>
                              <w:tblGrid>
                                <w:gridCol w:w="8460"/>
                              </w:tblGrid>
                              <w:tr w:rsidR="00287185">
                                <w:tc>
                                  <w:tcPr>
                                    <w:tcW w:w="0" w:type="auto"/>
                                    <w:shd w:val="clear" w:color="auto" w:fill="E8EDEE"/>
                                    <w:hideMark/>
                                  </w:tcPr>
                                  <w:p w:rsidR="00287185" w:rsidRDefault="00287185">
                                    <w:pPr>
                                      <w:rPr>
                                        <w:rFonts w:eastAsia="Times New Roman"/>
                                      </w:rPr>
                                    </w:pPr>
                                    <w:r>
                                      <w:rPr>
                                        <w:rFonts w:eastAsia="Times New Roman"/>
                                        <w:noProof/>
                                        <w:color w:val="0000FF"/>
                                      </w:rPr>
                                      <w:drawing>
                                        <wp:inline distT="0" distB="0" distL="0" distR="0">
                                          <wp:extent cx="5372100" cy="3017520"/>
                                          <wp:effectExtent l="0" t="0" r="0" b="0"/>
                                          <wp:docPr id="19" name="Picture 19" descr="https://mcusercontent.com/946c58339f273238e3955810c/images/c87427fc-b7c8-b38c-18cc-ca4d8fe5e7af.jpeg">
                                            <a:hlinkClick xmlns:a="http://schemas.openxmlformats.org/drawingml/2006/main" r:id="rId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cusercontent.com/946c58339f273238e3955810c/images/c87427fc-b7c8-b38c-18cc-ca4d8fe5e7af.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72100" cy="3017520"/>
                                                  </a:xfrm>
                                                  <a:prstGeom prst="rect">
                                                    <a:avLst/>
                                                  </a:prstGeom>
                                                  <a:noFill/>
                                                  <a:ln>
                                                    <a:noFill/>
                                                  </a:ln>
                                                </pic:spPr>
                                              </pic:pic>
                                            </a:graphicData>
                                          </a:graphic>
                                        </wp:inline>
                                      </w:drawing>
                                    </w:r>
                                  </w:p>
                                </w:tc>
                              </w:tr>
                              <w:tr w:rsidR="00287185">
                                <w:tc>
                                  <w:tcPr>
                                    <w:tcW w:w="8190" w:type="dxa"/>
                                    <w:shd w:val="clear" w:color="auto" w:fill="E8EDEE"/>
                                    <w:tcMar>
                                      <w:top w:w="135" w:type="dxa"/>
                                      <w:left w:w="270" w:type="dxa"/>
                                      <w:bottom w:w="135" w:type="dxa"/>
                                      <w:right w:w="270" w:type="dxa"/>
                                    </w:tcMar>
                                    <w:hideMark/>
                                  </w:tcPr>
                                  <w:p w:rsidR="00287185" w:rsidRDefault="00287185">
                                    <w:pPr>
                                      <w:pStyle w:val="Heading2"/>
                                      <w:rPr>
                                        <w:rFonts w:eastAsia="Times New Roman"/>
                                      </w:rPr>
                                    </w:pPr>
                                    <w:bookmarkStart w:id="0" w:name="mctoc1"/>
                                    <w:bookmarkEnd w:id="0"/>
                                    <w:r>
                                      <w:rPr>
                                        <w:rFonts w:eastAsia="Times New Roman"/>
                                      </w:rPr>
                                      <w:t>"Get tested", ex-prostrate cancer patients spread the word on the importance about testing</w:t>
                                    </w:r>
                                  </w:p>
                                  <w:p w:rsidR="00287185" w:rsidRDefault="00287185">
                                    <w:pPr>
                                      <w:pStyle w:val="Heading4"/>
                                      <w:rPr>
                                        <w:rFonts w:eastAsia="Times New Roman"/>
                                      </w:rPr>
                                    </w:pPr>
                                    <w:r>
                                      <w:rPr>
                                        <w:rFonts w:eastAsia="Times New Roman"/>
                                      </w:rPr>
                                      <w:t> </w:t>
                                    </w:r>
                                  </w:p>
                                  <w:p w:rsidR="00287185" w:rsidRDefault="00287185">
                                    <w:pPr>
                                      <w:pStyle w:val="Heading4"/>
                                      <w:rPr>
                                        <w:rFonts w:eastAsia="Times New Roman"/>
                                      </w:rPr>
                                    </w:pPr>
                                    <w:r>
                                      <w:rPr>
                                        <w:rFonts w:eastAsia="Times New Roman"/>
                                      </w:rPr>
                                      <w:lastRenderedPageBreak/>
                                      <w:t>To highlight Movember and the importance of detecting prostate cancer early, a team of Royal Surrey Urology consultants came up with a ‘fan-tache-tic’ idea to raise ‘hair-wareness’ about getting tested.</w:t>
                                    </w:r>
                                  </w:p>
                                  <w:p w:rsidR="00287185" w:rsidRDefault="00287185">
                                    <w:pPr>
                                      <w:spacing w:line="360" w:lineRule="auto"/>
                                      <w:rPr>
                                        <w:rFonts w:ascii="Helvetica" w:eastAsia="Times New Roman" w:hAnsi="Helvetica" w:cs="Helvetica"/>
                                        <w:color w:val="222222"/>
                                        <w:sz w:val="21"/>
                                        <w:szCs w:val="21"/>
                                      </w:rPr>
                                    </w:pPr>
                                    <w:r>
                                      <w:rPr>
                                        <w:rFonts w:ascii="Helvetica" w:eastAsia="Times New Roman" w:hAnsi="Helvetica" w:cs="Helvetica"/>
                                        <w:color w:val="222222"/>
                                        <w:sz w:val="21"/>
                                        <w:szCs w:val="21"/>
                                      </w:rPr>
                                      <w:t xml:space="preserve">  </w:t>
                                    </w:r>
                                  </w:p>
                                  <w:p w:rsidR="00287185" w:rsidRDefault="00287185">
                                    <w:pPr>
                                      <w:pStyle w:val="Heading4"/>
                                      <w:rPr>
                                        <w:rFonts w:eastAsia="Times New Roman"/>
                                      </w:rPr>
                                    </w:pPr>
                                    <w:r>
                                      <w:rPr>
                                        <w:rFonts w:eastAsia="Times New Roman"/>
                                      </w:rPr>
                                      <w:t>The team who work at the Stokes Centre for Urology invited a group of 12 ex-prostate cancer patients back to the hospital to don a Movember moustache and try using the robot simulator and dry lab surgery training equipment.</w:t>
                                    </w:r>
                                  </w:p>
                                  <w:p w:rsidR="00287185" w:rsidRDefault="00287185">
                                    <w:pPr>
                                      <w:spacing w:line="360" w:lineRule="auto"/>
                                      <w:rPr>
                                        <w:rFonts w:ascii="Helvetica" w:eastAsia="Times New Roman" w:hAnsi="Helvetica" w:cs="Helvetica"/>
                                        <w:color w:val="222222"/>
                                        <w:sz w:val="21"/>
                                        <w:szCs w:val="21"/>
                                      </w:rPr>
                                    </w:pPr>
                                    <w:r>
                                      <w:rPr>
                                        <w:rFonts w:ascii="Helvetica" w:eastAsia="Times New Roman" w:hAnsi="Helvetica" w:cs="Helvetica"/>
                                        <w:color w:val="222222"/>
                                        <w:sz w:val="21"/>
                                        <w:szCs w:val="21"/>
                                      </w:rPr>
                                      <w:t xml:space="preserve">  </w:t>
                                    </w:r>
                                  </w:p>
                                  <w:p w:rsidR="00287185" w:rsidRDefault="00287185">
                                    <w:pPr>
                                      <w:pStyle w:val="Heading4"/>
                                      <w:rPr>
                                        <w:rFonts w:eastAsia="Times New Roman"/>
                                      </w:rPr>
                                    </w:pPr>
                                    <w:r>
                                      <w:rPr>
                                        <w:rFonts w:eastAsia="Times New Roman"/>
                                      </w:rPr>
                                      <w:t xml:space="preserve">The men, who have all had radical prostatectomies within the last year, are keen to spread the word about the importance of getting tested for this ‘silent tumour’. </w:t>
                                    </w:r>
                                    <w:hyperlink r:id="rId10" w:tgtFrame="_blank" w:history="1">
                                      <w:r>
                                        <w:rPr>
                                          <w:rStyle w:val="Hyperlink"/>
                                          <w:rFonts w:eastAsia="Times New Roman"/>
                                          <w:color w:val="656565"/>
                                        </w:rPr>
                                        <w:t>Read more about this story here.</w:t>
                                      </w:r>
                                    </w:hyperlink>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135" w:type="dxa"/>
                                <w:bottom w:w="135" w:type="dxa"/>
                                <w:right w:w="135" w:type="dxa"/>
                              </w:tcMar>
                              <w:hideMark/>
                            </w:tcPr>
                            <w:tbl>
                              <w:tblPr>
                                <w:tblpPr w:leftFromText="36" w:rightFromText="36" w:vertAnchor="text"/>
                                <w:tblW w:w="5000" w:type="pct"/>
                                <w:tblCellMar>
                                  <w:left w:w="0" w:type="dxa"/>
                                  <w:right w:w="0" w:type="dxa"/>
                                </w:tblCellMar>
                                <w:tblLook w:val="04A0" w:firstRow="1" w:lastRow="0" w:firstColumn="1" w:lastColumn="0" w:noHBand="0" w:noVBand="1"/>
                              </w:tblPr>
                              <w:tblGrid>
                                <w:gridCol w:w="8730"/>
                              </w:tblGrid>
                              <w:tr w:rsidR="00287185">
                                <w:tc>
                                  <w:tcPr>
                                    <w:tcW w:w="0" w:type="auto"/>
                                    <w:tcMar>
                                      <w:top w:w="0" w:type="dxa"/>
                                      <w:left w:w="135" w:type="dxa"/>
                                      <w:bottom w:w="0" w:type="dxa"/>
                                      <w:right w:w="135" w:type="dxa"/>
                                    </w:tcMar>
                                    <w:hideMark/>
                                  </w:tcPr>
                                  <w:p w:rsidR="00287185" w:rsidRDefault="00287185">
                                    <w:pPr>
                                      <w:jc w:val="center"/>
                                      <w:rPr>
                                        <w:rFonts w:eastAsia="Times New Roman"/>
                                      </w:rPr>
                                    </w:pPr>
                                    <w:r>
                                      <w:rPr>
                                        <w:rFonts w:eastAsia="Times New Roman"/>
                                        <w:noProof/>
                                      </w:rPr>
                                      <w:drawing>
                                        <wp:inline distT="0" distB="0" distL="0" distR="0">
                                          <wp:extent cx="5372100" cy="1059180"/>
                                          <wp:effectExtent l="0" t="0" r="0" b="7620"/>
                                          <wp:docPr id="18" name="Picture 18" descr="https://mcusercontent.com/946c58339f273238e3955810c/images/f0b25aa6-358c-a570-1036-68d3c27d5d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cusercontent.com/946c58339f273238e3955810c/images/f0b25aa6-358c-a570-1036-68d3c27d5dd7.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72100" cy="1059180"/>
                                                  </a:xfrm>
                                                  <a:prstGeom prst="rect">
                                                    <a:avLst/>
                                                  </a:prstGeom>
                                                  <a:noFill/>
                                                  <a:ln>
                                                    <a:noFill/>
                                                  </a:ln>
                                                </pic:spPr>
                                              </pic:pic>
                                            </a:graphicData>
                                          </a:graphic>
                                        </wp:inline>
                                      </w:drawing>
                                    </w:r>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6"/>
                                <w:gridCol w:w="8994"/>
                              </w:tblGrid>
                              <w:tr w:rsidR="00287185">
                                <w:trPr>
                                  <w:jc w:val="center"/>
                                </w:trPr>
                                <w:tc>
                                  <w:tcPr>
                                    <w:tcW w:w="0" w:type="auto"/>
                                    <w:hideMark/>
                                  </w:tcPr>
                                  <w:p w:rsidR="00287185" w:rsidRDefault="00287185">
                                    <w:pPr>
                                      <w:rPr>
                                        <w:rFonts w:eastAsia="Times New Roman"/>
                                      </w:rPr>
                                    </w:pPr>
                                  </w:p>
                                </w:tc>
                                <w:tc>
                                  <w:tcPr>
                                    <w:tcW w:w="0" w:type="auto"/>
                                    <w:hideMark/>
                                  </w:tcPr>
                                  <w:tbl>
                                    <w:tblPr>
                                      <w:tblpPr w:leftFromText="36" w:rightFromText="36" w:vertAnchor="text"/>
                                      <w:tblW w:w="5000" w:type="pct"/>
                                      <w:tblCellMar>
                                        <w:left w:w="0" w:type="dxa"/>
                                        <w:right w:w="0" w:type="dxa"/>
                                      </w:tblCellMar>
                                      <w:tblLook w:val="04A0" w:firstRow="1" w:lastRow="0" w:firstColumn="1" w:lastColumn="0" w:noHBand="0" w:noVBand="1"/>
                                    </w:tblPr>
                                    <w:tblGrid>
                                      <w:gridCol w:w="8994"/>
                                    </w:tblGrid>
                                    <w:tr w:rsidR="00287185">
                                      <w:tc>
                                        <w:tcPr>
                                          <w:tcW w:w="0" w:type="auto"/>
                                          <w:tcMar>
                                            <w:top w:w="135" w:type="dxa"/>
                                            <w:left w:w="270" w:type="dxa"/>
                                            <w:bottom w:w="135" w:type="dxa"/>
                                            <w:right w:w="270" w:type="dxa"/>
                                          </w:tcMar>
                                          <w:vAlign w:val="center"/>
                                          <w:hideMark/>
                                        </w:tcPr>
                                        <w:tbl>
                                          <w:tblPr>
                                            <w:tblW w:w="5000" w:type="pct"/>
                                            <w:shd w:val="clear" w:color="auto" w:fill="E8EDEE"/>
                                            <w:tblLook w:val="04A0" w:firstRow="1" w:lastRow="0" w:firstColumn="1" w:lastColumn="0" w:noHBand="0" w:noVBand="1"/>
                                          </w:tblPr>
                                          <w:tblGrid>
                                            <w:gridCol w:w="8454"/>
                                          </w:tblGrid>
                                          <w:tr w:rsidR="00287185">
                                            <w:tc>
                                              <w:tcPr>
                                                <w:tcW w:w="0" w:type="auto"/>
                                                <w:shd w:val="clear" w:color="auto" w:fill="E8EDEE"/>
                                                <w:tcMar>
                                                  <w:top w:w="270" w:type="dxa"/>
                                                  <w:left w:w="270" w:type="dxa"/>
                                                  <w:bottom w:w="270" w:type="dxa"/>
                                                  <w:right w:w="270" w:type="dxa"/>
                                                </w:tcMar>
                                                <w:hideMark/>
                                              </w:tcPr>
                                              <w:p w:rsidR="00287185" w:rsidRDefault="00287185" w:rsidP="00295723">
                                                <w:pPr>
                                                  <w:numPr>
                                                    <w:ilvl w:val="0"/>
                                                    <w:numId w:val="1"/>
                                                  </w:numPr>
                                                  <w:spacing w:before="100" w:beforeAutospacing="1" w:after="100" w:afterAutospacing="1" w:line="360" w:lineRule="auto"/>
                                                  <w:rPr>
                                                    <w:rFonts w:ascii="Helvetica" w:eastAsia="Times New Roman" w:hAnsi="Helvetica" w:cs="Helvetica"/>
                                                    <w:color w:val="222222"/>
                                                  </w:rPr>
                                                </w:pPr>
                                                <w:hyperlink w:anchor="mctoc1" w:history="1">
                                                  <w:r>
                                                    <w:rPr>
                                                      <w:rStyle w:val="Hyperlink"/>
                                                      <w:rFonts w:ascii="Helvetica" w:eastAsia="Times New Roman" w:hAnsi="Helvetica" w:cs="Helvetica"/>
                                                      <w:color w:val="656565"/>
                                                    </w:rPr>
                                                    <w:t>"Get tested", ex-prostrate cancer patients spread the word on the importance about testing</w:t>
                                                  </w:r>
                                                </w:hyperlink>
                                              </w:p>
                                              <w:p w:rsidR="00287185" w:rsidRDefault="00287185" w:rsidP="00295723">
                                                <w:pPr>
                                                  <w:numPr>
                                                    <w:ilvl w:val="0"/>
                                                    <w:numId w:val="1"/>
                                                  </w:numPr>
                                                  <w:spacing w:before="100" w:beforeAutospacing="1" w:after="100" w:afterAutospacing="1" w:line="360" w:lineRule="auto"/>
                                                  <w:rPr>
                                                    <w:rFonts w:ascii="Helvetica" w:eastAsia="Times New Roman" w:hAnsi="Helvetica" w:cs="Helvetica"/>
                                                    <w:color w:val="222222"/>
                                                  </w:rPr>
                                                </w:pPr>
                                                <w:hyperlink w:anchor="mctoc2" w:history="1">
                                                  <w:r>
                                                    <w:rPr>
                                                      <w:rStyle w:val="Hyperlink"/>
                                                      <w:rFonts w:ascii="Helvetica" w:eastAsia="Times New Roman" w:hAnsi="Helvetica" w:cs="Helvetica"/>
                                                      <w:color w:val="656565"/>
                                                    </w:rPr>
                                                    <w:t>Milford Hospital set to welcome new diagnostic centre</w:t>
                                                  </w:r>
                                                </w:hyperlink>
                                                <w:hyperlink w:anchor="mctoc3" w:history="1">
                                                  <w:r>
                                                    <w:rPr>
                                                      <w:rStyle w:val="Hyperlink"/>
                                                      <w:rFonts w:ascii="Helvetica" w:eastAsia="Times New Roman" w:hAnsi="Helvetica" w:cs="Helvetica"/>
                                                      <w:color w:val="656565"/>
                                                    </w:rPr>
                                                    <w:t> </w:t>
                                                  </w:r>
                                                </w:hyperlink>
                                              </w:p>
                                              <w:p w:rsidR="00287185" w:rsidRDefault="00287185" w:rsidP="00295723">
                                                <w:pPr>
                                                  <w:numPr>
                                                    <w:ilvl w:val="0"/>
                                                    <w:numId w:val="1"/>
                                                  </w:numPr>
                                                  <w:spacing w:before="100" w:beforeAutospacing="1" w:after="100" w:afterAutospacing="1" w:line="360" w:lineRule="auto"/>
                                                  <w:rPr>
                                                    <w:rFonts w:ascii="Helvetica" w:eastAsia="Times New Roman" w:hAnsi="Helvetica" w:cs="Helvetica"/>
                                                    <w:color w:val="222222"/>
                                                  </w:rPr>
                                                </w:pPr>
                                                <w:hyperlink w:anchor="mctoc4" w:history="1">
                                                  <w:r>
                                                    <w:rPr>
                                                      <w:rStyle w:val="Hyperlink"/>
                                                      <w:rFonts w:ascii="Helvetica" w:eastAsia="Times New Roman" w:hAnsi="Helvetica" w:cs="Helvetica"/>
                                                      <w:color w:val="656565"/>
                                                    </w:rPr>
                                                    <w:t>Haslemere Minor Injuries Unit expands service to ease winter pressures</w:t>
                                                  </w:r>
                                                </w:hyperlink>
                                              </w:p>
                                              <w:p w:rsidR="00287185" w:rsidRDefault="00287185" w:rsidP="00295723">
                                                <w:pPr>
                                                  <w:numPr>
                                                    <w:ilvl w:val="0"/>
                                                    <w:numId w:val="1"/>
                                                  </w:numPr>
                                                  <w:spacing w:before="100" w:beforeAutospacing="1" w:after="100" w:afterAutospacing="1" w:line="360" w:lineRule="auto"/>
                                                  <w:rPr>
                                                    <w:rFonts w:ascii="Helvetica" w:eastAsia="Times New Roman" w:hAnsi="Helvetica" w:cs="Helvetica"/>
                                                    <w:color w:val="222222"/>
                                                  </w:rPr>
                                                </w:pPr>
                                                <w:hyperlink w:anchor="mctoc5" w:history="1">
                                                  <w:r>
                                                    <w:rPr>
                                                      <w:rStyle w:val="Hyperlink"/>
                                                      <w:rFonts w:ascii="Helvetica" w:eastAsia="Times New Roman" w:hAnsi="Helvetica" w:cs="Helvetica"/>
                                                      <w:color w:val="656565"/>
                                                    </w:rPr>
                                                    <w:t>Celebrations as the fifth maternity hub opens in Bordon</w:t>
                                                  </w:r>
                                                </w:hyperlink>
                                              </w:p>
                                              <w:p w:rsidR="00287185" w:rsidRDefault="00287185" w:rsidP="00295723">
                                                <w:pPr>
                                                  <w:numPr>
                                                    <w:ilvl w:val="0"/>
                                                    <w:numId w:val="1"/>
                                                  </w:numPr>
                                                  <w:spacing w:before="100" w:beforeAutospacing="1" w:after="100" w:afterAutospacing="1" w:line="360" w:lineRule="auto"/>
                                                  <w:rPr>
                                                    <w:rFonts w:ascii="Helvetica" w:eastAsia="Times New Roman" w:hAnsi="Helvetica" w:cs="Helvetica"/>
                                                    <w:color w:val="222222"/>
                                                  </w:rPr>
                                                </w:pPr>
                                                <w:hyperlink w:anchor="mctoc6" w:history="1">
                                                  <w:r>
                                                    <w:rPr>
                                                      <w:rStyle w:val="Hyperlink"/>
                                                      <w:rFonts w:ascii="Helvetica" w:eastAsia="Times New Roman" w:hAnsi="Helvetica" w:cs="Helvetica"/>
                                                      <w:color w:val="656565"/>
                                                    </w:rPr>
                                                    <w:t>Stars shone bright at staff awards ceremony</w:t>
                                                  </w:r>
                                                </w:hyperlink>
                                              </w:p>
                                              <w:p w:rsidR="00287185" w:rsidRDefault="00287185" w:rsidP="00295723">
                                                <w:pPr>
                                                  <w:numPr>
                                                    <w:ilvl w:val="0"/>
                                                    <w:numId w:val="1"/>
                                                  </w:numPr>
                                                  <w:spacing w:before="100" w:beforeAutospacing="1" w:after="100" w:afterAutospacing="1" w:line="360" w:lineRule="auto"/>
                                                  <w:rPr>
                                                    <w:rFonts w:ascii="Helvetica" w:eastAsia="Times New Roman" w:hAnsi="Helvetica" w:cs="Helvetica"/>
                                                    <w:color w:val="222222"/>
                                                  </w:rPr>
                                                </w:pPr>
                                                <w:hyperlink w:anchor="mctoc7" w:history="1">
                                                  <w:r>
                                                    <w:rPr>
                                                      <w:rStyle w:val="Hyperlink"/>
                                                      <w:rFonts w:ascii="Helvetica" w:eastAsia="Times New Roman" w:hAnsi="Helvetica" w:cs="Helvetica"/>
                                                      <w:color w:val="656565"/>
                                                    </w:rPr>
                                                    <w:t>Family-centred neonatal unit wins Gold! </w:t>
                                                  </w:r>
                                                </w:hyperlink>
                                              </w:p>
                                              <w:p w:rsidR="00287185" w:rsidRDefault="00287185" w:rsidP="00295723">
                                                <w:pPr>
                                                  <w:numPr>
                                                    <w:ilvl w:val="0"/>
                                                    <w:numId w:val="1"/>
                                                  </w:numPr>
                                                  <w:spacing w:before="100" w:beforeAutospacing="1" w:after="100" w:afterAutospacing="1" w:line="360" w:lineRule="auto"/>
                                                  <w:rPr>
                                                    <w:rFonts w:ascii="Helvetica" w:eastAsia="Times New Roman" w:hAnsi="Helvetica" w:cs="Helvetica"/>
                                                    <w:color w:val="222222"/>
                                                  </w:rPr>
                                                </w:pPr>
                                                <w:hyperlink w:anchor="mctoc8" w:history="1">
                                                  <w:r>
                                                    <w:rPr>
                                                      <w:rStyle w:val="Hyperlink"/>
                                                      <w:rFonts w:ascii="Helvetica" w:eastAsia="Times New Roman" w:hAnsi="Helvetica" w:cs="Helvetica"/>
                                                      <w:color w:val="656565"/>
                                                    </w:rPr>
                                                    <w:t>St Luke's Cancer Centre wins prestigious patient-centred award</w:t>
                                                  </w:r>
                                                </w:hyperlink>
                                              </w:p>
                                              <w:p w:rsidR="00287185" w:rsidRDefault="00287185" w:rsidP="00295723">
                                                <w:pPr>
                                                  <w:numPr>
                                                    <w:ilvl w:val="0"/>
                                                    <w:numId w:val="1"/>
                                                  </w:numPr>
                                                  <w:spacing w:before="100" w:beforeAutospacing="1" w:after="100" w:afterAutospacing="1" w:line="360" w:lineRule="auto"/>
                                                  <w:rPr>
                                                    <w:rFonts w:ascii="Helvetica" w:eastAsia="Times New Roman" w:hAnsi="Helvetica" w:cs="Helvetica"/>
                                                    <w:color w:val="222222"/>
                                                  </w:rPr>
                                                </w:pPr>
                                                <w:hyperlink w:anchor="mctoc9" w:history="1">
                                                  <w:r>
                                                    <w:rPr>
                                                      <w:rStyle w:val="Hyperlink"/>
                                                      <w:rFonts w:ascii="Helvetica" w:eastAsia="Times New Roman" w:hAnsi="Helvetica" w:cs="Helvetica"/>
                                                      <w:color w:val="656565"/>
                                                    </w:rPr>
                                                    <w:t>Healthcare support workers recognised for their dedication and hard work</w:t>
                                                  </w:r>
                                                </w:hyperlink>
                                              </w:p>
                                              <w:p w:rsidR="00287185" w:rsidRDefault="00287185" w:rsidP="00295723">
                                                <w:pPr>
                                                  <w:numPr>
                                                    <w:ilvl w:val="0"/>
                                                    <w:numId w:val="1"/>
                                                  </w:numPr>
                                                  <w:spacing w:before="100" w:beforeAutospacing="1" w:after="100" w:afterAutospacing="1" w:line="360" w:lineRule="auto"/>
                                                  <w:rPr>
                                                    <w:rFonts w:ascii="Helvetica" w:eastAsia="Times New Roman" w:hAnsi="Helvetica" w:cs="Helvetica"/>
                                                    <w:color w:val="222222"/>
                                                  </w:rPr>
                                                </w:pPr>
                                                <w:hyperlink w:anchor="mctoc10" w:history="1">
                                                  <w:r>
                                                    <w:rPr>
                                                      <w:rStyle w:val="Hyperlink"/>
                                                      <w:rFonts w:ascii="Helvetica" w:eastAsia="Times New Roman" w:hAnsi="Helvetica" w:cs="Helvetica"/>
                                                      <w:color w:val="656565"/>
                                                    </w:rPr>
                                                    <w:t>Royal Surrey receives tree from Queen’s Green Canopy ‘Tree of Trees’</w:t>
                                                  </w:r>
                                                </w:hyperlink>
                                              </w:p>
                                              <w:p w:rsidR="00287185" w:rsidRDefault="00287185" w:rsidP="00295723">
                                                <w:pPr>
                                                  <w:numPr>
                                                    <w:ilvl w:val="0"/>
                                                    <w:numId w:val="1"/>
                                                  </w:numPr>
                                                  <w:spacing w:before="100" w:beforeAutospacing="1" w:after="100" w:afterAutospacing="1" w:line="360" w:lineRule="auto"/>
                                                  <w:rPr>
                                                    <w:rFonts w:ascii="Helvetica" w:eastAsia="Times New Roman" w:hAnsi="Helvetica" w:cs="Helvetica"/>
                                                    <w:color w:val="222222"/>
                                                  </w:rPr>
                                                </w:pPr>
                                                <w:hyperlink w:anchor="mctoc11" w:history="1">
                                                  <w:r>
                                                    <w:rPr>
                                                      <w:rStyle w:val="Hyperlink"/>
                                                      <w:rFonts w:ascii="Helvetica" w:eastAsia="Times New Roman" w:hAnsi="Helvetica" w:cs="Helvetica"/>
                                                      <w:color w:val="656565"/>
                                                    </w:rPr>
                                                    <w:t>Pledge a Present this Christmas | patient gift appeal</w:t>
                                                  </w:r>
                                                </w:hyperlink>
                                              </w:p>
                                            </w:tc>
                                          </w:tr>
                                        </w:tbl>
                                        <w:p w:rsidR="00287185" w:rsidRDefault="00287185">
                                          <w:pPr>
                                            <w:rPr>
                                              <w:rFonts w:eastAsia="Times New Roman"/>
                                              <w:sz w:val="20"/>
                                              <w:szCs w:val="20"/>
                                            </w:rPr>
                                          </w:pPr>
                                        </w:p>
                                      </w:tc>
                                    </w:tr>
                                  </w:tbl>
                                  <w:p w:rsidR="00287185" w:rsidRDefault="00287185">
                                    <w:pPr>
                                      <w:rPr>
                                        <w:rFonts w:eastAsia="Times New Roman"/>
                                        <w:sz w:val="20"/>
                                        <w:szCs w:val="20"/>
                                      </w:rPr>
                                    </w:pPr>
                                  </w:p>
                                </w:tc>
                              </w:tr>
                            </w:tbl>
                            <w:p w:rsidR="00287185" w:rsidRDefault="00287185">
                              <w:pPr>
                                <w:jc w:val="cente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135" w:type="dxa"/>
                                <w:bottom w:w="135" w:type="dxa"/>
                                <w:right w:w="135" w:type="dxa"/>
                              </w:tcMar>
                              <w:hideMark/>
                            </w:tcPr>
                            <w:tbl>
                              <w:tblPr>
                                <w:tblpPr w:leftFromText="36" w:rightFromText="36" w:vertAnchor="text"/>
                                <w:tblW w:w="5000" w:type="pct"/>
                                <w:tblCellMar>
                                  <w:left w:w="0" w:type="dxa"/>
                                  <w:right w:w="0" w:type="dxa"/>
                                </w:tblCellMar>
                                <w:tblLook w:val="04A0" w:firstRow="1" w:lastRow="0" w:firstColumn="1" w:lastColumn="0" w:noHBand="0" w:noVBand="1"/>
                              </w:tblPr>
                              <w:tblGrid>
                                <w:gridCol w:w="8730"/>
                              </w:tblGrid>
                              <w:tr w:rsidR="00287185">
                                <w:tc>
                                  <w:tcPr>
                                    <w:tcW w:w="0" w:type="auto"/>
                                    <w:tcMar>
                                      <w:top w:w="0" w:type="dxa"/>
                                      <w:left w:w="135" w:type="dxa"/>
                                      <w:bottom w:w="0" w:type="dxa"/>
                                      <w:right w:w="135" w:type="dxa"/>
                                    </w:tcMar>
                                    <w:hideMark/>
                                  </w:tcPr>
                                  <w:p w:rsidR="00287185" w:rsidRDefault="00287185">
                                    <w:pPr>
                                      <w:jc w:val="center"/>
                                      <w:rPr>
                                        <w:rFonts w:eastAsia="Times New Roman"/>
                                      </w:rPr>
                                    </w:pPr>
                                    <w:r>
                                      <w:rPr>
                                        <w:rFonts w:eastAsia="Times New Roman"/>
                                        <w:noProof/>
                                      </w:rPr>
                                      <w:drawing>
                                        <wp:inline distT="0" distB="0" distL="0" distR="0">
                                          <wp:extent cx="5372100" cy="449580"/>
                                          <wp:effectExtent l="0" t="0" r="0" b="7620"/>
                                          <wp:docPr id="17" name="Picture 17" descr="https://mcusercontent.com/946c58339f273238e3955810c/images/5a75f635-e3ff-09be-699e-b231f404cc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cusercontent.com/946c58339f273238e3955810c/images/5a75f635-e3ff-09be-699e-b231f404cc0b.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2100" cy="449580"/>
                                                  </a:xfrm>
                                                  <a:prstGeom prst="rect">
                                                    <a:avLst/>
                                                  </a:prstGeom>
                                                  <a:noFill/>
                                                  <a:ln>
                                                    <a:noFill/>
                                                  </a:ln>
                                                </pic:spPr>
                                              </pic:pic>
                                            </a:graphicData>
                                          </a:graphic>
                                        </wp:inline>
                                      </w:drawing>
                                    </w:r>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270" w:type="dxa"/>
                                <w:bottom w:w="135" w:type="dxa"/>
                                <w:right w:w="270" w:type="dxa"/>
                              </w:tcMar>
                              <w:hideMark/>
                            </w:tcPr>
                            <w:tbl>
                              <w:tblPr>
                                <w:tblpPr w:leftFromText="36" w:rightFromText="36" w:vertAnchor="text"/>
                                <w:tblW w:w="5000" w:type="pct"/>
                                <w:shd w:val="clear" w:color="auto" w:fill="E8EDEE"/>
                                <w:tblCellMar>
                                  <w:left w:w="0" w:type="dxa"/>
                                  <w:right w:w="0" w:type="dxa"/>
                                </w:tblCellMar>
                                <w:tblLook w:val="04A0" w:firstRow="1" w:lastRow="0" w:firstColumn="1" w:lastColumn="0" w:noHBand="0" w:noVBand="1"/>
                              </w:tblPr>
                              <w:tblGrid>
                                <w:gridCol w:w="8460"/>
                              </w:tblGrid>
                              <w:tr w:rsidR="00287185">
                                <w:tc>
                                  <w:tcPr>
                                    <w:tcW w:w="0" w:type="auto"/>
                                    <w:shd w:val="clear" w:color="auto" w:fill="E8EDEE"/>
                                    <w:hideMark/>
                                  </w:tcPr>
                                  <w:p w:rsidR="00287185" w:rsidRDefault="00287185">
                                    <w:pPr>
                                      <w:rPr>
                                        <w:rFonts w:eastAsia="Times New Roman"/>
                                      </w:rPr>
                                    </w:pPr>
                                    <w:r>
                                      <w:rPr>
                                        <w:rFonts w:eastAsia="Times New Roman"/>
                                        <w:noProof/>
                                      </w:rPr>
                                      <w:drawing>
                                        <wp:inline distT="0" distB="0" distL="0" distR="0">
                                          <wp:extent cx="5372100" cy="3581400"/>
                                          <wp:effectExtent l="0" t="0" r="0" b="0"/>
                                          <wp:docPr id="16" name="Picture 16" descr="https://mcusercontent.com/946c58339f273238e3955810c/images/15a40bfb-c6e3-6710-07fa-acd2e1a5d2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cusercontent.com/946c58339f273238e3955810c/images/15a40bfb-c6e3-6710-07fa-acd2e1a5d2eb.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72100" cy="3581400"/>
                                                  </a:xfrm>
                                                  <a:prstGeom prst="rect">
                                                    <a:avLst/>
                                                  </a:prstGeom>
                                                  <a:noFill/>
                                                  <a:ln>
                                                    <a:noFill/>
                                                  </a:ln>
                                                </pic:spPr>
                                              </pic:pic>
                                            </a:graphicData>
                                          </a:graphic>
                                        </wp:inline>
                                      </w:drawing>
                                    </w:r>
                                  </w:p>
                                </w:tc>
                              </w:tr>
                              <w:tr w:rsidR="00287185">
                                <w:tc>
                                  <w:tcPr>
                                    <w:tcW w:w="8190" w:type="dxa"/>
                                    <w:shd w:val="clear" w:color="auto" w:fill="E8EDEE"/>
                                    <w:tcMar>
                                      <w:top w:w="135" w:type="dxa"/>
                                      <w:left w:w="270" w:type="dxa"/>
                                      <w:bottom w:w="135" w:type="dxa"/>
                                      <w:right w:w="270" w:type="dxa"/>
                                    </w:tcMar>
                                    <w:hideMark/>
                                  </w:tcPr>
                                  <w:p w:rsidR="00287185" w:rsidRDefault="00287185">
                                    <w:pPr>
                                      <w:pStyle w:val="Heading2"/>
                                      <w:rPr>
                                        <w:rFonts w:eastAsia="Times New Roman"/>
                                      </w:rPr>
                                    </w:pPr>
                                    <w:bookmarkStart w:id="1" w:name="mctoc2"/>
                                    <w:bookmarkEnd w:id="1"/>
                                    <w:r>
                                      <w:rPr>
                                        <w:rFonts w:eastAsia="Times New Roman"/>
                                      </w:rPr>
                                      <w:t>Milford Hospital set to welcome new diagnostic centre</w:t>
                                    </w:r>
                                  </w:p>
                                  <w:p w:rsidR="00287185" w:rsidRDefault="00287185">
                                    <w:pPr>
                                      <w:pStyle w:val="Heading2"/>
                                      <w:rPr>
                                        <w:rFonts w:eastAsia="Times New Roman"/>
                                      </w:rPr>
                                    </w:pPr>
                                    <w:bookmarkStart w:id="2" w:name="mctoc3"/>
                                    <w:bookmarkEnd w:id="2"/>
                                    <w:r>
                                      <w:rPr>
                                        <w:rFonts w:eastAsia="Times New Roman"/>
                                      </w:rPr>
                                      <w:t> </w:t>
                                    </w:r>
                                  </w:p>
                                  <w:p w:rsidR="00287185" w:rsidRDefault="00287185">
                                    <w:pPr>
                                      <w:pStyle w:val="Heading4"/>
                                      <w:rPr>
                                        <w:rFonts w:eastAsia="Times New Roman"/>
                                      </w:rPr>
                                    </w:pPr>
                                    <w:r>
                                      <w:rPr>
                                        <w:rFonts w:eastAsia="Times New Roman"/>
                                      </w:rPr>
                                      <w:t>A new Community Diagnostic Centre is to be built at Milford Hospital with work getting underway in spring 2023.</w:t>
                                    </w:r>
                                  </w:p>
                                  <w:p w:rsidR="00287185" w:rsidRDefault="00287185">
                                    <w:pPr>
                                      <w:spacing w:line="360" w:lineRule="auto"/>
                                      <w:rPr>
                                        <w:rFonts w:ascii="Helvetica" w:eastAsia="Times New Roman" w:hAnsi="Helvetica" w:cs="Helvetica"/>
                                        <w:color w:val="222222"/>
                                        <w:sz w:val="21"/>
                                        <w:szCs w:val="21"/>
                                      </w:rPr>
                                    </w:pPr>
                                    <w:r>
                                      <w:rPr>
                                        <w:rFonts w:ascii="Helvetica" w:eastAsia="Times New Roman" w:hAnsi="Helvetica" w:cs="Helvetica"/>
                                        <w:color w:val="222222"/>
                                        <w:sz w:val="21"/>
                                        <w:szCs w:val="21"/>
                                      </w:rPr>
                                      <w:t xml:space="preserve">  </w:t>
                                    </w:r>
                                  </w:p>
                                  <w:p w:rsidR="00287185" w:rsidRDefault="00287185">
                                    <w:pPr>
                                      <w:pStyle w:val="Heading4"/>
                                      <w:rPr>
                                        <w:rFonts w:eastAsia="Times New Roman"/>
                                      </w:rPr>
                                    </w:pPr>
                                    <w:r>
                                      <w:rPr>
                                        <w:rFonts w:eastAsia="Times New Roman"/>
                                      </w:rPr>
                                      <w:t>The centre will house MRI and CT imaging equipment and the build is expected to take three years to complete.</w:t>
                                    </w:r>
                                  </w:p>
                                  <w:p w:rsidR="00287185" w:rsidRDefault="00287185">
                                    <w:pPr>
                                      <w:spacing w:line="360" w:lineRule="auto"/>
                                      <w:rPr>
                                        <w:rFonts w:ascii="Helvetica" w:eastAsia="Times New Roman" w:hAnsi="Helvetica" w:cs="Helvetica"/>
                                        <w:color w:val="222222"/>
                                        <w:sz w:val="21"/>
                                        <w:szCs w:val="21"/>
                                      </w:rPr>
                                    </w:pPr>
                                    <w:r>
                                      <w:rPr>
                                        <w:rFonts w:ascii="Helvetica" w:eastAsia="Times New Roman" w:hAnsi="Helvetica" w:cs="Helvetica"/>
                                        <w:color w:val="222222"/>
                                        <w:sz w:val="21"/>
                                        <w:szCs w:val="21"/>
                                      </w:rPr>
                                      <w:t xml:space="preserve">  </w:t>
                                    </w:r>
                                  </w:p>
                                  <w:p w:rsidR="00287185" w:rsidRDefault="00287185">
                                    <w:pPr>
                                      <w:pStyle w:val="Heading4"/>
                                      <w:rPr>
                                        <w:rFonts w:eastAsia="Times New Roman"/>
                                      </w:rPr>
                                    </w:pPr>
                                    <w:r>
                                      <w:rPr>
                                        <w:rFonts w:eastAsia="Times New Roman"/>
                                      </w:rPr>
                                      <w:t>This comes following a national drive to give better access to community healthcare services. </w:t>
                                    </w:r>
                                    <w:hyperlink r:id="rId14" w:tgtFrame="_blank" w:history="1">
                                      <w:r>
                                        <w:rPr>
                                          <w:rStyle w:val="Hyperlink"/>
                                          <w:rFonts w:eastAsia="Times New Roman"/>
                                          <w:color w:val="656565"/>
                                        </w:rPr>
                                        <w:t>Read more about the 2023 plans here.</w:t>
                                      </w:r>
                                    </w:hyperlink>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270" w:type="dxa"/>
                                <w:bottom w:w="135" w:type="dxa"/>
                                <w:right w:w="270" w:type="dxa"/>
                              </w:tcMar>
                              <w:hideMark/>
                            </w:tcPr>
                            <w:tbl>
                              <w:tblPr>
                                <w:tblpPr w:leftFromText="36" w:rightFromText="36" w:vertAnchor="text"/>
                                <w:tblW w:w="5000" w:type="pct"/>
                                <w:shd w:val="clear" w:color="auto" w:fill="E8EDEE"/>
                                <w:tblCellMar>
                                  <w:left w:w="0" w:type="dxa"/>
                                  <w:right w:w="0" w:type="dxa"/>
                                </w:tblCellMar>
                                <w:tblLook w:val="04A0" w:firstRow="1" w:lastRow="0" w:firstColumn="1" w:lastColumn="0" w:noHBand="0" w:noVBand="1"/>
                              </w:tblPr>
                              <w:tblGrid>
                                <w:gridCol w:w="8460"/>
                              </w:tblGrid>
                              <w:tr w:rsidR="00287185">
                                <w:tc>
                                  <w:tcPr>
                                    <w:tcW w:w="0" w:type="auto"/>
                                    <w:shd w:val="clear" w:color="auto" w:fill="E8EDEE"/>
                                    <w:hideMark/>
                                  </w:tcPr>
                                  <w:p w:rsidR="00287185" w:rsidRDefault="00287185">
                                    <w:pPr>
                                      <w:rPr>
                                        <w:rFonts w:eastAsia="Times New Roman"/>
                                      </w:rPr>
                                    </w:pPr>
                                    <w:r>
                                      <w:rPr>
                                        <w:rFonts w:eastAsia="Times New Roman"/>
                                        <w:noProof/>
                                      </w:rPr>
                                      <w:drawing>
                                        <wp:inline distT="0" distB="0" distL="0" distR="0">
                                          <wp:extent cx="5372100" cy="3581400"/>
                                          <wp:effectExtent l="0" t="0" r="0" b="0"/>
                                          <wp:docPr id="15" name="Picture 15" descr="https://mcusercontent.com/946c58339f273238e3955810c/_compresseds/14dea861-ca0d-da80-9435-f4664c630c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cusercontent.com/946c58339f273238e3955810c/_compresseds/14dea861-ca0d-da80-9435-f4664c630cc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72100" cy="3581400"/>
                                                  </a:xfrm>
                                                  <a:prstGeom prst="rect">
                                                    <a:avLst/>
                                                  </a:prstGeom>
                                                  <a:noFill/>
                                                  <a:ln>
                                                    <a:noFill/>
                                                  </a:ln>
                                                </pic:spPr>
                                              </pic:pic>
                                            </a:graphicData>
                                          </a:graphic>
                                        </wp:inline>
                                      </w:drawing>
                                    </w:r>
                                  </w:p>
                                </w:tc>
                              </w:tr>
                              <w:tr w:rsidR="00287185">
                                <w:tc>
                                  <w:tcPr>
                                    <w:tcW w:w="8190" w:type="dxa"/>
                                    <w:shd w:val="clear" w:color="auto" w:fill="E8EDEE"/>
                                    <w:tcMar>
                                      <w:top w:w="135" w:type="dxa"/>
                                      <w:left w:w="270" w:type="dxa"/>
                                      <w:bottom w:w="135" w:type="dxa"/>
                                      <w:right w:w="270" w:type="dxa"/>
                                    </w:tcMar>
                                    <w:hideMark/>
                                  </w:tcPr>
                                  <w:p w:rsidR="00287185" w:rsidRDefault="00287185">
                                    <w:pPr>
                                      <w:pStyle w:val="Heading2"/>
                                      <w:rPr>
                                        <w:rFonts w:eastAsia="Times New Roman"/>
                                      </w:rPr>
                                    </w:pPr>
                                    <w:bookmarkStart w:id="3" w:name="mctoc4"/>
                                    <w:bookmarkEnd w:id="3"/>
                                    <w:r>
                                      <w:rPr>
                                        <w:rFonts w:eastAsia="Times New Roman"/>
                                      </w:rPr>
                                      <w:t>Haslemere Minor Injuries Unit expands service to ease winter pressures</w:t>
                                    </w:r>
                                  </w:p>
                                  <w:p w:rsidR="00287185" w:rsidRDefault="00287185">
                                    <w:pPr>
                                      <w:spacing w:line="360" w:lineRule="auto"/>
                                      <w:rPr>
                                        <w:rFonts w:ascii="Helvetica" w:eastAsia="Times New Roman" w:hAnsi="Helvetica" w:cs="Helvetica"/>
                                        <w:color w:val="222222"/>
                                        <w:sz w:val="21"/>
                                        <w:szCs w:val="21"/>
                                      </w:rPr>
                                    </w:pPr>
                                    <w:r>
                                      <w:rPr>
                                        <w:rFonts w:ascii="Helvetica" w:eastAsia="Times New Roman" w:hAnsi="Helvetica" w:cs="Helvetica"/>
                                        <w:color w:val="222222"/>
                                        <w:sz w:val="21"/>
                                        <w:szCs w:val="21"/>
                                      </w:rPr>
                                      <w:t xml:space="preserve">  </w:t>
                                    </w:r>
                                  </w:p>
                                  <w:p w:rsidR="00287185" w:rsidRDefault="00287185">
                                    <w:pPr>
                                      <w:pStyle w:val="Heading4"/>
                                      <w:rPr>
                                        <w:rFonts w:eastAsia="Times New Roman"/>
                                      </w:rPr>
                                    </w:pPr>
                                    <w:r>
                                      <w:rPr>
                                        <w:rFonts w:eastAsia="Times New Roman"/>
                                      </w:rPr>
                                      <w:t>Royal Surrey’s Minor Injuries Unit in Haslemere has expanded its services</w:t>
                                    </w:r>
                                    <w:hyperlink r:id="rId16" w:tgtFrame="_blank" w:history="1">
                                      <w:r>
                                        <w:rPr>
                                          <w:rStyle w:val="Hyperlink"/>
                                          <w:rFonts w:eastAsia="Times New Roman"/>
                                          <w:color w:val="656565"/>
                                        </w:rPr>
                                        <w:t>,</w:t>
                                      </w:r>
                                    </w:hyperlink>
                                    <w:r>
                                      <w:rPr>
                                        <w:rFonts w:eastAsia="Times New Roman"/>
                                      </w:rPr>
                                      <w:t xml:space="preserve"> opening its doors on Saturdays. </w:t>
                                    </w:r>
                                  </w:p>
                                  <w:p w:rsidR="00287185" w:rsidRDefault="00287185">
                                    <w:pPr>
                                      <w:spacing w:line="360" w:lineRule="auto"/>
                                      <w:rPr>
                                        <w:rFonts w:ascii="Helvetica" w:eastAsia="Times New Roman" w:hAnsi="Helvetica" w:cs="Helvetica"/>
                                        <w:color w:val="222222"/>
                                        <w:sz w:val="21"/>
                                        <w:szCs w:val="21"/>
                                      </w:rPr>
                                    </w:pPr>
                                    <w:r>
                                      <w:rPr>
                                        <w:rFonts w:ascii="Helvetica" w:eastAsia="Times New Roman" w:hAnsi="Helvetica" w:cs="Helvetica"/>
                                        <w:color w:val="222222"/>
                                        <w:sz w:val="21"/>
                                        <w:szCs w:val="21"/>
                                      </w:rPr>
                                      <w:t xml:space="preserve">  </w:t>
                                    </w:r>
                                  </w:p>
                                  <w:p w:rsidR="00287185" w:rsidRDefault="00287185">
                                    <w:pPr>
                                      <w:pStyle w:val="Heading4"/>
                                      <w:rPr>
                                        <w:rFonts w:eastAsia="Times New Roman"/>
                                      </w:rPr>
                                    </w:pPr>
                                    <w:r>
                                      <w:rPr>
                                        <w:rFonts w:eastAsia="Times New Roman"/>
                                      </w:rPr>
                                      <w:t>The Nurse Practitioner led facility, which treats a variety of minor injuries will now open Monday to Saturday, 8am to 5pm as a walk in service.</w:t>
                                    </w:r>
                                    <w:r>
                                      <w:rPr>
                                        <w:rFonts w:eastAsia="Times New Roman"/>
                                      </w:rPr>
                                      <w:br/>
                                    </w:r>
                                    <w:r>
                                      <w:rPr>
                                        <w:rFonts w:eastAsia="Times New Roman"/>
                                      </w:rPr>
                                      <w:br/>
                                      <w:t xml:space="preserve">This change is to help with the expected rise in patients needing medical attention over the winter period. </w:t>
                                    </w:r>
                                    <w:hyperlink r:id="rId17" w:tgtFrame="_blank" w:history="1">
                                      <w:r>
                                        <w:rPr>
                                          <w:rStyle w:val="Hyperlink"/>
                                          <w:rFonts w:eastAsia="Times New Roman"/>
                                          <w:color w:val="656565"/>
                                        </w:rPr>
                                        <w:t>Click here to read more about the opening hours and treatments offered.</w:t>
                                      </w:r>
                                    </w:hyperlink>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270" w:type="dxa"/>
                                <w:bottom w:w="135" w:type="dxa"/>
                                <w:right w:w="270" w:type="dxa"/>
                              </w:tcMar>
                              <w:hideMark/>
                            </w:tcPr>
                            <w:tbl>
                              <w:tblPr>
                                <w:tblpPr w:leftFromText="36" w:rightFromText="36" w:vertAnchor="text"/>
                                <w:tblW w:w="5000" w:type="pct"/>
                                <w:shd w:val="clear" w:color="auto" w:fill="E8EDEE"/>
                                <w:tblCellMar>
                                  <w:left w:w="0" w:type="dxa"/>
                                  <w:right w:w="0" w:type="dxa"/>
                                </w:tblCellMar>
                                <w:tblLook w:val="04A0" w:firstRow="1" w:lastRow="0" w:firstColumn="1" w:lastColumn="0" w:noHBand="0" w:noVBand="1"/>
                              </w:tblPr>
                              <w:tblGrid>
                                <w:gridCol w:w="8460"/>
                              </w:tblGrid>
                              <w:tr w:rsidR="00287185">
                                <w:tc>
                                  <w:tcPr>
                                    <w:tcW w:w="0" w:type="auto"/>
                                    <w:shd w:val="clear" w:color="auto" w:fill="E8EDEE"/>
                                    <w:hideMark/>
                                  </w:tcPr>
                                  <w:p w:rsidR="00287185" w:rsidRDefault="00287185">
                                    <w:pPr>
                                      <w:rPr>
                                        <w:rFonts w:eastAsia="Times New Roman"/>
                                      </w:rPr>
                                    </w:pPr>
                                    <w:r>
                                      <w:rPr>
                                        <w:rFonts w:eastAsia="Times New Roman"/>
                                        <w:noProof/>
                                      </w:rPr>
                                      <w:drawing>
                                        <wp:inline distT="0" distB="0" distL="0" distR="0">
                                          <wp:extent cx="5372100" cy="4495800"/>
                                          <wp:effectExtent l="0" t="0" r="0" b="0"/>
                                          <wp:docPr id="14" name="Picture 14" descr="https://mcusercontent.com/946c58339f273238e3955810c/images/6f334f18-abf9-0289-539e-23aa1a5706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cusercontent.com/946c58339f273238e3955810c/images/6f334f18-abf9-0289-539e-23aa1a5706f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72100" cy="4495800"/>
                                                  </a:xfrm>
                                                  <a:prstGeom prst="rect">
                                                    <a:avLst/>
                                                  </a:prstGeom>
                                                  <a:noFill/>
                                                  <a:ln>
                                                    <a:noFill/>
                                                  </a:ln>
                                                </pic:spPr>
                                              </pic:pic>
                                            </a:graphicData>
                                          </a:graphic>
                                        </wp:inline>
                                      </w:drawing>
                                    </w:r>
                                  </w:p>
                                </w:tc>
                              </w:tr>
                              <w:tr w:rsidR="00287185">
                                <w:tc>
                                  <w:tcPr>
                                    <w:tcW w:w="8190" w:type="dxa"/>
                                    <w:shd w:val="clear" w:color="auto" w:fill="E8EDEE"/>
                                    <w:tcMar>
                                      <w:top w:w="135" w:type="dxa"/>
                                      <w:left w:w="270" w:type="dxa"/>
                                      <w:bottom w:w="135" w:type="dxa"/>
                                      <w:right w:w="270" w:type="dxa"/>
                                    </w:tcMar>
                                    <w:hideMark/>
                                  </w:tcPr>
                                  <w:p w:rsidR="00287185" w:rsidRDefault="00287185">
                                    <w:pPr>
                                      <w:pStyle w:val="Heading2"/>
                                      <w:rPr>
                                        <w:rFonts w:eastAsia="Times New Roman"/>
                                      </w:rPr>
                                    </w:pPr>
                                    <w:bookmarkStart w:id="4" w:name="mctoc5"/>
                                    <w:bookmarkEnd w:id="4"/>
                                    <w:r>
                                      <w:rPr>
                                        <w:rFonts w:eastAsia="Times New Roman"/>
                                      </w:rPr>
                                      <w:t>Celebrations as the fifth maternity hub opens in Bordon</w:t>
                                    </w:r>
                                  </w:p>
                                  <w:p w:rsidR="00287185" w:rsidRDefault="00287185">
                                    <w:pPr>
                                      <w:pStyle w:val="Heading4"/>
                                      <w:rPr>
                                        <w:rFonts w:eastAsia="Times New Roman"/>
                                      </w:rPr>
                                    </w:pPr>
                                    <w:r>
                                      <w:rPr>
                                        <w:rFonts w:eastAsia="Times New Roman"/>
                                      </w:rPr>
                                      <w:t> </w:t>
                                    </w:r>
                                  </w:p>
                                  <w:p w:rsidR="00287185" w:rsidRDefault="00287185">
                                    <w:pPr>
                                      <w:pStyle w:val="Heading4"/>
                                      <w:rPr>
                                        <w:rFonts w:eastAsia="Times New Roman"/>
                                      </w:rPr>
                                    </w:pPr>
                                    <w:r>
                                      <w:rPr>
                                        <w:rFonts w:eastAsia="Times New Roman"/>
                                      </w:rPr>
                                      <w:t>Expectant and new mothers in and around Bordon now have access to ‘Outstanding’ maternity services on their doorstep, with the opening of our new Maternity Hub. </w:t>
                                    </w:r>
                                  </w:p>
                                  <w:p w:rsidR="00287185" w:rsidRDefault="00287185">
                                    <w:pPr>
                                      <w:spacing w:line="360" w:lineRule="auto"/>
                                      <w:rPr>
                                        <w:rFonts w:ascii="Helvetica" w:eastAsia="Times New Roman" w:hAnsi="Helvetica" w:cs="Helvetica"/>
                                        <w:color w:val="222222"/>
                                        <w:sz w:val="21"/>
                                        <w:szCs w:val="21"/>
                                      </w:rPr>
                                    </w:pPr>
                                    <w:r>
                                      <w:rPr>
                                        <w:rFonts w:ascii="Helvetica" w:eastAsia="Times New Roman" w:hAnsi="Helvetica" w:cs="Helvetica"/>
                                        <w:color w:val="222222"/>
                                        <w:sz w:val="21"/>
                                        <w:szCs w:val="21"/>
                                      </w:rPr>
                                      <w:t xml:space="preserve">  </w:t>
                                    </w:r>
                                  </w:p>
                                  <w:p w:rsidR="00287185" w:rsidRDefault="00287185">
                                    <w:pPr>
                                      <w:pStyle w:val="Heading4"/>
                                      <w:rPr>
                                        <w:rFonts w:eastAsia="Times New Roman"/>
                                      </w:rPr>
                                    </w:pPr>
                                    <w:r>
                                      <w:rPr>
                                        <w:rFonts w:eastAsia="Times New Roman"/>
                                      </w:rPr>
                                      <w:t xml:space="preserve">MP for East Hampshire, Damian Hinds, joined Jo Mountjoy, Chief Nurse, to officially open the hub, which is in a new building co-located with Badgerswood Surgery on Mill Lane in Headley. </w:t>
                                    </w:r>
                                    <w:hyperlink r:id="rId19" w:tgtFrame="_blank" w:history="1">
                                      <w:r>
                                        <w:rPr>
                                          <w:rStyle w:val="Hyperlink"/>
                                          <w:rFonts w:eastAsia="Times New Roman"/>
                                          <w:color w:val="656565"/>
                                        </w:rPr>
                                        <w:t>Read more about the new hub here.</w:t>
                                      </w:r>
                                    </w:hyperlink>
                                    <w:r>
                                      <w:rPr>
                                        <w:rFonts w:eastAsia="Times New Roman"/>
                                      </w:rPr>
                                      <w:t>  </w:t>
                                    </w:r>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270" w:type="dxa"/>
                                <w:bottom w:w="135" w:type="dxa"/>
                                <w:right w:w="270" w:type="dxa"/>
                              </w:tcMar>
                              <w:hideMark/>
                            </w:tcPr>
                            <w:tbl>
                              <w:tblPr>
                                <w:tblpPr w:leftFromText="36" w:rightFromText="36" w:vertAnchor="text"/>
                                <w:tblW w:w="5000" w:type="pct"/>
                                <w:shd w:val="clear" w:color="auto" w:fill="E8EDEE"/>
                                <w:tblCellMar>
                                  <w:left w:w="0" w:type="dxa"/>
                                  <w:right w:w="0" w:type="dxa"/>
                                </w:tblCellMar>
                                <w:tblLook w:val="04A0" w:firstRow="1" w:lastRow="0" w:firstColumn="1" w:lastColumn="0" w:noHBand="0" w:noVBand="1"/>
                              </w:tblPr>
                              <w:tblGrid>
                                <w:gridCol w:w="8460"/>
                              </w:tblGrid>
                              <w:tr w:rsidR="00287185">
                                <w:tc>
                                  <w:tcPr>
                                    <w:tcW w:w="0" w:type="auto"/>
                                    <w:shd w:val="clear" w:color="auto" w:fill="E8EDEE"/>
                                    <w:hideMark/>
                                  </w:tcPr>
                                  <w:p w:rsidR="00287185" w:rsidRDefault="00287185">
                                    <w:pPr>
                                      <w:rPr>
                                        <w:rFonts w:eastAsia="Times New Roman"/>
                                      </w:rPr>
                                    </w:pPr>
                                    <w:r>
                                      <w:rPr>
                                        <w:rFonts w:eastAsia="Times New Roman"/>
                                        <w:noProof/>
                                        <w:color w:val="0000FF"/>
                                      </w:rPr>
                                      <w:drawing>
                                        <wp:inline distT="0" distB="0" distL="0" distR="0">
                                          <wp:extent cx="5372100" cy="4495800"/>
                                          <wp:effectExtent l="0" t="0" r="0" b="0"/>
                                          <wp:docPr id="13" name="Picture 13" descr="https://mcusercontent.com/946c58339f273238e3955810c/images/7c8b6709-e98c-80de-bdc5-e66d87357b98.png">
                                            <a:hlinkClick xmlns:a="http://schemas.openxmlformats.org/drawingml/2006/main" r:id="rId2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cusercontent.com/946c58339f273238e3955810c/images/7c8b6709-e98c-80de-bdc5-e66d87357b9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72100" cy="4495800"/>
                                                  </a:xfrm>
                                                  <a:prstGeom prst="rect">
                                                    <a:avLst/>
                                                  </a:prstGeom>
                                                  <a:noFill/>
                                                  <a:ln>
                                                    <a:noFill/>
                                                  </a:ln>
                                                </pic:spPr>
                                              </pic:pic>
                                            </a:graphicData>
                                          </a:graphic>
                                        </wp:inline>
                                      </w:drawing>
                                    </w:r>
                                  </w:p>
                                </w:tc>
                              </w:tr>
                              <w:tr w:rsidR="00287185">
                                <w:tc>
                                  <w:tcPr>
                                    <w:tcW w:w="8190" w:type="dxa"/>
                                    <w:shd w:val="clear" w:color="auto" w:fill="E8EDEE"/>
                                    <w:tcMar>
                                      <w:top w:w="135" w:type="dxa"/>
                                      <w:left w:w="270" w:type="dxa"/>
                                      <w:bottom w:w="135" w:type="dxa"/>
                                      <w:right w:w="270" w:type="dxa"/>
                                    </w:tcMar>
                                    <w:hideMark/>
                                  </w:tcPr>
                                  <w:p w:rsidR="00287185" w:rsidRDefault="00287185">
                                    <w:pPr>
                                      <w:pStyle w:val="Heading2"/>
                                      <w:rPr>
                                        <w:rFonts w:eastAsia="Times New Roman"/>
                                      </w:rPr>
                                    </w:pPr>
                                    <w:bookmarkStart w:id="5" w:name="mctoc6"/>
                                    <w:bookmarkEnd w:id="5"/>
                                    <w:r>
                                      <w:rPr>
                                        <w:rFonts w:eastAsia="Times New Roman"/>
                                      </w:rPr>
                                      <w:t>Stars shone bright at staff awards ceremony</w:t>
                                    </w:r>
                                  </w:p>
                                  <w:p w:rsidR="00287185" w:rsidRDefault="00287185">
                                    <w:pPr>
                                      <w:pStyle w:val="Heading4"/>
                                      <w:rPr>
                                        <w:rFonts w:eastAsia="Times New Roman"/>
                                      </w:rPr>
                                    </w:pPr>
                                    <w:r>
                                      <w:rPr>
                                        <w:rFonts w:eastAsia="Times New Roman"/>
                                      </w:rPr>
                                      <w:br/>
                                      <w:t>The achievements and hard work of staff across the Royal Surrey were recently celebrated at an awards ceremony held at the Guildford Cathedral. This celebration recognised some of the exceptional people who work at the Trust and their commitment to patients and colleagues.</w:t>
                                    </w:r>
                                    <w:r>
                                      <w:rPr>
                                        <w:rFonts w:eastAsia="Times New Roman"/>
                                      </w:rPr>
                                      <w:br/>
                                    </w:r>
                                    <w:r>
                                      <w:rPr>
                                        <w:rFonts w:eastAsia="Times New Roman"/>
                                      </w:rPr>
                                      <w:br/>
                                      <w:t>The 2022 awards are the Trust’s first staff awards in three years and around 350 nominations from colleagues and patients across 16 categories were received. </w:t>
                                    </w:r>
                                    <w:hyperlink r:id="rId22" w:tgtFrame="_blank" w:history="1">
                                      <w:r>
                                        <w:rPr>
                                          <w:rStyle w:val="Hyperlink"/>
                                          <w:rFonts w:eastAsia="Times New Roman"/>
                                          <w:color w:val="656565"/>
                                        </w:rPr>
                                        <w:t>Congratulations to our Royal Surrey Stars 2022 winners</w:t>
                                      </w:r>
                                    </w:hyperlink>
                                    <w:r>
                                      <w:rPr>
                                        <w:rFonts w:eastAsia="Times New Roman"/>
                                      </w:rPr>
                                      <w:t>,</w:t>
                                    </w:r>
                                    <w:r>
                                      <w:rPr>
                                        <w:rFonts w:eastAsia="Times New Roman"/>
                                      </w:rPr>
                                      <w:br/>
                                    </w:r>
                                    <w:r>
                                      <w:rPr>
                                        <w:rFonts w:eastAsia="Times New Roman"/>
                                      </w:rPr>
                                      <w:br/>
                                      <w:t>The evening of celebrations would not have been possible without the generosity of our sponsors. </w:t>
                                    </w:r>
                                    <w:r>
                                      <w:rPr>
                                        <w:rFonts w:eastAsia="Times New Roman"/>
                                      </w:rPr>
                                      <w:br/>
                                      <w:t> </w:t>
                                    </w:r>
                                  </w:p>
                                  <w:p w:rsidR="00287185" w:rsidRDefault="00287185">
                                    <w:pPr>
                                      <w:pStyle w:val="Heading4"/>
                                      <w:rPr>
                                        <w:rFonts w:eastAsia="Times New Roman"/>
                                      </w:rPr>
                                    </w:pPr>
                                    <w:r>
                                      <w:rPr>
                                        <w:rFonts w:eastAsia="Times New Roman"/>
                                      </w:rPr>
                                      <w:t>Thank you to our partners for supporting these awards. Find out more about our sponsors:  </w:t>
                                    </w:r>
                                    <w:hyperlink r:id="rId23" w:history="1">
                                      <w:r>
                                        <w:rPr>
                                          <w:rStyle w:val="Hyperlink"/>
                                          <w:rFonts w:eastAsia="Times New Roman"/>
                                          <w:color w:val="656565"/>
                                        </w:rPr>
                                        <w:t>Medirest</w:t>
                                      </w:r>
                                    </w:hyperlink>
                                    <w:r>
                                      <w:rPr>
                                        <w:rFonts w:eastAsia="Times New Roman"/>
                                      </w:rPr>
                                      <w:t>, </w:t>
                                    </w:r>
                                    <w:hyperlink r:id="rId24" w:history="1">
                                      <w:r>
                                        <w:rPr>
                                          <w:rStyle w:val="Hyperlink"/>
                                          <w:rFonts w:eastAsia="Times New Roman"/>
                                          <w:color w:val="656565"/>
                                        </w:rPr>
                                        <w:t>CBRE</w:t>
                                      </w:r>
                                    </w:hyperlink>
                                    <w:r>
                                      <w:rPr>
                                        <w:rFonts w:eastAsia="Times New Roman"/>
                                      </w:rPr>
                                      <w:t>, </w:t>
                                    </w:r>
                                    <w:hyperlink r:id="rId25" w:history="1">
                                      <w:r>
                                        <w:rPr>
                                          <w:rStyle w:val="Hyperlink"/>
                                          <w:rFonts w:eastAsia="Times New Roman"/>
                                          <w:color w:val="656565"/>
                                        </w:rPr>
                                        <w:t>AdEPT</w:t>
                                      </w:r>
                                    </w:hyperlink>
                                    <w:r>
                                      <w:rPr>
                                        <w:rFonts w:eastAsia="Times New Roman"/>
                                      </w:rPr>
                                      <w:t>, </w:t>
                                    </w:r>
                                    <w:hyperlink r:id="rId26" w:history="1">
                                      <w:r>
                                        <w:rPr>
                                          <w:rStyle w:val="Hyperlink"/>
                                          <w:rFonts w:eastAsia="Times New Roman"/>
                                          <w:color w:val="656565"/>
                                        </w:rPr>
                                        <w:t>Nautilus Consulting Ltd</w:t>
                                      </w:r>
                                    </w:hyperlink>
                                    <w:r>
                                      <w:rPr>
                                        <w:rFonts w:eastAsia="Times New Roman"/>
                                      </w:rPr>
                                      <w:t>, </w:t>
                                    </w:r>
                                    <w:hyperlink r:id="rId27" w:history="1">
                                      <w:r>
                                        <w:rPr>
                                          <w:rStyle w:val="Hyperlink"/>
                                          <w:rFonts w:eastAsia="Times New Roman"/>
                                          <w:color w:val="656565"/>
                                        </w:rPr>
                                        <w:t>Alliance Medical</w:t>
                                      </w:r>
                                    </w:hyperlink>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270" w:type="dxa"/>
                                <w:bottom w:w="135" w:type="dxa"/>
                                <w:right w:w="270" w:type="dxa"/>
                              </w:tcMar>
                              <w:hideMark/>
                            </w:tcPr>
                            <w:tbl>
                              <w:tblPr>
                                <w:tblpPr w:leftFromText="36" w:rightFromText="36" w:vertAnchor="text"/>
                                <w:tblW w:w="5000" w:type="pct"/>
                                <w:shd w:val="clear" w:color="auto" w:fill="E8EDEE"/>
                                <w:tblCellMar>
                                  <w:left w:w="0" w:type="dxa"/>
                                  <w:right w:w="0" w:type="dxa"/>
                                </w:tblCellMar>
                                <w:tblLook w:val="04A0" w:firstRow="1" w:lastRow="0" w:firstColumn="1" w:lastColumn="0" w:noHBand="0" w:noVBand="1"/>
                              </w:tblPr>
                              <w:tblGrid>
                                <w:gridCol w:w="8460"/>
                              </w:tblGrid>
                              <w:tr w:rsidR="00287185">
                                <w:tc>
                                  <w:tcPr>
                                    <w:tcW w:w="0" w:type="auto"/>
                                    <w:shd w:val="clear" w:color="auto" w:fill="E8EDEE"/>
                                    <w:hideMark/>
                                  </w:tcPr>
                                  <w:p w:rsidR="00287185" w:rsidRDefault="00287185">
                                    <w:pPr>
                                      <w:rPr>
                                        <w:rFonts w:eastAsia="Times New Roman"/>
                                      </w:rPr>
                                    </w:pPr>
                                    <w:r>
                                      <w:rPr>
                                        <w:rFonts w:eastAsia="Times New Roman"/>
                                        <w:noProof/>
                                        <w:color w:val="0000FF"/>
                                      </w:rPr>
                                      <w:drawing>
                                        <wp:inline distT="0" distB="0" distL="0" distR="0">
                                          <wp:extent cx="5372100" cy="3581400"/>
                                          <wp:effectExtent l="0" t="0" r="0" b="0"/>
                                          <wp:docPr id="12" name="Picture 12" descr="https://mcusercontent.com/946c58339f273238e3955810c/_compresseds/23430d37-4064-2fa8-2dbe-6e2c8e11f93f.jpg">
                                            <a:hlinkClick xmlns:a="http://schemas.openxmlformats.org/drawingml/2006/main" r:id="rId2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cusercontent.com/946c58339f273238e3955810c/_compresseds/23430d37-4064-2fa8-2dbe-6e2c8e11f93f.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72100" cy="3581400"/>
                                                  </a:xfrm>
                                                  <a:prstGeom prst="rect">
                                                    <a:avLst/>
                                                  </a:prstGeom>
                                                  <a:noFill/>
                                                  <a:ln>
                                                    <a:noFill/>
                                                  </a:ln>
                                                </pic:spPr>
                                              </pic:pic>
                                            </a:graphicData>
                                          </a:graphic>
                                        </wp:inline>
                                      </w:drawing>
                                    </w:r>
                                  </w:p>
                                </w:tc>
                              </w:tr>
                              <w:tr w:rsidR="00287185">
                                <w:tc>
                                  <w:tcPr>
                                    <w:tcW w:w="8190" w:type="dxa"/>
                                    <w:shd w:val="clear" w:color="auto" w:fill="E8EDEE"/>
                                    <w:tcMar>
                                      <w:top w:w="135" w:type="dxa"/>
                                      <w:left w:w="270" w:type="dxa"/>
                                      <w:bottom w:w="135" w:type="dxa"/>
                                      <w:right w:w="270" w:type="dxa"/>
                                    </w:tcMar>
                                    <w:hideMark/>
                                  </w:tcPr>
                                  <w:p w:rsidR="00287185" w:rsidRDefault="00287185">
                                    <w:pPr>
                                      <w:pStyle w:val="Heading2"/>
                                      <w:rPr>
                                        <w:rFonts w:eastAsia="Times New Roman"/>
                                      </w:rPr>
                                    </w:pPr>
                                    <w:bookmarkStart w:id="6" w:name="mctoc7"/>
                                    <w:bookmarkEnd w:id="6"/>
                                    <w:r>
                                      <w:rPr>
                                        <w:rFonts w:eastAsia="Times New Roman"/>
                                      </w:rPr>
                                      <w:t>Family-centred neonatal unit wins Gold! </w:t>
                                    </w:r>
                                  </w:p>
                                  <w:p w:rsidR="00287185" w:rsidRDefault="00287185">
                                    <w:pPr>
                                      <w:pStyle w:val="Heading4"/>
                                      <w:rPr>
                                        <w:rFonts w:eastAsia="Times New Roman"/>
                                      </w:rPr>
                                    </w:pPr>
                                    <w:r>
                                      <w:rPr>
                                        <w:rFonts w:eastAsia="Times New Roman"/>
                                      </w:rPr>
                                      <w:br/>
                                      <w:t>Royal Surrey’s Special Care Baby Unit (SCBU) has been awarded the Bliss Baby Charter Gold Award in recognition of its high quality, outstanding family-centred care.</w:t>
                                    </w:r>
                                  </w:p>
                                  <w:p w:rsidR="00287185" w:rsidRDefault="00287185">
                                    <w:pPr>
                                      <w:spacing w:line="360" w:lineRule="auto"/>
                                      <w:rPr>
                                        <w:rFonts w:ascii="Helvetica" w:eastAsia="Times New Roman" w:hAnsi="Helvetica" w:cs="Helvetica"/>
                                        <w:color w:val="222222"/>
                                        <w:sz w:val="21"/>
                                        <w:szCs w:val="21"/>
                                      </w:rPr>
                                    </w:pPr>
                                    <w:r>
                                      <w:rPr>
                                        <w:rFonts w:ascii="Helvetica" w:eastAsia="Times New Roman" w:hAnsi="Helvetica" w:cs="Helvetica"/>
                                        <w:color w:val="222222"/>
                                        <w:sz w:val="21"/>
                                        <w:szCs w:val="21"/>
                                      </w:rPr>
                                      <w:t xml:space="preserve">  </w:t>
                                    </w:r>
                                  </w:p>
                                  <w:p w:rsidR="00287185" w:rsidRDefault="00287185">
                                    <w:pPr>
                                      <w:pStyle w:val="Heading4"/>
                                      <w:rPr>
                                        <w:rFonts w:eastAsia="Times New Roman"/>
                                      </w:rPr>
                                    </w:pPr>
                                    <w:r>
                                      <w:rPr>
                                        <w:rFonts w:eastAsia="Times New Roman"/>
                                      </w:rPr>
                                      <w:t xml:space="preserve">The Bliss Baby Charter awards were set up to standardise care in neonatal units across the country and to encourage a family centred approach and parent involvement in their baby’s care. </w:t>
                                    </w:r>
                                    <w:hyperlink r:id="rId29" w:tgtFrame="_blank" w:history="1">
                                      <w:r>
                                        <w:rPr>
                                          <w:rStyle w:val="Hyperlink"/>
                                          <w:rFonts w:eastAsia="Times New Roman"/>
                                          <w:color w:val="656565"/>
                                        </w:rPr>
                                        <w:t>Read more about this story here.</w:t>
                                      </w:r>
                                    </w:hyperlink>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270" w:type="dxa"/>
                                <w:bottom w:w="135" w:type="dxa"/>
                                <w:right w:w="270" w:type="dxa"/>
                              </w:tcMar>
                              <w:hideMark/>
                            </w:tcPr>
                            <w:tbl>
                              <w:tblPr>
                                <w:tblpPr w:leftFromText="36" w:rightFromText="36" w:vertAnchor="text"/>
                                <w:tblW w:w="5000" w:type="pct"/>
                                <w:shd w:val="clear" w:color="auto" w:fill="E8EDEE"/>
                                <w:tblCellMar>
                                  <w:left w:w="0" w:type="dxa"/>
                                  <w:right w:w="0" w:type="dxa"/>
                                </w:tblCellMar>
                                <w:tblLook w:val="04A0" w:firstRow="1" w:lastRow="0" w:firstColumn="1" w:lastColumn="0" w:noHBand="0" w:noVBand="1"/>
                              </w:tblPr>
                              <w:tblGrid>
                                <w:gridCol w:w="8460"/>
                              </w:tblGrid>
                              <w:tr w:rsidR="00287185">
                                <w:tc>
                                  <w:tcPr>
                                    <w:tcW w:w="0" w:type="auto"/>
                                    <w:shd w:val="clear" w:color="auto" w:fill="E8EDEE"/>
                                    <w:hideMark/>
                                  </w:tcPr>
                                  <w:p w:rsidR="00287185" w:rsidRDefault="00287185">
                                    <w:pPr>
                                      <w:rPr>
                                        <w:rFonts w:eastAsia="Times New Roman"/>
                                      </w:rPr>
                                    </w:pPr>
                                    <w:r>
                                      <w:rPr>
                                        <w:rFonts w:eastAsia="Times New Roman"/>
                                        <w:noProof/>
                                      </w:rPr>
                                      <w:drawing>
                                        <wp:inline distT="0" distB="0" distL="0" distR="0">
                                          <wp:extent cx="5372100" cy="3573780"/>
                                          <wp:effectExtent l="0" t="0" r="0" b="7620"/>
                                          <wp:docPr id="11" name="Picture 11" descr="https://mcusercontent.com/946c58339f273238e3955810c/_compresseds/dde918a4-29b2-903b-c3f6-f3f8f0f7c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cusercontent.com/946c58339f273238e3955810c/_compresseds/dde918a4-29b2-903b-c3f6-f3f8f0f7c08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72100" cy="3573780"/>
                                                  </a:xfrm>
                                                  <a:prstGeom prst="rect">
                                                    <a:avLst/>
                                                  </a:prstGeom>
                                                  <a:noFill/>
                                                  <a:ln>
                                                    <a:noFill/>
                                                  </a:ln>
                                                </pic:spPr>
                                              </pic:pic>
                                            </a:graphicData>
                                          </a:graphic>
                                        </wp:inline>
                                      </w:drawing>
                                    </w:r>
                                  </w:p>
                                </w:tc>
                              </w:tr>
                              <w:tr w:rsidR="00287185">
                                <w:tc>
                                  <w:tcPr>
                                    <w:tcW w:w="8190" w:type="dxa"/>
                                    <w:shd w:val="clear" w:color="auto" w:fill="E8EDEE"/>
                                    <w:tcMar>
                                      <w:top w:w="135" w:type="dxa"/>
                                      <w:left w:w="270" w:type="dxa"/>
                                      <w:bottom w:w="135" w:type="dxa"/>
                                      <w:right w:w="270" w:type="dxa"/>
                                    </w:tcMar>
                                    <w:hideMark/>
                                  </w:tcPr>
                                  <w:p w:rsidR="00287185" w:rsidRDefault="00287185">
                                    <w:pPr>
                                      <w:pStyle w:val="Heading2"/>
                                      <w:rPr>
                                        <w:rFonts w:eastAsia="Times New Roman"/>
                                      </w:rPr>
                                    </w:pPr>
                                    <w:bookmarkStart w:id="7" w:name="mctoc8"/>
                                    <w:bookmarkEnd w:id="7"/>
                                    <w:r>
                                      <w:rPr>
                                        <w:rFonts w:eastAsia="Times New Roman"/>
                                      </w:rPr>
                                      <w:t>St Luke's Cancer Centre wins prestigious patient-centred award</w:t>
                                    </w:r>
                                  </w:p>
                                  <w:p w:rsidR="00287185" w:rsidRDefault="00287185">
                                    <w:pPr>
                                      <w:pStyle w:val="Heading4"/>
                                      <w:rPr>
                                        <w:rFonts w:eastAsia="Times New Roman"/>
                                      </w:rPr>
                                    </w:pPr>
                                    <w:r>
                                      <w:rPr>
                                        <w:rFonts w:eastAsia="Times New Roman"/>
                                      </w:rPr>
                                      <w:t> </w:t>
                                    </w:r>
                                  </w:p>
                                  <w:p w:rsidR="00287185" w:rsidRDefault="00287185">
                                    <w:pPr>
                                      <w:pStyle w:val="Heading4"/>
                                      <w:rPr>
                                        <w:rFonts w:eastAsia="Times New Roman"/>
                                      </w:rPr>
                                    </w:pPr>
                                    <w:r>
                                      <w:rPr>
                                        <w:rFonts w:eastAsia="Times New Roman"/>
                                      </w:rPr>
                                      <w:t>St Luke’s Cancer Centre at Royal Surrey County Hospital is one of just seven UK centres to achieve accreditation from the European Society of Medical Oncology (ESMO) for its integrated palliative care services.</w:t>
                                    </w:r>
                                  </w:p>
                                  <w:p w:rsidR="00287185" w:rsidRDefault="00287185">
                                    <w:pPr>
                                      <w:spacing w:line="360" w:lineRule="auto"/>
                                      <w:rPr>
                                        <w:rFonts w:ascii="Helvetica" w:eastAsia="Times New Roman" w:hAnsi="Helvetica" w:cs="Helvetica"/>
                                        <w:color w:val="222222"/>
                                        <w:sz w:val="21"/>
                                        <w:szCs w:val="21"/>
                                      </w:rPr>
                                    </w:pPr>
                                    <w:r>
                                      <w:rPr>
                                        <w:rFonts w:ascii="Helvetica" w:eastAsia="Times New Roman" w:hAnsi="Helvetica" w:cs="Helvetica"/>
                                        <w:color w:val="222222"/>
                                        <w:sz w:val="21"/>
                                        <w:szCs w:val="21"/>
                                      </w:rPr>
                                      <w:t xml:space="preserve">  </w:t>
                                    </w:r>
                                  </w:p>
                                  <w:p w:rsidR="00287185" w:rsidRDefault="00287185">
                                    <w:pPr>
                                      <w:pStyle w:val="Heading4"/>
                                      <w:rPr>
                                        <w:rFonts w:eastAsia="Times New Roman"/>
                                      </w:rPr>
                                    </w:pPr>
                                    <w:r>
                                      <w:rPr>
                                        <w:rFonts w:eastAsia="Times New Roman"/>
                                      </w:rPr>
                                      <w:t xml:space="preserve">The prestigious ESMO seal of approval recognises St Luke’s outstanding patient-centred cancer care and focus on improving quality of life for those with life-limiting illnesses. </w:t>
                                    </w:r>
                                    <w:hyperlink r:id="rId31" w:tgtFrame="_blank" w:history="1">
                                      <w:r>
                                        <w:rPr>
                                          <w:rStyle w:val="Hyperlink"/>
                                          <w:rFonts w:eastAsia="Times New Roman"/>
                                          <w:color w:val="656565"/>
                                        </w:rPr>
                                        <w:t>R</w:t>
                                      </w:r>
                                    </w:hyperlink>
                                    <w:hyperlink r:id="rId32" w:tgtFrame="_blank" w:history="1">
                                      <w:r>
                                        <w:rPr>
                                          <w:rStyle w:val="Hyperlink"/>
                                          <w:rFonts w:eastAsia="Times New Roman"/>
                                          <w:color w:val="656565"/>
                                        </w:rPr>
                                        <w:t>ead more here.</w:t>
                                      </w:r>
                                    </w:hyperlink>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270" w:type="dxa"/>
                                <w:bottom w:w="135" w:type="dxa"/>
                                <w:right w:w="270" w:type="dxa"/>
                              </w:tcMar>
                              <w:hideMark/>
                            </w:tcPr>
                            <w:tbl>
                              <w:tblPr>
                                <w:tblpPr w:leftFromText="36" w:rightFromText="36" w:vertAnchor="text"/>
                                <w:tblW w:w="5000" w:type="pct"/>
                                <w:shd w:val="clear" w:color="auto" w:fill="E8EDEE"/>
                                <w:tblCellMar>
                                  <w:left w:w="0" w:type="dxa"/>
                                  <w:right w:w="0" w:type="dxa"/>
                                </w:tblCellMar>
                                <w:tblLook w:val="04A0" w:firstRow="1" w:lastRow="0" w:firstColumn="1" w:lastColumn="0" w:noHBand="0" w:noVBand="1"/>
                              </w:tblPr>
                              <w:tblGrid>
                                <w:gridCol w:w="8460"/>
                              </w:tblGrid>
                              <w:tr w:rsidR="00287185">
                                <w:tc>
                                  <w:tcPr>
                                    <w:tcW w:w="0" w:type="auto"/>
                                    <w:shd w:val="clear" w:color="auto" w:fill="E8EDEE"/>
                                    <w:hideMark/>
                                  </w:tcPr>
                                  <w:p w:rsidR="00287185" w:rsidRDefault="00287185">
                                    <w:pPr>
                                      <w:rPr>
                                        <w:rFonts w:eastAsia="Times New Roman"/>
                                      </w:rPr>
                                    </w:pPr>
                                    <w:r>
                                      <w:rPr>
                                        <w:rFonts w:eastAsia="Times New Roman"/>
                                        <w:noProof/>
                                      </w:rPr>
                                      <w:drawing>
                                        <wp:inline distT="0" distB="0" distL="0" distR="0">
                                          <wp:extent cx="5372100" cy="3017520"/>
                                          <wp:effectExtent l="0" t="0" r="0" b="0"/>
                                          <wp:docPr id="10" name="Picture 10" descr="https://mcusercontent.com/946c58339f273238e3955810c/images/7ad34238-1ce9-bde1-ea9e-f372b6b11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cusercontent.com/946c58339f273238e3955810c/images/7ad34238-1ce9-bde1-ea9e-f372b6b11258.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72100" cy="3017520"/>
                                                  </a:xfrm>
                                                  <a:prstGeom prst="rect">
                                                    <a:avLst/>
                                                  </a:prstGeom>
                                                  <a:noFill/>
                                                  <a:ln>
                                                    <a:noFill/>
                                                  </a:ln>
                                                </pic:spPr>
                                              </pic:pic>
                                            </a:graphicData>
                                          </a:graphic>
                                        </wp:inline>
                                      </w:drawing>
                                    </w:r>
                                  </w:p>
                                </w:tc>
                              </w:tr>
                              <w:tr w:rsidR="00287185">
                                <w:tc>
                                  <w:tcPr>
                                    <w:tcW w:w="8190" w:type="dxa"/>
                                    <w:shd w:val="clear" w:color="auto" w:fill="E8EDEE"/>
                                    <w:tcMar>
                                      <w:top w:w="135" w:type="dxa"/>
                                      <w:left w:w="270" w:type="dxa"/>
                                      <w:bottom w:w="135" w:type="dxa"/>
                                      <w:right w:w="270" w:type="dxa"/>
                                    </w:tcMar>
                                    <w:hideMark/>
                                  </w:tcPr>
                                  <w:p w:rsidR="00287185" w:rsidRDefault="00287185">
                                    <w:pPr>
                                      <w:pStyle w:val="Heading2"/>
                                      <w:rPr>
                                        <w:rFonts w:eastAsia="Times New Roman"/>
                                      </w:rPr>
                                    </w:pPr>
                                    <w:bookmarkStart w:id="8" w:name="mctoc9"/>
                                    <w:bookmarkEnd w:id="8"/>
                                    <w:r>
                                      <w:rPr>
                                        <w:rFonts w:eastAsia="Times New Roman"/>
                                      </w:rPr>
                                      <w:t>Healthcare support workers recognised for their dedication and hard work</w:t>
                                    </w:r>
                                  </w:p>
                                  <w:p w:rsidR="00287185" w:rsidRDefault="00287185">
                                    <w:pPr>
                                      <w:pStyle w:val="Heading4"/>
                                      <w:rPr>
                                        <w:rFonts w:eastAsia="Times New Roman"/>
                                      </w:rPr>
                                    </w:pPr>
                                    <w:r>
                                      <w:rPr>
                                        <w:rFonts w:eastAsia="Times New Roman"/>
                                      </w:rPr>
                                      <w:t> </w:t>
                                    </w:r>
                                  </w:p>
                                  <w:p w:rsidR="00287185" w:rsidRDefault="00287185">
                                    <w:pPr>
                                      <w:pStyle w:val="Heading4"/>
                                      <w:rPr>
                                        <w:rFonts w:eastAsia="Times New Roman"/>
                                      </w:rPr>
                                    </w:pPr>
                                    <w:r>
                                      <w:rPr>
                                        <w:rFonts w:eastAsia="Times New Roman"/>
                                      </w:rPr>
                                      <w:t>Chief Nurse Jo Mountjoy presented Care Certificates and Co-Supervisor Awards to 32 hardworking healthcare support workers in an inspiring celebration.</w:t>
                                    </w:r>
                                    <w:r>
                                      <w:rPr>
                                        <w:rFonts w:eastAsia="Times New Roman"/>
                                      </w:rPr>
                                      <w:br/>
                                    </w:r>
                                    <w:r>
                                      <w:rPr>
                                        <w:rFonts w:eastAsia="Times New Roman"/>
                                      </w:rPr>
                                      <w:br/>
                                      <w:t xml:space="preserve">Jo congratulated staff receiving their award, praising their dedication and commitment. She said: “It’s a privilege to be here with you to share your success. You dug deep, you studied hard, and you have achieved your Care Certificates and Co-Supervisor Awards. This is extremely valuable to our Trust, it helps improve the care we give our patients and supports colleagues who you’re working with too. Well done.” </w:t>
                                    </w:r>
                                    <w:hyperlink r:id="rId34" w:tgtFrame="_blank" w:history="1">
                                      <w:r>
                                        <w:rPr>
                                          <w:rStyle w:val="Hyperlink"/>
                                          <w:rFonts w:eastAsia="Times New Roman"/>
                                          <w:color w:val="656565"/>
                                        </w:rPr>
                                        <w:t>Read more here.</w:t>
                                      </w:r>
                                    </w:hyperlink>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270" w:type="dxa"/>
                                <w:bottom w:w="135" w:type="dxa"/>
                                <w:right w:w="270" w:type="dxa"/>
                              </w:tcMar>
                              <w:hideMark/>
                            </w:tcPr>
                            <w:tbl>
                              <w:tblPr>
                                <w:tblpPr w:leftFromText="36" w:rightFromText="36" w:vertAnchor="text" w:tblpXSpec="right" w:tblpYSpec="center"/>
                                <w:tblW w:w="5000" w:type="pct"/>
                                <w:shd w:val="clear" w:color="auto" w:fill="E8EDEE"/>
                                <w:tblCellMar>
                                  <w:left w:w="0" w:type="dxa"/>
                                  <w:right w:w="0" w:type="dxa"/>
                                </w:tblCellMar>
                                <w:tblLook w:val="04A0" w:firstRow="1" w:lastRow="0" w:firstColumn="1" w:lastColumn="0" w:noHBand="0" w:noVBand="1"/>
                              </w:tblPr>
                              <w:tblGrid>
                                <w:gridCol w:w="8460"/>
                              </w:tblGrid>
                              <w:tr w:rsidR="00287185">
                                <w:tc>
                                  <w:tcPr>
                                    <w:tcW w:w="0" w:type="auto"/>
                                    <w:shd w:val="clear" w:color="auto" w:fill="E8EDEE"/>
                                    <w:hideMark/>
                                  </w:tcPr>
                                  <w:p w:rsidR="00287185" w:rsidRDefault="00287185">
                                    <w:pPr>
                                      <w:rPr>
                                        <w:rFonts w:eastAsia="Times New Roman"/>
                                      </w:rPr>
                                    </w:pPr>
                                    <w:r>
                                      <w:rPr>
                                        <w:rFonts w:eastAsia="Times New Roman"/>
                                        <w:noProof/>
                                      </w:rPr>
                                      <w:drawing>
                                        <wp:inline distT="0" distB="0" distL="0" distR="0">
                                          <wp:extent cx="5372100" cy="4495800"/>
                                          <wp:effectExtent l="0" t="0" r="0" b="0"/>
                                          <wp:docPr id="9" name="Picture 9" descr="https://mcusercontent.com/946c58339f273238e3955810c/images/85d48aa6-b525-8cac-7977-ca5332ba32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cusercontent.com/946c58339f273238e3955810c/images/85d48aa6-b525-8cac-7977-ca5332ba324a.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72100" cy="4495800"/>
                                                  </a:xfrm>
                                                  <a:prstGeom prst="rect">
                                                    <a:avLst/>
                                                  </a:prstGeom>
                                                  <a:noFill/>
                                                  <a:ln>
                                                    <a:noFill/>
                                                  </a:ln>
                                                </pic:spPr>
                                              </pic:pic>
                                            </a:graphicData>
                                          </a:graphic>
                                        </wp:inline>
                                      </w:drawing>
                                    </w:r>
                                  </w:p>
                                </w:tc>
                              </w:tr>
                              <w:tr w:rsidR="00287185">
                                <w:tc>
                                  <w:tcPr>
                                    <w:tcW w:w="8190" w:type="dxa"/>
                                    <w:shd w:val="clear" w:color="auto" w:fill="E8EDEE"/>
                                    <w:tcMar>
                                      <w:top w:w="135" w:type="dxa"/>
                                      <w:left w:w="270" w:type="dxa"/>
                                      <w:bottom w:w="135" w:type="dxa"/>
                                      <w:right w:w="270" w:type="dxa"/>
                                    </w:tcMar>
                                    <w:hideMark/>
                                  </w:tcPr>
                                  <w:p w:rsidR="00287185" w:rsidRDefault="00287185">
                                    <w:pPr>
                                      <w:pStyle w:val="Heading2"/>
                                      <w:rPr>
                                        <w:rFonts w:eastAsia="Times New Roman"/>
                                      </w:rPr>
                                    </w:pPr>
                                    <w:bookmarkStart w:id="9" w:name="mctoc10"/>
                                    <w:bookmarkEnd w:id="9"/>
                                    <w:r>
                                      <w:rPr>
                                        <w:rFonts w:eastAsia="Times New Roman"/>
                                      </w:rPr>
                                      <w:t>Royal Surrey receives tree from Queen’s Green Canopy ‘Tree of Trees’</w:t>
                                    </w:r>
                                  </w:p>
                                  <w:p w:rsidR="00287185" w:rsidRDefault="00287185">
                                    <w:pPr>
                                      <w:pStyle w:val="Heading4"/>
                                      <w:rPr>
                                        <w:rFonts w:eastAsia="Times New Roman"/>
                                      </w:rPr>
                                    </w:pPr>
                                    <w:r>
                                      <w:rPr>
                                        <w:rFonts w:eastAsia="Times New Roman"/>
                                      </w:rPr>
                                      <w:t> </w:t>
                                    </w:r>
                                  </w:p>
                                  <w:p w:rsidR="00287185" w:rsidRDefault="00287185">
                                    <w:pPr>
                                      <w:pStyle w:val="Heading4"/>
                                      <w:rPr>
                                        <w:rFonts w:eastAsia="Times New Roman"/>
                                      </w:rPr>
                                    </w:pPr>
                                    <w:r>
                                      <w:rPr>
                                        <w:rFonts w:eastAsia="Times New Roman"/>
                                      </w:rPr>
                                      <w:t>Presented by Michael More-Molyneux, Lord Lieutenant of Surrey the Royal Surrey was delighted to have received a special tree from The Queen’s Green Canopy (QGC) “Tree of Trees”. </w:t>
                                    </w:r>
                                    <w:r>
                                      <w:rPr>
                                        <w:rFonts w:eastAsia="Times New Roman"/>
                                      </w:rPr>
                                      <w:br/>
                                    </w:r>
                                    <w:r>
                                      <w:rPr>
                                        <w:rFonts w:eastAsia="Times New Roman"/>
                                      </w:rPr>
                                      <w:br/>
                                      <w:t>The tree was planted at the Guildford site and is a message of hope, regeneration and optimism to the nation and the world. It was part of the Platinum Jubilee celebrations.</w:t>
                                    </w:r>
                                  </w:p>
                                  <w:p w:rsidR="00287185" w:rsidRDefault="00287185">
                                    <w:pPr>
                                      <w:spacing w:line="360" w:lineRule="auto"/>
                                      <w:rPr>
                                        <w:rFonts w:ascii="Helvetica" w:eastAsia="Times New Roman" w:hAnsi="Helvetica" w:cs="Helvetica"/>
                                        <w:color w:val="222222"/>
                                        <w:sz w:val="21"/>
                                        <w:szCs w:val="21"/>
                                      </w:rPr>
                                    </w:pPr>
                                    <w:r>
                                      <w:rPr>
                                        <w:rFonts w:ascii="Helvetica" w:eastAsia="Times New Roman" w:hAnsi="Helvetica" w:cs="Helvetica"/>
                                        <w:color w:val="222222"/>
                                        <w:sz w:val="21"/>
                                        <w:szCs w:val="21"/>
                                      </w:rPr>
                                      <w:t xml:space="preserve">  </w:t>
                                    </w:r>
                                  </w:p>
                                  <w:p w:rsidR="00287185" w:rsidRDefault="00287185">
                                    <w:pPr>
                                      <w:pStyle w:val="Heading4"/>
                                      <w:rPr>
                                        <w:rFonts w:eastAsia="Times New Roman"/>
                                      </w:rPr>
                                    </w:pPr>
                                    <w:r>
                                      <w:rPr>
                                        <w:rFonts w:eastAsia="Times New Roman"/>
                                      </w:rPr>
                                      <w:t xml:space="preserve">Royal Surrey joins over 300 organisations from across the UK who were recently announced by the QGC as recipients of these special trees in The Queen’s name, which was gifted in a pot embossed with Her Majesty’s cypher. </w:t>
                                    </w:r>
                                    <w:hyperlink r:id="rId36" w:tgtFrame="_blank" w:history="1">
                                      <w:r>
                                        <w:rPr>
                                          <w:rStyle w:val="Hyperlink"/>
                                          <w:rFonts w:eastAsia="Times New Roman"/>
                                          <w:color w:val="656565"/>
                                        </w:rPr>
                                        <w:t>Read more here.</w:t>
                                      </w:r>
                                    </w:hyperlink>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135" w:type="dxa"/>
                                <w:bottom w:w="135" w:type="dxa"/>
                                <w:right w:w="135" w:type="dxa"/>
                              </w:tcMar>
                              <w:hideMark/>
                            </w:tcPr>
                            <w:tbl>
                              <w:tblPr>
                                <w:tblpPr w:leftFromText="36" w:rightFromText="36" w:vertAnchor="text"/>
                                <w:tblW w:w="5000" w:type="pct"/>
                                <w:tblCellMar>
                                  <w:left w:w="0" w:type="dxa"/>
                                  <w:right w:w="0" w:type="dxa"/>
                                </w:tblCellMar>
                                <w:tblLook w:val="04A0" w:firstRow="1" w:lastRow="0" w:firstColumn="1" w:lastColumn="0" w:noHBand="0" w:noVBand="1"/>
                              </w:tblPr>
                              <w:tblGrid>
                                <w:gridCol w:w="8730"/>
                              </w:tblGrid>
                              <w:tr w:rsidR="00287185">
                                <w:tc>
                                  <w:tcPr>
                                    <w:tcW w:w="0" w:type="auto"/>
                                    <w:tcMar>
                                      <w:top w:w="0" w:type="dxa"/>
                                      <w:left w:w="135" w:type="dxa"/>
                                      <w:bottom w:w="0" w:type="dxa"/>
                                      <w:right w:w="135" w:type="dxa"/>
                                    </w:tcMar>
                                    <w:hideMark/>
                                  </w:tcPr>
                                  <w:p w:rsidR="00287185" w:rsidRDefault="00287185">
                                    <w:pPr>
                                      <w:jc w:val="center"/>
                                      <w:rPr>
                                        <w:rFonts w:eastAsia="Times New Roman"/>
                                      </w:rPr>
                                    </w:pPr>
                                    <w:r>
                                      <w:rPr>
                                        <w:rFonts w:eastAsia="Times New Roman"/>
                                        <w:noProof/>
                                      </w:rPr>
                                      <w:drawing>
                                        <wp:inline distT="0" distB="0" distL="0" distR="0">
                                          <wp:extent cx="5364480" cy="441960"/>
                                          <wp:effectExtent l="0" t="0" r="7620" b="0"/>
                                          <wp:docPr id="8" name="Picture 8" descr="https://mcusercontent.com/946c58339f273238e3955810c/images/3ace302c-9afc-36c7-7df3-d8acb50fcf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mcusercontent.com/946c58339f273238e3955810c/images/3ace302c-9afc-36c7-7df3-d8acb50fcf13.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64480" cy="441960"/>
                                                  </a:xfrm>
                                                  <a:prstGeom prst="rect">
                                                    <a:avLst/>
                                                  </a:prstGeom>
                                                  <a:noFill/>
                                                  <a:ln>
                                                    <a:noFill/>
                                                  </a:ln>
                                                </pic:spPr>
                                              </pic:pic>
                                            </a:graphicData>
                                          </a:graphic>
                                        </wp:inline>
                                      </w:drawing>
                                    </w:r>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270" w:type="dxa"/>
                                <w:bottom w:w="135" w:type="dxa"/>
                                <w:right w:w="270" w:type="dxa"/>
                              </w:tcMar>
                              <w:hideMark/>
                            </w:tcPr>
                            <w:tbl>
                              <w:tblPr>
                                <w:tblpPr w:leftFromText="36" w:rightFromText="36" w:vertAnchor="text"/>
                                <w:tblW w:w="5000" w:type="pct"/>
                                <w:shd w:val="clear" w:color="auto" w:fill="E8EDEE"/>
                                <w:tblCellMar>
                                  <w:left w:w="0" w:type="dxa"/>
                                  <w:right w:w="0" w:type="dxa"/>
                                </w:tblCellMar>
                                <w:tblLook w:val="04A0" w:firstRow="1" w:lastRow="0" w:firstColumn="1" w:lastColumn="0" w:noHBand="0" w:noVBand="1"/>
                              </w:tblPr>
                              <w:tblGrid>
                                <w:gridCol w:w="8460"/>
                              </w:tblGrid>
                              <w:tr w:rsidR="00287185">
                                <w:tc>
                                  <w:tcPr>
                                    <w:tcW w:w="0" w:type="auto"/>
                                    <w:shd w:val="clear" w:color="auto" w:fill="E8EDEE"/>
                                    <w:hideMark/>
                                  </w:tcPr>
                                  <w:p w:rsidR="00287185" w:rsidRDefault="00287185">
                                    <w:pPr>
                                      <w:rPr>
                                        <w:rFonts w:eastAsia="Times New Roman"/>
                                      </w:rPr>
                                    </w:pPr>
                                    <w:r>
                                      <w:rPr>
                                        <w:rFonts w:eastAsia="Times New Roman"/>
                                        <w:noProof/>
                                      </w:rPr>
                                      <w:drawing>
                                        <wp:inline distT="0" distB="0" distL="0" distR="0">
                                          <wp:extent cx="5372100" cy="2621280"/>
                                          <wp:effectExtent l="0" t="0" r="0" b="7620"/>
                                          <wp:docPr id="7" name="Picture 7" descr="https://mcusercontent.com/946c58339f273238e3955810c/images/0e2f8be4-e0d6-7d73-790c-7ac0500367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mcusercontent.com/946c58339f273238e3955810c/images/0e2f8be4-e0d6-7d73-790c-7ac0500367e3.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72100" cy="2621280"/>
                                                  </a:xfrm>
                                                  <a:prstGeom prst="rect">
                                                    <a:avLst/>
                                                  </a:prstGeom>
                                                  <a:noFill/>
                                                  <a:ln>
                                                    <a:noFill/>
                                                  </a:ln>
                                                </pic:spPr>
                                              </pic:pic>
                                            </a:graphicData>
                                          </a:graphic>
                                        </wp:inline>
                                      </w:drawing>
                                    </w:r>
                                  </w:p>
                                </w:tc>
                              </w:tr>
                              <w:tr w:rsidR="00287185">
                                <w:tc>
                                  <w:tcPr>
                                    <w:tcW w:w="8190" w:type="dxa"/>
                                    <w:shd w:val="clear" w:color="auto" w:fill="E8EDEE"/>
                                    <w:tcMar>
                                      <w:top w:w="135" w:type="dxa"/>
                                      <w:left w:w="270" w:type="dxa"/>
                                      <w:bottom w:w="135" w:type="dxa"/>
                                      <w:right w:w="270" w:type="dxa"/>
                                    </w:tcMar>
                                    <w:hideMark/>
                                  </w:tcPr>
                                  <w:p w:rsidR="00287185" w:rsidRDefault="00287185">
                                    <w:pPr>
                                      <w:pStyle w:val="Heading2"/>
                                      <w:rPr>
                                        <w:rFonts w:eastAsia="Times New Roman"/>
                                      </w:rPr>
                                    </w:pPr>
                                    <w:bookmarkStart w:id="10" w:name="mctoc11"/>
                                    <w:bookmarkEnd w:id="10"/>
                                    <w:r>
                                      <w:rPr>
                                        <w:rFonts w:eastAsia="Times New Roman"/>
                                      </w:rPr>
                                      <w:t>Pledge a Present this Christmas | patient gift appeal</w:t>
                                    </w:r>
                                  </w:p>
                                  <w:p w:rsidR="00287185" w:rsidRDefault="00287185">
                                    <w:pPr>
                                      <w:pStyle w:val="Heading4"/>
                                      <w:rPr>
                                        <w:rFonts w:eastAsia="Times New Roman"/>
                                      </w:rPr>
                                    </w:pPr>
                                    <w:r>
                                      <w:rPr>
                                        <w:rFonts w:eastAsia="Times New Roman"/>
                                      </w:rPr>
                                      <w:t> </w:t>
                                    </w:r>
                                  </w:p>
                                  <w:p w:rsidR="00287185" w:rsidRDefault="00287185">
                                    <w:pPr>
                                      <w:pStyle w:val="Heading4"/>
                                      <w:rPr>
                                        <w:rFonts w:eastAsia="Times New Roman"/>
                                      </w:rPr>
                                    </w:pPr>
                                    <w:r>
                                      <w:rPr>
                                        <w:rStyle w:val="Strong"/>
                                        <w:rFonts w:eastAsia="Times New Roman"/>
                                        <w:color w:val="800080"/>
                                        <w:sz w:val="27"/>
                                        <w:szCs w:val="27"/>
                                      </w:rPr>
                                      <w:t>No one wants to spend Christmas in the hospital.</w:t>
                                    </w:r>
                                  </w:p>
                                  <w:p w:rsidR="00287185" w:rsidRDefault="00287185">
                                    <w:pPr>
                                      <w:spacing w:line="360" w:lineRule="auto"/>
                                      <w:rPr>
                                        <w:rFonts w:ascii="Helvetica" w:eastAsia="Times New Roman" w:hAnsi="Helvetica" w:cs="Helvetica"/>
                                        <w:color w:val="222222"/>
                                        <w:sz w:val="21"/>
                                        <w:szCs w:val="21"/>
                                      </w:rPr>
                                    </w:pPr>
                                    <w:r>
                                      <w:rPr>
                                        <w:rFonts w:ascii="Helvetica" w:eastAsia="Times New Roman" w:hAnsi="Helvetica" w:cs="Helvetica"/>
                                        <w:color w:val="222222"/>
                                        <w:sz w:val="21"/>
                                        <w:szCs w:val="21"/>
                                      </w:rPr>
                                      <w:t xml:space="preserve">  </w:t>
                                    </w:r>
                                  </w:p>
                                  <w:p w:rsidR="00287185" w:rsidRDefault="00287185">
                                    <w:pPr>
                                      <w:pStyle w:val="Heading4"/>
                                      <w:rPr>
                                        <w:rFonts w:eastAsia="Times New Roman"/>
                                      </w:rPr>
                                    </w:pPr>
                                    <w:r>
                                      <w:rPr>
                                        <w:rFonts w:eastAsia="Times New Roman"/>
                                      </w:rPr>
                                      <w:t>Every year, Royal Surrey Charity delivers gift bags filled with useful treats to our patients spending Christmas in hospital away from loved ones.</w:t>
                                    </w:r>
                                    <w:r>
                                      <w:rPr>
                                        <w:rFonts w:eastAsia="Times New Roman"/>
                                      </w:rPr>
                                      <w:br/>
                                    </w:r>
                                    <w:r>
                                      <w:rPr>
                                        <w:rFonts w:eastAsia="Times New Roman"/>
                                      </w:rPr>
                                      <w:br/>
                                      <w:t>Last year, thanks to your support we delivered over 570 gifts to those at the Royal Surrey, as well as our hospitals and patients in the community at Haslemere, Cranleigh and Milford. </w:t>
                                    </w:r>
                                  </w:p>
                                  <w:p w:rsidR="00287185" w:rsidRDefault="00287185">
                                    <w:pPr>
                                      <w:spacing w:line="360" w:lineRule="auto"/>
                                      <w:rPr>
                                        <w:rFonts w:ascii="Helvetica" w:eastAsia="Times New Roman" w:hAnsi="Helvetica" w:cs="Helvetica"/>
                                        <w:color w:val="222222"/>
                                        <w:sz w:val="21"/>
                                        <w:szCs w:val="21"/>
                                      </w:rPr>
                                    </w:pPr>
                                    <w:r>
                                      <w:rPr>
                                        <w:rFonts w:ascii="Helvetica" w:eastAsia="Times New Roman" w:hAnsi="Helvetica" w:cs="Helvetica"/>
                                        <w:color w:val="222222"/>
                                        <w:sz w:val="21"/>
                                        <w:szCs w:val="21"/>
                                      </w:rPr>
                                      <w:t xml:space="preserve">  </w:t>
                                    </w:r>
                                  </w:p>
                                  <w:p w:rsidR="00287185" w:rsidRDefault="00287185">
                                    <w:pPr>
                                      <w:pStyle w:val="Heading4"/>
                                      <w:rPr>
                                        <w:rFonts w:eastAsia="Times New Roman"/>
                                      </w:rPr>
                                    </w:pPr>
                                    <w:hyperlink r:id="rId39" w:tgtFrame="_blank" w:history="1">
                                      <w:r>
                                        <w:rPr>
                                          <w:rStyle w:val="Hyperlink"/>
                                          <w:rFonts w:eastAsia="Times New Roman"/>
                                          <w:color w:val="656565"/>
                                        </w:rPr>
                                        <w:t>Make a donation,</w:t>
                                      </w:r>
                                    </w:hyperlink>
                                    <w:r>
                                      <w:rPr>
                                        <w:rFonts w:eastAsia="Times New Roman"/>
                                      </w:rPr>
                                      <w:t> 'Pledge a Present' today and help make sure every patient receives a gift bag filled with useful treats to brighten their day. </w:t>
                                    </w:r>
                                  </w:p>
                                </w:tc>
                              </w:tr>
                            </w:tbl>
                            <w:p w:rsidR="00287185" w:rsidRDefault="00287185">
                              <w:pPr>
                                <w:rPr>
                                  <w:rFonts w:eastAsia="Times New Roman"/>
                                  <w:sz w:val="20"/>
                                  <w:szCs w:val="20"/>
                                </w:rPr>
                              </w:pPr>
                            </w:p>
                          </w:tc>
                        </w:tr>
                      </w:tbl>
                      <w:p w:rsidR="00287185" w:rsidRDefault="00287185">
                        <w:pPr>
                          <w:rPr>
                            <w:rFonts w:eastAsia="Times New Roman"/>
                            <w:sz w:val="20"/>
                            <w:szCs w:val="20"/>
                          </w:rPr>
                        </w:pPr>
                      </w:p>
                    </w:tc>
                  </w:tr>
                </w:tbl>
                <w:p w:rsidR="00287185" w:rsidRDefault="00287185">
                  <w:pPr>
                    <w:jc w:val="center"/>
                    <w:rPr>
                      <w:rFonts w:eastAsia="Times New Roman"/>
                      <w:sz w:val="20"/>
                      <w:szCs w:val="20"/>
                    </w:rPr>
                  </w:pPr>
                </w:p>
              </w:tc>
            </w:tr>
          </w:tbl>
          <w:p w:rsidR="00287185" w:rsidRDefault="00287185">
            <w:pPr>
              <w:jc w:val="center"/>
              <w:rPr>
                <w:rFonts w:eastAsia="Times New Roman"/>
                <w:sz w:val="20"/>
                <w:szCs w:val="20"/>
              </w:rPr>
            </w:pPr>
          </w:p>
        </w:tc>
      </w:tr>
      <w:tr w:rsidR="00287185" w:rsidTr="00287185">
        <w:trPr>
          <w:jc w:val="center"/>
        </w:trPr>
        <w:tc>
          <w:tcPr>
            <w:tcW w:w="0" w:type="auto"/>
            <w:shd w:val="clear" w:color="auto" w:fill="E8EDEE"/>
            <w:tcMar>
              <w:top w:w="0" w:type="dxa"/>
              <w:left w:w="0" w:type="dxa"/>
              <w:bottom w:w="225" w:type="dxa"/>
              <w:right w:w="0" w:type="dxa"/>
            </w:tcMar>
            <w:hideMark/>
          </w:tcPr>
          <w:tbl>
            <w:tblPr>
              <w:tblW w:w="9000" w:type="dxa"/>
              <w:jc w:val="center"/>
              <w:tblCellMar>
                <w:left w:w="0" w:type="dxa"/>
                <w:right w:w="0" w:type="dxa"/>
              </w:tblCellMar>
              <w:tblLook w:val="04A0" w:firstRow="1" w:lastRow="0" w:firstColumn="1" w:lastColumn="0" w:noHBand="0" w:noVBand="1"/>
            </w:tblPr>
            <w:tblGrid>
              <w:gridCol w:w="9000"/>
            </w:tblGrid>
            <w:tr w:rsidR="00287185">
              <w:trPr>
                <w:jc w:val="center"/>
              </w:trPr>
              <w:tc>
                <w:tcPr>
                  <w:tcW w:w="9000" w:type="dxa"/>
                  <w:hideMark/>
                </w:tcPr>
                <w:tbl>
                  <w:tblPr>
                    <w:tblW w:w="5000" w:type="pct"/>
                    <w:jc w:val="center"/>
                    <w:tblCellMar>
                      <w:left w:w="0" w:type="dxa"/>
                      <w:right w:w="0" w:type="dxa"/>
                    </w:tblCellMar>
                    <w:tblLook w:val="04A0" w:firstRow="1" w:lastRow="0" w:firstColumn="1" w:lastColumn="0" w:noHBand="0" w:noVBand="1"/>
                  </w:tblPr>
                  <w:tblGrid>
                    <w:gridCol w:w="9000"/>
                  </w:tblGrid>
                  <w:tr w:rsidR="00287185">
                    <w:trPr>
                      <w:jc w:val="center"/>
                    </w:trPr>
                    <w:tc>
                      <w:tcPr>
                        <w:tcW w:w="0" w:type="auto"/>
                      </w:tcPr>
                      <w:tbl>
                        <w:tblPr>
                          <w:tblW w:w="5000" w:type="pct"/>
                          <w:tblCellMar>
                            <w:left w:w="0" w:type="dxa"/>
                            <w:right w:w="0" w:type="dxa"/>
                          </w:tblCellMar>
                          <w:tblLook w:val="04A0" w:firstRow="1" w:lastRow="0" w:firstColumn="1" w:lastColumn="0" w:noHBand="0" w:noVBand="1"/>
                        </w:tblPr>
                        <w:tblGrid>
                          <w:gridCol w:w="9000"/>
                        </w:tblGrid>
                        <w:tr w:rsidR="00287185">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6"/>
                                <w:gridCol w:w="8994"/>
                              </w:tblGrid>
                              <w:tr w:rsidR="00287185">
                                <w:trPr>
                                  <w:jc w:val="center"/>
                                </w:trPr>
                                <w:tc>
                                  <w:tcPr>
                                    <w:tcW w:w="0" w:type="auto"/>
                                    <w:hideMark/>
                                  </w:tcPr>
                                  <w:p w:rsidR="00287185" w:rsidRDefault="00287185">
                                    <w:pPr>
                                      <w:rPr>
                                        <w:rFonts w:eastAsia="Times New Roman"/>
                                        <w:sz w:val="20"/>
                                        <w:szCs w:val="20"/>
                                      </w:rPr>
                                    </w:pPr>
                                  </w:p>
                                </w:tc>
                                <w:tc>
                                  <w:tcPr>
                                    <w:tcW w:w="0" w:type="auto"/>
                                    <w:hideMark/>
                                  </w:tcPr>
                                  <w:tbl>
                                    <w:tblPr>
                                      <w:tblpPr w:leftFromText="36" w:rightFromText="36" w:vertAnchor="text"/>
                                      <w:tblW w:w="5000" w:type="pct"/>
                                      <w:tblCellMar>
                                        <w:left w:w="0" w:type="dxa"/>
                                        <w:right w:w="0" w:type="dxa"/>
                                      </w:tblCellMar>
                                      <w:tblLook w:val="04A0" w:firstRow="1" w:lastRow="0" w:firstColumn="1" w:lastColumn="0" w:noHBand="0" w:noVBand="1"/>
                                    </w:tblPr>
                                    <w:tblGrid>
                                      <w:gridCol w:w="8994"/>
                                    </w:tblGrid>
                                    <w:tr w:rsidR="00287185">
                                      <w:tc>
                                        <w:tcPr>
                                          <w:tcW w:w="0" w:type="auto"/>
                                          <w:tcMar>
                                            <w:top w:w="135" w:type="dxa"/>
                                            <w:left w:w="270" w:type="dxa"/>
                                            <w:bottom w:w="135" w:type="dxa"/>
                                            <w:right w:w="270" w:type="dxa"/>
                                          </w:tcMar>
                                          <w:vAlign w:val="center"/>
                                          <w:hideMark/>
                                        </w:tcPr>
                                        <w:tbl>
                                          <w:tblPr>
                                            <w:tblW w:w="5000" w:type="pct"/>
                                            <w:shd w:val="clear" w:color="auto" w:fill="C56AA0"/>
                                            <w:tblCellMar>
                                              <w:left w:w="0" w:type="dxa"/>
                                              <w:right w:w="0" w:type="dxa"/>
                                            </w:tblCellMar>
                                            <w:tblLook w:val="04A0" w:firstRow="1" w:lastRow="0" w:firstColumn="1" w:lastColumn="0" w:noHBand="0" w:noVBand="1"/>
                                          </w:tblPr>
                                          <w:tblGrid>
                                            <w:gridCol w:w="8454"/>
                                          </w:tblGrid>
                                          <w:tr w:rsidR="00287185">
                                            <w:tc>
                                              <w:tcPr>
                                                <w:tcW w:w="0" w:type="auto"/>
                                                <w:shd w:val="clear" w:color="auto" w:fill="C56AA0"/>
                                                <w:tcMar>
                                                  <w:top w:w="270" w:type="dxa"/>
                                                  <w:left w:w="270" w:type="dxa"/>
                                                  <w:bottom w:w="270" w:type="dxa"/>
                                                  <w:right w:w="270" w:type="dxa"/>
                                                </w:tcMar>
                                                <w:hideMark/>
                                              </w:tcPr>
                                              <w:tbl>
                                                <w:tblPr>
                                                  <w:tblW w:w="5000" w:type="pct"/>
                                                  <w:tblCellMar>
                                                    <w:left w:w="0" w:type="dxa"/>
                                                    <w:right w:w="0" w:type="dxa"/>
                                                  </w:tblCellMar>
                                                  <w:tblLook w:val="04A0" w:firstRow="1" w:lastRow="0" w:firstColumn="1" w:lastColumn="0" w:noHBand="0" w:noVBand="1"/>
                                                </w:tblPr>
                                                <w:tblGrid>
                                                  <w:gridCol w:w="7914"/>
                                                </w:tblGrid>
                                                <w:tr w:rsidR="00287185">
                                                  <w:tc>
                                                    <w:tcPr>
                                                      <w:tcW w:w="0" w:type="auto"/>
                                                      <w:vAlign w:val="center"/>
                                                      <w:hideMark/>
                                                    </w:tcPr>
                                                    <w:p w:rsidR="00287185" w:rsidRDefault="00287185">
                                                      <w:pPr>
                                                        <w:rPr>
                                                          <w:rFonts w:eastAsia="Times New Roman"/>
                                                        </w:rPr>
                                                      </w:pPr>
                                                      <w:r>
                                                        <w:rPr>
                                                          <w:rFonts w:eastAsia="Times New Roman"/>
                                                        </w:rPr>
                                                        <w:t>For more information on up-and-coming events or how you can get involved please visit the Royal Surrey Charity website or contact the Fundraising Department: Tel: 01483571122  ext 4438</w:t>
                                                      </w:r>
                                                      <w:r>
                                                        <w:rPr>
                                                          <w:rFonts w:eastAsia="Times New Roman"/>
                                                        </w:rPr>
                                                        <w:br/>
                                                      </w:r>
                                                      <w:r>
                                                        <w:rPr>
                                                          <w:rFonts w:eastAsia="Times New Roman"/>
                                                        </w:rPr>
                                                        <w:br/>
                                                        <w:t xml:space="preserve">Email: </w:t>
                                                      </w:r>
                                                      <w:hyperlink r:id="rId40" w:history="1">
                                                        <w:r>
                                                          <w:rPr>
                                                            <w:rStyle w:val="Strong"/>
                                                            <w:rFonts w:eastAsia="Times New Roman"/>
                                                            <w:color w:val="005EB8"/>
                                                          </w:rPr>
                                                          <w:t>rsc-tr.fundraising@nhs.net</w:t>
                                                        </w:r>
                                                      </w:hyperlink>
                                                      <w:r>
                                                        <w:rPr>
                                                          <w:rFonts w:eastAsia="Times New Roman"/>
                                                        </w:rPr>
                                                        <w:br/>
                                                        <w:t xml:space="preserve">Website: </w:t>
                                                      </w:r>
                                                      <w:hyperlink r:id="rId41" w:history="1">
                                                        <w:r>
                                                          <w:rPr>
                                                            <w:rStyle w:val="Strong"/>
                                                            <w:rFonts w:eastAsia="Times New Roman"/>
                                                            <w:color w:val="005EB8"/>
                                                          </w:rPr>
                                                          <w:t>www.rschcharity.org.uk</w:t>
                                                        </w:r>
                                                      </w:hyperlink>
                                                      <w:r>
                                                        <w:rPr>
                                                          <w:rFonts w:eastAsia="Times New Roman"/>
                                                        </w:rPr>
                                                        <w:br/>
                                                      </w:r>
                                                      <w:r>
                                                        <w:rPr>
                                                          <w:rFonts w:eastAsia="Times New Roman"/>
                                                        </w:rPr>
                                                        <w:br/>
                                                      </w:r>
                                                      <w:r>
                                                        <w:rPr>
                                                          <w:rStyle w:val="Strong"/>
                                                          <w:rFonts w:eastAsia="Times New Roman"/>
                                                        </w:rPr>
                                                        <w:t>Follow the Hospital Charity on social media:</w:t>
                                                      </w:r>
                                                      <w:r>
                                                        <w:rPr>
                                                          <w:rFonts w:eastAsia="Times New Roman"/>
                                                        </w:rPr>
                                                        <w:br/>
                                                        <w:t xml:space="preserve">Facebook: </w:t>
                                                      </w:r>
                                                      <w:hyperlink r:id="rId42" w:tgtFrame="_blank" w:history="1">
                                                        <w:r>
                                                          <w:rPr>
                                                            <w:rStyle w:val="Hyperlink"/>
                                                            <w:rFonts w:eastAsia="Times New Roman"/>
                                                            <w:color w:val="005EB8"/>
                                                          </w:rPr>
                                                          <w:t>@royalsurreycharity</w:t>
                                                        </w:r>
                                                      </w:hyperlink>
                                                      <w:r>
                                                        <w:rPr>
                                                          <w:rFonts w:eastAsia="Times New Roman"/>
                                                        </w:rPr>
                                                        <w:br/>
                                                        <w:t xml:space="preserve">Instagram: </w:t>
                                                      </w:r>
                                                      <w:hyperlink r:id="rId43" w:tgtFrame="_blank" w:history="1">
                                                        <w:r>
                                                          <w:rPr>
                                                            <w:rStyle w:val="Hyperlink"/>
                                                            <w:rFonts w:eastAsia="Times New Roman"/>
                                                            <w:color w:val="005EB8"/>
                                                          </w:rPr>
                                                          <w:t>@royalsurreycharity</w:t>
                                                        </w:r>
                                                      </w:hyperlink>
                                                    </w:p>
                                                    <w:p w:rsidR="00287185" w:rsidRDefault="00287185">
                                                      <w:pPr>
                                                        <w:rPr>
                                                          <w:rFonts w:eastAsia="Times New Roman"/>
                                                        </w:rPr>
                                                      </w:pPr>
                                                      <w:r>
                                                        <w:rPr>
                                                          <w:rFonts w:eastAsia="Times New Roman"/>
                                                        </w:rPr>
                                                        <w:t xml:space="preserve">Twitter: </w:t>
                                                      </w:r>
                                                      <w:hyperlink r:id="rId44" w:tgtFrame="_blank" w:history="1">
                                                        <w:r>
                                                          <w:rPr>
                                                            <w:rStyle w:val="Hyperlink"/>
                                                            <w:rFonts w:eastAsia="Times New Roman"/>
                                                            <w:color w:val="005EB8"/>
                                                          </w:rPr>
                                                          <w:t>@RSCHCharity</w:t>
                                                        </w:r>
                                                      </w:hyperlink>
                                                    </w:p>
                                                  </w:tc>
                                                </w:tr>
                                              </w:tbl>
                                              <w:p w:rsidR="00287185" w:rsidRDefault="00287185">
                                                <w:pPr>
                                                  <w:rPr>
                                                    <w:rFonts w:eastAsia="Times New Roman"/>
                                                    <w:sz w:val="20"/>
                                                    <w:szCs w:val="20"/>
                                                  </w:rPr>
                                                </w:pPr>
                                              </w:p>
                                            </w:tc>
                                          </w:tr>
                                        </w:tbl>
                                        <w:p w:rsidR="00287185" w:rsidRDefault="00287185">
                                          <w:pPr>
                                            <w:rPr>
                                              <w:rFonts w:eastAsia="Times New Roman"/>
                                              <w:sz w:val="20"/>
                                              <w:szCs w:val="20"/>
                                            </w:rPr>
                                          </w:pPr>
                                        </w:p>
                                      </w:tc>
                                    </w:tr>
                                  </w:tbl>
                                  <w:p w:rsidR="00287185" w:rsidRDefault="00287185">
                                    <w:pPr>
                                      <w:rPr>
                                        <w:rFonts w:eastAsia="Times New Roman"/>
                                        <w:sz w:val="20"/>
                                        <w:szCs w:val="20"/>
                                      </w:rPr>
                                    </w:pPr>
                                  </w:p>
                                </w:tc>
                              </w:tr>
                            </w:tbl>
                            <w:p w:rsidR="00287185" w:rsidRDefault="00287185">
                              <w:pPr>
                                <w:jc w:val="cente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135" w:type="dxa"/>
                                <w:bottom w:w="135" w:type="dxa"/>
                                <w:right w:w="135" w:type="dxa"/>
                              </w:tcMar>
                              <w:hideMark/>
                            </w:tcPr>
                            <w:tbl>
                              <w:tblPr>
                                <w:tblpPr w:leftFromText="36" w:rightFromText="36" w:vertAnchor="text"/>
                                <w:tblW w:w="5000" w:type="pct"/>
                                <w:tblCellMar>
                                  <w:left w:w="0" w:type="dxa"/>
                                  <w:right w:w="0" w:type="dxa"/>
                                </w:tblCellMar>
                                <w:tblLook w:val="04A0" w:firstRow="1" w:lastRow="0" w:firstColumn="1" w:lastColumn="0" w:noHBand="0" w:noVBand="1"/>
                              </w:tblPr>
                              <w:tblGrid>
                                <w:gridCol w:w="8730"/>
                              </w:tblGrid>
                              <w:tr w:rsidR="00287185">
                                <w:tc>
                                  <w:tcPr>
                                    <w:tcW w:w="0" w:type="auto"/>
                                    <w:tcMar>
                                      <w:top w:w="0" w:type="dxa"/>
                                      <w:left w:w="135" w:type="dxa"/>
                                      <w:bottom w:w="0" w:type="dxa"/>
                                      <w:right w:w="135" w:type="dxa"/>
                                    </w:tcMar>
                                    <w:hideMark/>
                                  </w:tcPr>
                                  <w:p w:rsidR="00287185" w:rsidRDefault="00287185">
                                    <w:pPr>
                                      <w:jc w:val="center"/>
                                      <w:rPr>
                                        <w:rFonts w:eastAsia="Times New Roman"/>
                                      </w:rPr>
                                    </w:pPr>
                                    <w:r>
                                      <w:rPr>
                                        <w:rFonts w:eastAsia="Times New Roman"/>
                                        <w:noProof/>
                                      </w:rPr>
                                      <w:drawing>
                                        <wp:inline distT="0" distB="0" distL="0" distR="0">
                                          <wp:extent cx="5372100" cy="449580"/>
                                          <wp:effectExtent l="0" t="0" r="0" b="7620"/>
                                          <wp:docPr id="6" name="Picture 6" descr="https://mcusercontent.com/946c58339f273238e3955810c/images/5d011a57-8e50-c6f6-9b03-7704e4d33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cusercontent.com/946c58339f273238e3955810c/images/5d011a57-8e50-c6f6-9b03-7704e4d33498.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72100" cy="449580"/>
                                                  </a:xfrm>
                                                  <a:prstGeom prst="rect">
                                                    <a:avLst/>
                                                  </a:prstGeom>
                                                  <a:noFill/>
                                                  <a:ln>
                                                    <a:noFill/>
                                                  </a:ln>
                                                </pic:spPr>
                                              </pic:pic>
                                            </a:graphicData>
                                          </a:graphic>
                                        </wp:inline>
                                      </w:drawing>
                                    </w:r>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hideMark/>
                            </w:tcPr>
                            <w:tbl>
                              <w:tblPr>
                                <w:tblpPr w:leftFromText="36" w:rightFromText="36" w:vertAnchor="text"/>
                                <w:tblW w:w="5000" w:type="pct"/>
                                <w:tblCellMar>
                                  <w:left w:w="0" w:type="dxa"/>
                                  <w:right w:w="0" w:type="dxa"/>
                                </w:tblCellMar>
                                <w:tblLook w:val="04A0" w:firstRow="1" w:lastRow="0" w:firstColumn="1" w:lastColumn="0" w:noHBand="0" w:noVBand="1"/>
                              </w:tblPr>
                              <w:tblGrid>
                                <w:gridCol w:w="9000"/>
                              </w:tblGrid>
                              <w:tr w:rsidR="00287185">
                                <w:tc>
                                  <w:tcPr>
                                    <w:tcW w:w="0" w:type="auto"/>
                                    <w:hideMark/>
                                  </w:tcPr>
                                  <w:p w:rsidR="00287185" w:rsidRDefault="00287185">
                                    <w:pPr>
                                      <w:jc w:val="center"/>
                                      <w:rPr>
                                        <w:rFonts w:eastAsia="Times New Roman"/>
                                      </w:rPr>
                                    </w:pPr>
                                    <w:r>
                                      <w:rPr>
                                        <w:rFonts w:eastAsia="Times New Roman"/>
                                        <w:noProof/>
                                      </w:rPr>
                                      <w:drawing>
                                        <wp:inline distT="0" distB="0" distL="0" distR="0">
                                          <wp:extent cx="5715000" cy="906780"/>
                                          <wp:effectExtent l="0" t="0" r="0" b="0"/>
                                          <wp:docPr id="5" name="Picture 5" descr="https://gallery.mailchimp.com/946c58339f273238e3955810c/images/a88af669-fbb4-457b-8db0-0dd70082bb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gallery.mailchimp.com/946c58339f273238e3955810c/images/a88af669-fbb4-457b-8db0-0dd70082bb5e.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00" cy="906780"/>
                                                  </a:xfrm>
                                                  <a:prstGeom prst="rect">
                                                    <a:avLst/>
                                                  </a:prstGeom>
                                                  <a:noFill/>
                                                  <a:ln>
                                                    <a:noFill/>
                                                  </a:ln>
                                                </pic:spPr>
                                              </pic:pic>
                                            </a:graphicData>
                                          </a:graphic>
                                        </wp:inline>
                                      </w:drawing>
                                    </w:r>
                                  </w:p>
                                </w:tc>
                              </w:tr>
                            </w:tbl>
                            <w:p w:rsidR="00287185" w:rsidRDefault="00287185">
                              <w:pPr>
                                <w:rPr>
                                  <w:rFonts w:eastAsia="Times New Roman"/>
                                  <w:sz w:val="20"/>
                                  <w:szCs w:val="20"/>
                                </w:rPr>
                              </w:pPr>
                            </w:p>
                          </w:tc>
                        </w:tr>
                      </w:tbl>
                      <w:p w:rsidR="00287185" w:rsidRDefault="00287185">
                        <w:pPr>
                          <w:rPr>
                            <w:rFonts w:eastAsia="Times New Roman"/>
                            <w:sz w:val="20"/>
                            <w:szCs w:val="20"/>
                          </w:rPr>
                        </w:pPr>
                      </w:p>
                    </w:tc>
                  </w:tr>
                </w:tbl>
                <w:p w:rsidR="00287185" w:rsidRDefault="00287185">
                  <w:pPr>
                    <w:jc w:val="center"/>
                    <w:rPr>
                      <w:rFonts w:eastAsia="Times New Roman"/>
                      <w:sz w:val="20"/>
                      <w:szCs w:val="20"/>
                    </w:rPr>
                  </w:pPr>
                </w:p>
              </w:tc>
            </w:tr>
          </w:tbl>
          <w:p w:rsidR="00287185" w:rsidRDefault="00287185">
            <w:pPr>
              <w:jc w:val="center"/>
              <w:rPr>
                <w:rFonts w:eastAsia="Times New Roman"/>
                <w:sz w:val="20"/>
                <w:szCs w:val="20"/>
              </w:rPr>
            </w:pPr>
          </w:p>
        </w:tc>
      </w:tr>
      <w:tr w:rsidR="00287185" w:rsidTr="00287185">
        <w:trPr>
          <w:jc w:val="center"/>
        </w:trPr>
        <w:tc>
          <w:tcPr>
            <w:tcW w:w="0" w:type="auto"/>
            <w:shd w:val="clear" w:color="auto" w:fill="FFFFFF"/>
            <w:tcMar>
              <w:top w:w="135" w:type="dxa"/>
              <w:left w:w="0" w:type="dxa"/>
              <w:bottom w:w="135" w:type="dxa"/>
              <w:right w:w="0" w:type="dxa"/>
            </w:tcMar>
            <w:hideMark/>
          </w:tcPr>
          <w:tbl>
            <w:tblPr>
              <w:tblW w:w="9000" w:type="dxa"/>
              <w:jc w:val="center"/>
              <w:tblCellMar>
                <w:left w:w="0" w:type="dxa"/>
                <w:right w:w="0" w:type="dxa"/>
              </w:tblCellMar>
              <w:tblLook w:val="04A0" w:firstRow="1" w:lastRow="0" w:firstColumn="1" w:lastColumn="0" w:noHBand="0" w:noVBand="1"/>
            </w:tblPr>
            <w:tblGrid>
              <w:gridCol w:w="9000"/>
            </w:tblGrid>
            <w:tr w:rsidR="00287185">
              <w:trPr>
                <w:jc w:val="center"/>
              </w:trPr>
              <w:tc>
                <w:tcPr>
                  <w:tcW w:w="9000" w:type="dxa"/>
                  <w:hideMark/>
                </w:tcPr>
                <w:tbl>
                  <w:tblPr>
                    <w:tblW w:w="5000" w:type="pct"/>
                    <w:jc w:val="center"/>
                    <w:tblCellMar>
                      <w:left w:w="0" w:type="dxa"/>
                      <w:right w:w="0" w:type="dxa"/>
                    </w:tblCellMar>
                    <w:tblLook w:val="04A0" w:firstRow="1" w:lastRow="0" w:firstColumn="1" w:lastColumn="0" w:noHBand="0" w:noVBand="1"/>
                  </w:tblPr>
                  <w:tblGrid>
                    <w:gridCol w:w="9000"/>
                  </w:tblGrid>
                  <w:tr w:rsidR="00287185">
                    <w:trPr>
                      <w:jc w:val="center"/>
                    </w:trPr>
                    <w:tc>
                      <w:tcPr>
                        <w:tcW w:w="0" w:type="auto"/>
                        <w:hideMark/>
                      </w:tcPr>
                      <w:p w:rsidR="00287185" w:rsidRDefault="00287185">
                        <w:pPr>
                          <w:rPr>
                            <w:rFonts w:eastAsia="Times New Roman"/>
                            <w:sz w:val="20"/>
                            <w:szCs w:val="20"/>
                          </w:rPr>
                        </w:pPr>
                      </w:p>
                    </w:tc>
                  </w:tr>
                </w:tbl>
                <w:p w:rsidR="00287185" w:rsidRDefault="00287185">
                  <w:pPr>
                    <w:jc w:val="center"/>
                    <w:rPr>
                      <w:rFonts w:eastAsia="Times New Roman"/>
                      <w:sz w:val="20"/>
                      <w:szCs w:val="20"/>
                    </w:rPr>
                  </w:pPr>
                </w:p>
              </w:tc>
            </w:tr>
          </w:tbl>
          <w:p w:rsidR="00287185" w:rsidRDefault="00287185">
            <w:pPr>
              <w:jc w:val="center"/>
              <w:rPr>
                <w:rFonts w:eastAsia="Times New Roman"/>
                <w:sz w:val="20"/>
                <w:szCs w:val="20"/>
              </w:rPr>
            </w:pPr>
          </w:p>
        </w:tc>
      </w:tr>
      <w:tr w:rsidR="00287185" w:rsidTr="00287185">
        <w:trPr>
          <w:jc w:val="center"/>
        </w:trPr>
        <w:tc>
          <w:tcPr>
            <w:tcW w:w="0" w:type="auto"/>
            <w:shd w:val="clear" w:color="auto" w:fill="E8EDEE"/>
            <w:tcMar>
              <w:top w:w="135" w:type="dxa"/>
              <w:left w:w="0" w:type="dxa"/>
              <w:bottom w:w="135" w:type="dxa"/>
              <w:right w:w="0" w:type="dxa"/>
            </w:tcMar>
            <w:hideMark/>
          </w:tcPr>
          <w:tbl>
            <w:tblPr>
              <w:tblW w:w="9000" w:type="dxa"/>
              <w:jc w:val="center"/>
              <w:tblCellMar>
                <w:left w:w="0" w:type="dxa"/>
                <w:right w:w="0" w:type="dxa"/>
              </w:tblCellMar>
              <w:tblLook w:val="04A0" w:firstRow="1" w:lastRow="0" w:firstColumn="1" w:lastColumn="0" w:noHBand="0" w:noVBand="1"/>
            </w:tblPr>
            <w:tblGrid>
              <w:gridCol w:w="9000"/>
            </w:tblGrid>
            <w:tr w:rsidR="00287185">
              <w:trPr>
                <w:jc w:val="center"/>
              </w:trPr>
              <w:tc>
                <w:tcPr>
                  <w:tcW w:w="9000" w:type="dxa"/>
                  <w:hideMark/>
                </w:tcPr>
                <w:tbl>
                  <w:tblPr>
                    <w:tblW w:w="5000" w:type="pct"/>
                    <w:jc w:val="center"/>
                    <w:tblCellMar>
                      <w:left w:w="0" w:type="dxa"/>
                      <w:right w:w="0" w:type="dxa"/>
                    </w:tblCellMar>
                    <w:tblLook w:val="04A0" w:firstRow="1" w:lastRow="0" w:firstColumn="1" w:lastColumn="0" w:noHBand="0" w:noVBand="1"/>
                  </w:tblPr>
                  <w:tblGrid>
                    <w:gridCol w:w="9000"/>
                  </w:tblGrid>
                  <w:tr w:rsidR="00287185">
                    <w:trPr>
                      <w:jc w:val="center"/>
                    </w:trPr>
                    <w:tc>
                      <w:tcPr>
                        <w:tcW w:w="0" w:type="auto"/>
                      </w:tcPr>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135" w:type="dxa"/>
                                <w:bottom w:w="135" w:type="dxa"/>
                                <w:right w:w="135" w:type="dxa"/>
                              </w:tcMar>
                              <w:hideMark/>
                            </w:tcPr>
                            <w:tbl>
                              <w:tblPr>
                                <w:tblW w:w="5000" w:type="pct"/>
                                <w:jc w:val="center"/>
                                <w:tblCellMar>
                                  <w:left w:w="0" w:type="dxa"/>
                                  <w:right w:w="0" w:type="dxa"/>
                                </w:tblCellMar>
                                <w:tblLook w:val="04A0" w:firstRow="1" w:lastRow="0" w:firstColumn="1" w:lastColumn="0" w:noHBand="0" w:noVBand="1"/>
                              </w:tblPr>
                              <w:tblGrid>
                                <w:gridCol w:w="8730"/>
                              </w:tblGrid>
                              <w:tr w:rsidR="00287185">
                                <w:trPr>
                                  <w:jc w:val="center"/>
                                </w:trPr>
                                <w:tc>
                                  <w:tcPr>
                                    <w:tcW w:w="0" w:type="auto"/>
                                    <w:tcMar>
                                      <w:top w:w="0" w:type="dxa"/>
                                      <w:left w:w="135" w:type="dxa"/>
                                      <w:bottom w:w="0" w:type="dxa"/>
                                      <w:right w:w="135" w:type="dxa"/>
                                    </w:tcMar>
                                    <w:vAlign w:val="center"/>
                                    <w:hideMark/>
                                  </w:tcPr>
                                  <w:tbl>
                                    <w:tblPr>
                                      <w:tblW w:w="5000" w:type="pct"/>
                                      <w:jc w:val="center"/>
                                      <w:tblCellMar>
                                        <w:left w:w="0" w:type="dxa"/>
                                        <w:right w:w="0" w:type="dxa"/>
                                      </w:tblCellMar>
                                      <w:tblLook w:val="04A0" w:firstRow="1" w:lastRow="0" w:firstColumn="1" w:lastColumn="0" w:noHBand="0" w:noVBand="1"/>
                                    </w:tblPr>
                                    <w:tblGrid>
                                      <w:gridCol w:w="8460"/>
                                    </w:tblGrid>
                                    <w:tr w:rsidR="00287185">
                                      <w:trPr>
                                        <w:jc w:val="center"/>
                                      </w:trPr>
                                      <w:tc>
                                        <w:tcPr>
                                          <w:tcW w:w="0" w:type="auto"/>
                                          <w:tcMar>
                                            <w:top w:w="135" w:type="dxa"/>
                                            <w:left w:w="135" w:type="dxa"/>
                                            <w:bottom w:w="0" w:type="dxa"/>
                                            <w:right w:w="135" w:type="dxa"/>
                                          </w:tcMar>
                                          <w:hideMark/>
                                        </w:tcPr>
                                        <w:tbl>
                                          <w:tblPr>
                                            <w:tblW w:w="0" w:type="auto"/>
                                            <w:jc w:val="center"/>
                                            <w:tblCellMar>
                                              <w:left w:w="0" w:type="dxa"/>
                                              <w:right w:w="0" w:type="dxa"/>
                                            </w:tblCellMar>
                                            <w:tblLook w:val="04A0" w:firstRow="1" w:lastRow="0" w:firstColumn="1" w:lastColumn="0" w:noHBand="0" w:noVBand="1"/>
                                          </w:tblPr>
                                          <w:tblGrid>
                                            <w:gridCol w:w="3030"/>
                                          </w:tblGrid>
                                          <w:tr w:rsidR="00287185">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795"/>
                                                  <w:gridCol w:w="795"/>
                                                  <w:gridCol w:w="795"/>
                                                  <w:gridCol w:w="645"/>
                                                </w:tblGrid>
                                                <w:tr w:rsidR="00287185">
                                                  <w:trPr>
                                                    <w:jc w:val="center"/>
                                                  </w:trPr>
                                                  <w:tc>
                                                    <w:tcPr>
                                                      <w:tcW w:w="0" w:type="auto"/>
                                                      <w:hideMark/>
                                                    </w:tcPr>
                                                    <w:tbl>
                                                      <w:tblPr>
                                                        <w:tblpPr w:leftFromText="36" w:rightFromText="36" w:vertAnchor="text"/>
                                                        <w:tblW w:w="0" w:type="auto"/>
                                                        <w:tblCellMar>
                                                          <w:left w:w="0" w:type="dxa"/>
                                                          <w:right w:w="0" w:type="dxa"/>
                                                        </w:tblCellMar>
                                                        <w:tblLook w:val="04A0" w:firstRow="1" w:lastRow="0" w:firstColumn="1" w:lastColumn="0" w:noHBand="0" w:noVBand="1"/>
                                                      </w:tblPr>
                                                      <w:tblGrid>
                                                        <w:gridCol w:w="795"/>
                                                      </w:tblGrid>
                                                      <w:tr w:rsidR="00287185">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287185">
                                                              <w:tc>
                                                                <w:tcPr>
                                                                  <w:tcW w:w="0" w:type="auto"/>
                                                                  <w:tcMar>
                                                                    <w:top w:w="75" w:type="dxa"/>
                                                                    <w:left w:w="135" w:type="dxa"/>
                                                                    <w:bottom w:w="75" w:type="dxa"/>
                                                                    <w:right w:w="150" w:type="dxa"/>
                                                                  </w:tcMar>
                                                                  <w:vAlign w:val="center"/>
                                                                  <w:hideMark/>
                                                                </w:tcPr>
                                                                <w:tbl>
                                                                  <w:tblPr>
                                                                    <w:tblpPr w:leftFromText="36" w:rightFromText="36" w:vertAnchor="text"/>
                                                                    <w:tblW w:w="0" w:type="dxa"/>
                                                                    <w:tblCellMar>
                                                                      <w:left w:w="0" w:type="dxa"/>
                                                                      <w:right w:w="0" w:type="dxa"/>
                                                                    </w:tblCellMar>
                                                                    <w:tblLook w:val="04A0" w:firstRow="1" w:lastRow="0" w:firstColumn="1" w:lastColumn="0" w:noHBand="0" w:noVBand="1"/>
                                                                  </w:tblPr>
                                                                  <w:tblGrid>
                                                                    <w:gridCol w:w="360"/>
                                                                  </w:tblGrid>
                                                                  <w:tr w:rsidR="00287185">
                                                                    <w:tc>
                                                                      <w:tcPr>
                                                                        <w:tcW w:w="360" w:type="dxa"/>
                                                                        <w:vAlign w:val="center"/>
                                                                        <w:hideMark/>
                                                                      </w:tcPr>
                                                                      <w:p w:rsidR="00287185" w:rsidRDefault="00287185">
                                                                        <w:pPr>
                                                                          <w:jc w:val="center"/>
                                                                          <w:rPr>
                                                                            <w:rFonts w:eastAsia="Times New Roman"/>
                                                                          </w:rPr>
                                                                        </w:pPr>
                                                                        <w:r>
                                                                          <w:rPr>
                                                                            <w:rFonts w:eastAsia="Times New Roman"/>
                                                                            <w:noProof/>
                                                                            <w:color w:val="0000FF"/>
                                                                          </w:rPr>
                                                                          <w:drawing>
                                                                            <wp:inline distT="0" distB="0" distL="0" distR="0">
                                                                              <wp:extent cx="228600" cy="228600"/>
                                                                              <wp:effectExtent l="0" t="0" r="0" b="0"/>
                                                                              <wp:docPr id="4" name="Picture 4" descr="Twitter">
                                                                                <a:hlinkClick xmlns:a="http://schemas.openxmlformats.org/drawingml/2006/main" r:id="rId4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witte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rsidR="00287185" w:rsidRDefault="00287185">
                                                                  <w:pPr>
                                                                    <w:rPr>
                                                                      <w:rFonts w:eastAsia="Times New Roman"/>
                                                                      <w:sz w:val="20"/>
                                                                      <w:szCs w:val="20"/>
                                                                    </w:rPr>
                                                                  </w:pPr>
                                                                </w:p>
                                                              </w:tc>
                                                            </w:tr>
                                                          </w:tbl>
                                                          <w:p w:rsidR="00287185" w:rsidRDefault="00287185">
                                                            <w:pPr>
                                                              <w:rPr>
                                                                <w:rFonts w:eastAsia="Times New Roman"/>
                                                                <w:sz w:val="20"/>
                                                                <w:szCs w:val="20"/>
                                                              </w:rPr>
                                                            </w:pPr>
                                                          </w:p>
                                                        </w:tc>
                                                      </w:tr>
                                                    </w:tbl>
                                                    <w:p w:rsidR="00287185" w:rsidRDefault="00287185">
                                                      <w:pPr>
                                                        <w:rPr>
                                                          <w:rFonts w:eastAsia="Times New Roman"/>
                                                          <w:sz w:val="20"/>
                                                          <w:szCs w:val="20"/>
                                                        </w:rPr>
                                                      </w:pPr>
                                                    </w:p>
                                                  </w:tc>
                                                  <w:tc>
                                                    <w:tcPr>
                                                      <w:tcW w:w="0" w:type="auto"/>
                                                      <w:hideMark/>
                                                    </w:tcPr>
                                                    <w:tbl>
                                                      <w:tblPr>
                                                        <w:tblpPr w:leftFromText="36" w:rightFromText="36" w:vertAnchor="text"/>
                                                        <w:tblW w:w="0" w:type="auto"/>
                                                        <w:tblCellMar>
                                                          <w:left w:w="0" w:type="dxa"/>
                                                          <w:right w:w="0" w:type="dxa"/>
                                                        </w:tblCellMar>
                                                        <w:tblLook w:val="04A0" w:firstRow="1" w:lastRow="0" w:firstColumn="1" w:lastColumn="0" w:noHBand="0" w:noVBand="1"/>
                                                      </w:tblPr>
                                                      <w:tblGrid>
                                                        <w:gridCol w:w="795"/>
                                                      </w:tblGrid>
                                                      <w:tr w:rsidR="00287185">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287185">
                                                              <w:tc>
                                                                <w:tcPr>
                                                                  <w:tcW w:w="0" w:type="auto"/>
                                                                  <w:tcMar>
                                                                    <w:top w:w="75" w:type="dxa"/>
                                                                    <w:left w:w="135" w:type="dxa"/>
                                                                    <w:bottom w:w="75" w:type="dxa"/>
                                                                    <w:right w:w="150" w:type="dxa"/>
                                                                  </w:tcMar>
                                                                  <w:vAlign w:val="center"/>
                                                                  <w:hideMark/>
                                                                </w:tcPr>
                                                                <w:tbl>
                                                                  <w:tblPr>
                                                                    <w:tblpPr w:leftFromText="36" w:rightFromText="36" w:vertAnchor="text"/>
                                                                    <w:tblW w:w="0" w:type="dxa"/>
                                                                    <w:tblCellMar>
                                                                      <w:left w:w="0" w:type="dxa"/>
                                                                      <w:right w:w="0" w:type="dxa"/>
                                                                    </w:tblCellMar>
                                                                    <w:tblLook w:val="04A0" w:firstRow="1" w:lastRow="0" w:firstColumn="1" w:lastColumn="0" w:noHBand="0" w:noVBand="1"/>
                                                                  </w:tblPr>
                                                                  <w:tblGrid>
                                                                    <w:gridCol w:w="360"/>
                                                                  </w:tblGrid>
                                                                  <w:tr w:rsidR="00287185">
                                                                    <w:tc>
                                                                      <w:tcPr>
                                                                        <w:tcW w:w="360" w:type="dxa"/>
                                                                        <w:vAlign w:val="center"/>
                                                                        <w:hideMark/>
                                                                      </w:tcPr>
                                                                      <w:p w:rsidR="00287185" w:rsidRDefault="00287185">
                                                                        <w:pPr>
                                                                          <w:jc w:val="center"/>
                                                                          <w:rPr>
                                                                            <w:rFonts w:eastAsia="Times New Roman"/>
                                                                          </w:rPr>
                                                                        </w:pPr>
                                                                        <w:r>
                                                                          <w:rPr>
                                                                            <w:rFonts w:eastAsia="Times New Roman"/>
                                                                            <w:noProof/>
                                                                            <w:color w:val="0000FF"/>
                                                                          </w:rPr>
                                                                          <w:drawing>
                                                                            <wp:inline distT="0" distB="0" distL="0" distR="0">
                                                                              <wp:extent cx="228600" cy="228600"/>
                                                                              <wp:effectExtent l="0" t="0" r="0" b="0"/>
                                                                              <wp:docPr id="3" name="Picture 3" descr="Facebook">
                                                                                <a:hlinkClick xmlns:a="http://schemas.openxmlformats.org/drawingml/2006/main" r:id="rId4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acebook"/>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rsidR="00287185" w:rsidRDefault="00287185">
                                                                  <w:pPr>
                                                                    <w:rPr>
                                                                      <w:rFonts w:eastAsia="Times New Roman"/>
                                                                      <w:sz w:val="20"/>
                                                                      <w:szCs w:val="20"/>
                                                                    </w:rPr>
                                                                  </w:pPr>
                                                                </w:p>
                                                              </w:tc>
                                                            </w:tr>
                                                          </w:tbl>
                                                          <w:p w:rsidR="00287185" w:rsidRDefault="00287185">
                                                            <w:pPr>
                                                              <w:rPr>
                                                                <w:rFonts w:eastAsia="Times New Roman"/>
                                                                <w:sz w:val="20"/>
                                                                <w:szCs w:val="20"/>
                                                              </w:rPr>
                                                            </w:pPr>
                                                          </w:p>
                                                        </w:tc>
                                                      </w:tr>
                                                    </w:tbl>
                                                    <w:p w:rsidR="00287185" w:rsidRDefault="00287185">
                                                      <w:pPr>
                                                        <w:rPr>
                                                          <w:rFonts w:eastAsia="Times New Roman"/>
                                                          <w:sz w:val="20"/>
                                                          <w:szCs w:val="20"/>
                                                        </w:rPr>
                                                      </w:pPr>
                                                    </w:p>
                                                  </w:tc>
                                                  <w:tc>
                                                    <w:tcPr>
                                                      <w:tcW w:w="0" w:type="auto"/>
                                                      <w:hideMark/>
                                                    </w:tcPr>
                                                    <w:tbl>
                                                      <w:tblPr>
                                                        <w:tblpPr w:leftFromText="36" w:rightFromText="36" w:vertAnchor="text"/>
                                                        <w:tblW w:w="0" w:type="auto"/>
                                                        <w:tblCellMar>
                                                          <w:left w:w="0" w:type="dxa"/>
                                                          <w:right w:w="0" w:type="dxa"/>
                                                        </w:tblCellMar>
                                                        <w:tblLook w:val="04A0" w:firstRow="1" w:lastRow="0" w:firstColumn="1" w:lastColumn="0" w:noHBand="0" w:noVBand="1"/>
                                                      </w:tblPr>
                                                      <w:tblGrid>
                                                        <w:gridCol w:w="795"/>
                                                      </w:tblGrid>
                                                      <w:tr w:rsidR="00287185">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287185">
                                                              <w:tc>
                                                                <w:tcPr>
                                                                  <w:tcW w:w="0" w:type="auto"/>
                                                                  <w:tcMar>
                                                                    <w:top w:w="75" w:type="dxa"/>
                                                                    <w:left w:w="135" w:type="dxa"/>
                                                                    <w:bottom w:w="75" w:type="dxa"/>
                                                                    <w:right w:w="150" w:type="dxa"/>
                                                                  </w:tcMar>
                                                                  <w:vAlign w:val="center"/>
                                                                  <w:hideMark/>
                                                                </w:tcPr>
                                                                <w:tbl>
                                                                  <w:tblPr>
                                                                    <w:tblpPr w:leftFromText="36" w:rightFromText="36" w:vertAnchor="text"/>
                                                                    <w:tblW w:w="0" w:type="dxa"/>
                                                                    <w:tblCellMar>
                                                                      <w:left w:w="0" w:type="dxa"/>
                                                                      <w:right w:w="0" w:type="dxa"/>
                                                                    </w:tblCellMar>
                                                                    <w:tblLook w:val="04A0" w:firstRow="1" w:lastRow="0" w:firstColumn="1" w:lastColumn="0" w:noHBand="0" w:noVBand="1"/>
                                                                  </w:tblPr>
                                                                  <w:tblGrid>
                                                                    <w:gridCol w:w="360"/>
                                                                  </w:tblGrid>
                                                                  <w:tr w:rsidR="00287185">
                                                                    <w:tc>
                                                                      <w:tcPr>
                                                                        <w:tcW w:w="360" w:type="dxa"/>
                                                                        <w:vAlign w:val="center"/>
                                                                        <w:hideMark/>
                                                                      </w:tcPr>
                                                                      <w:p w:rsidR="00287185" w:rsidRDefault="00287185">
                                                                        <w:pPr>
                                                                          <w:jc w:val="center"/>
                                                                          <w:rPr>
                                                                            <w:rFonts w:eastAsia="Times New Roman"/>
                                                                          </w:rPr>
                                                                        </w:pPr>
                                                                        <w:r>
                                                                          <w:rPr>
                                                                            <w:rFonts w:eastAsia="Times New Roman"/>
                                                                            <w:noProof/>
                                                                            <w:color w:val="0000FF"/>
                                                                          </w:rPr>
                                                                          <w:drawing>
                                                                            <wp:inline distT="0" distB="0" distL="0" distR="0">
                                                                              <wp:extent cx="228600" cy="228600"/>
                                                                              <wp:effectExtent l="0" t="0" r="0" b="0"/>
                                                                              <wp:docPr id="2" name="Picture 2" descr="Website">
                                                                                <a:hlinkClick xmlns:a="http://schemas.openxmlformats.org/drawingml/2006/main" r:id="rId5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ebsit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rsidR="00287185" w:rsidRDefault="00287185">
                                                                  <w:pPr>
                                                                    <w:rPr>
                                                                      <w:rFonts w:eastAsia="Times New Roman"/>
                                                                      <w:sz w:val="20"/>
                                                                      <w:szCs w:val="20"/>
                                                                    </w:rPr>
                                                                  </w:pPr>
                                                                </w:p>
                                                              </w:tc>
                                                            </w:tr>
                                                          </w:tbl>
                                                          <w:p w:rsidR="00287185" w:rsidRDefault="00287185">
                                                            <w:pPr>
                                                              <w:rPr>
                                                                <w:rFonts w:eastAsia="Times New Roman"/>
                                                                <w:sz w:val="20"/>
                                                                <w:szCs w:val="20"/>
                                                              </w:rPr>
                                                            </w:pPr>
                                                          </w:p>
                                                        </w:tc>
                                                      </w:tr>
                                                    </w:tbl>
                                                    <w:p w:rsidR="00287185" w:rsidRDefault="00287185">
                                                      <w:pPr>
                                                        <w:rPr>
                                                          <w:rFonts w:eastAsia="Times New Roman"/>
                                                          <w:sz w:val="20"/>
                                                          <w:szCs w:val="20"/>
                                                        </w:rPr>
                                                      </w:pPr>
                                                    </w:p>
                                                  </w:tc>
                                                  <w:tc>
                                                    <w:tcPr>
                                                      <w:tcW w:w="0" w:type="auto"/>
                                                      <w:hideMark/>
                                                    </w:tcPr>
                                                    <w:tbl>
                                                      <w:tblPr>
                                                        <w:tblpPr w:leftFromText="36" w:rightFromText="36" w:vertAnchor="text"/>
                                                        <w:tblW w:w="0" w:type="auto"/>
                                                        <w:tblCellMar>
                                                          <w:left w:w="0" w:type="dxa"/>
                                                          <w:right w:w="0" w:type="dxa"/>
                                                        </w:tblCellMar>
                                                        <w:tblLook w:val="04A0" w:firstRow="1" w:lastRow="0" w:firstColumn="1" w:lastColumn="0" w:noHBand="0" w:noVBand="1"/>
                                                      </w:tblPr>
                                                      <w:tblGrid>
                                                        <w:gridCol w:w="645"/>
                                                      </w:tblGrid>
                                                      <w:tr w:rsidR="00287185">
                                                        <w:tc>
                                                          <w:tcPr>
                                                            <w:tcW w:w="0" w:type="auto"/>
                                                            <w:tcMar>
                                                              <w:top w:w="0"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645"/>
                                                            </w:tblGrid>
                                                            <w:tr w:rsidR="00287185">
                                                              <w:tc>
                                                                <w:tcPr>
                                                                  <w:tcW w:w="0" w:type="auto"/>
                                                                  <w:tcMar>
                                                                    <w:top w:w="75" w:type="dxa"/>
                                                                    <w:left w:w="135" w:type="dxa"/>
                                                                    <w:bottom w:w="75" w:type="dxa"/>
                                                                    <w:right w:w="150" w:type="dxa"/>
                                                                  </w:tcMar>
                                                                  <w:vAlign w:val="center"/>
                                                                  <w:hideMark/>
                                                                </w:tcPr>
                                                                <w:tbl>
                                                                  <w:tblPr>
                                                                    <w:tblpPr w:leftFromText="36" w:rightFromText="36" w:vertAnchor="text"/>
                                                                    <w:tblW w:w="0" w:type="dxa"/>
                                                                    <w:tblCellMar>
                                                                      <w:left w:w="0" w:type="dxa"/>
                                                                      <w:right w:w="0" w:type="dxa"/>
                                                                    </w:tblCellMar>
                                                                    <w:tblLook w:val="04A0" w:firstRow="1" w:lastRow="0" w:firstColumn="1" w:lastColumn="0" w:noHBand="0" w:noVBand="1"/>
                                                                  </w:tblPr>
                                                                  <w:tblGrid>
                                                                    <w:gridCol w:w="360"/>
                                                                  </w:tblGrid>
                                                                  <w:tr w:rsidR="00287185">
                                                                    <w:tc>
                                                                      <w:tcPr>
                                                                        <w:tcW w:w="360" w:type="dxa"/>
                                                                        <w:vAlign w:val="center"/>
                                                                        <w:hideMark/>
                                                                      </w:tcPr>
                                                                      <w:p w:rsidR="00287185" w:rsidRDefault="00287185">
                                                                        <w:pPr>
                                                                          <w:jc w:val="center"/>
                                                                          <w:rPr>
                                                                            <w:rFonts w:eastAsia="Times New Roman"/>
                                                                          </w:rPr>
                                                                        </w:pPr>
                                                                        <w:r>
                                                                          <w:rPr>
                                                                            <w:rFonts w:eastAsia="Times New Roman"/>
                                                                            <w:noProof/>
                                                                            <w:color w:val="0000FF"/>
                                                                          </w:rPr>
                                                                          <w:drawing>
                                                                            <wp:inline distT="0" distB="0" distL="0" distR="0">
                                                                              <wp:extent cx="228600" cy="228600"/>
                                                                              <wp:effectExtent l="0" t="0" r="0" b="0"/>
                                                                              <wp:docPr id="1" name="Picture 1" descr="Instagram">
                                                                                <a:hlinkClick xmlns:a="http://schemas.openxmlformats.org/drawingml/2006/main" r:id="rId5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stagram"/>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rsidR="00287185" w:rsidRDefault="00287185">
                                                                  <w:pPr>
                                                                    <w:rPr>
                                                                      <w:rFonts w:eastAsia="Times New Roman"/>
                                                                      <w:sz w:val="20"/>
                                                                      <w:szCs w:val="20"/>
                                                                    </w:rPr>
                                                                  </w:pPr>
                                                                </w:p>
                                                              </w:tc>
                                                            </w:tr>
                                                          </w:tbl>
                                                          <w:p w:rsidR="00287185" w:rsidRDefault="00287185">
                                                            <w:pPr>
                                                              <w:rPr>
                                                                <w:rFonts w:eastAsia="Times New Roman"/>
                                                                <w:sz w:val="20"/>
                                                                <w:szCs w:val="20"/>
                                                              </w:rPr>
                                                            </w:pPr>
                                                          </w:p>
                                                        </w:tc>
                                                      </w:tr>
                                                    </w:tbl>
                                                    <w:p w:rsidR="00287185" w:rsidRDefault="00287185">
                                                      <w:pPr>
                                                        <w:rPr>
                                                          <w:rFonts w:eastAsia="Times New Roman"/>
                                                          <w:sz w:val="20"/>
                                                          <w:szCs w:val="20"/>
                                                        </w:rPr>
                                                      </w:pPr>
                                                    </w:p>
                                                  </w:tc>
                                                </w:tr>
                                              </w:tbl>
                                              <w:p w:rsidR="00287185" w:rsidRDefault="00287185">
                                                <w:pPr>
                                                  <w:jc w:val="center"/>
                                                  <w:rPr>
                                                    <w:rFonts w:eastAsia="Times New Roman"/>
                                                    <w:sz w:val="20"/>
                                                    <w:szCs w:val="20"/>
                                                  </w:rPr>
                                                </w:pPr>
                                              </w:p>
                                            </w:tc>
                                          </w:tr>
                                        </w:tbl>
                                        <w:p w:rsidR="00287185" w:rsidRDefault="00287185">
                                          <w:pPr>
                                            <w:jc w:val="center"/>
                                            <w:rPr>
                                              <w:rFonts w:eastAsia="Times New Roman"/>
                                              <w:sz w:val="20"/>
                                              <w:szCs w:val="20"/>
                                            </w:rPr>
                                          </w:pPr>
                                        </w:p>
                                      </w:tc>
                                    </w:tr>
                                  </w:tbl>
                                  <w:p w:rsidR="00287185" w:rsidRDefault="00287185">
                                    <w:pPr>
                                      <w:jc w:val="center"/>
                                      <w:rPr>
                                        <w:rFonts w:eastAsia="Times New Roman"/>
                                        <w:sz w:val="20"/>
                                        <w:szCs w:val="20"/>
                                      </w:rPr>
                                    </w:pPr>
                                  </w:p>
                                </w:tc>
                              </w:tr>
                            </w:tbl>
                            <w:p w:rsidR="00287185" w:rsidRDefault="00287185">
                              <w:pPr>
                                <w:jc w:val="cente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50" w:type="dxa"/>
                                <w:left w:w="270" w:type="dxa"/>
                                <w:bottom w:w="375" w:type="dxa"/>
                                <w:right w:w="270" w:type="dxa"/>
                              </w:tcMar>
                              <w:vAlign w:val="center"/>
                              <w:hideMark/>
                            </w:tcPr>
                            <w:tbl>
                              <w:tblPr>
                                <w:tblW w:w="5000" w:type="pct"/>
                                <w:tblBorders>
                                  <w:top w:val="single" w:sz="12" w:space="0" w:color="EEEEEE"/>
                                </w:tblBorders>
                                <w:tblCellMar>
                                  <w:left w:w="0" w:type="dxa"/>
                                  <w:right w:w="0" w:type="dxa"/>
                                </w:tblCellMar>
                                <w:tblLook w:val="04A0" w:firstRow="1" w:lastRow="0" w:firstColumn="1" w:lastColumn="0" w:noHBand="0" w:noVBand="1"/>
                              </w:tblPr>
                              <w:tblGrid>
                                <w:gridCol w:w="8460"/>
                              </w:tblGrid>
                              <w:tr w:rsidR="00287185">
                                <w:tc>
                                  <w:tcPr>
                                    <w:tcW w:w="0" w:type="auto"/>
                                    <w:tcBorders>
                                      <w:top w:val="single" w:sz="12" w:space="0" w:color="EEEEEE"/>
                                      <w:left w:val="nil"/>
                                      <w:bottom w:val="nil"/>
                                      <w:right w:val="nil"/>
                                    </w:tcBorders>
                                    <w:vAlign w:val="center"/>
                                    <w:hideMark/>
                                  </w:tcPr>
                                  <w:p w:rsidR="00287185" w:rsidRDefault="00287185">
                                    <w:pPr>
                                      <w:rPr>
                                        <w:rFonts w:eastAsia="Times New Roman"/>
                                      </w:rPr>
                                    </w:pPr>
                                  </w:p>
                                </w:tc>
                              </w:tr>
                            </w:tbl>
                            <w:p w:rsidR="00287185" w:rsidRDefault="00287185">
                              <w:pPr>
                                <w:rPr>
                                  <w:rFonts w:eastAsia="Times New Roman"/>
                                  <w:sz w:val="20"/>
                                  <w:szCs w:val="20"/>
                                </w:rPr>
                              </w:pPr>
                            </w:p>
                          </w:tc>
                        </w:tr>
                      </w:tbl>
                      <w:p w:rsidR="00287185" w:rsidRDefault="00287185">
                        <w:pPr>
                          <w:rPr>
                            <w:rFonts w:eastAsia="Times New Roman"/>
                          </w:rPr>
                        </w:pPr>
                      </w:p>
                      <w:tbl>
                        <w:tblPr>
                          <w:tblW w:w="5000" w:type="pct"/>
                          <w:tblCellMar>
                            <w:left w:w="0" w:type="dxa"/>
                            <w:right w:w="0" w:type="dxa"/>
                          </w:tblCellMar>
                          <w:tblLook w:val="04A0" w:firstRow="1" w:lastRow="0" w:firstColumn="1" w:lastColumn="0" w:noHBand="0" w:noVBand="1"/>
                        </w:tblPr>
                        <w:tblGrid>
                          <w:gridCol w:w="9000"/>
                        </w:tblGrid>
                        <w:tr w:rsidR="00287185">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287185">
                                <w:tc>
                                  <w:tcPr>
                                    <w:tcW w:w="9000" w:type="dxa"/>
                                    <w:hideMark/>
                                  </w:tcPr>
                                  <w:tbl>
                                    <w:tblPr>
                                      <w:tblpPr w:leftFromText="36" w:rightFromText="36" w:vertAnchor="text"/>
                                      <w:tblW w:w="5000" w:type="pct"/>
                                      <w:tblCellMar>
                                        <w:left w:w="0" w:type="dxa"/>
                                        <w:right w:w="0" w:type="dxa"/>
                                      </w:tblCellMar>
                                      <w:tblLook w:val="04A0" w:firstRow="1" w:lastRow="0" w:firstColumn="1" w:lastColumn="0" w:noHBand="0" w:noVBand="1"/>
                                    </w:tblPr>
                                    <w:tblGrid>
                                      <w:gridCol w:w="9000"/>
                                    </w:tblGrid>
                                    <w:tr w:rsidR="00287185">
                                      <w:tc>
                                        <w:tcPr>
                                          <w:tcW w:w="0" w:type="auto"/>
                                          <w:tcMar>
                                            <w:top w:w="0" w:type="dxa"/>
                                            <w:left w:w="270" w:type="dxa"/>
                                            <w:bottom w:w="135" w:type="dxa"/>
                                            <w:right w:w="270" w:type="dxa"/>
                                          </w:tcMar>
                                          <w:hideMark/>
                                        </w:tcPr>
                                        <w:p w:rsidR="00287185" w:rsidRDefault="00287185">
                                          <w:pPr>
                                            <w:spacing w:line="360" w:lineRule="auto"/>
                                            <w:jc w:val="center"/>
                                            <w:rPr>
                                              <w:rFonts w:ascii="Helvetica" w:eastAsia="Times New Roman" w:hAnsi="Helvetica" w:cs="Helvetica"/>
                                              <w:color w:val="656565"/>
                                              <w:sz w:val="18"/>
                                              <w:szCs w:val="18"/>
                                            </w:rPr>
                                          </w:pPr>
                                          <w:r>
                                            <w:rPr>
                                              <w:rStyle w:val="Emphasis"/>
                                              <w:rFonts w:ascii="Helvetica" w:eastAsia="Times New Roman" w:hAnsi="Helvetica" w:cs="Helvetica"/>
                                              <w:color w:val="656565"/>
                                              <w:sz w:val="18"/>
                                              <w:szCs w:val="18"/>
                                            </w:rPr>
                                            <w:t>Copyright © 2022 Royal Surrey NHS Foundation Trust, All rights reserved.</w:t>
                                          </w:r>
                                          <w:r>
                                            <w:rPr>
                                              <w:rFonts w:ascii="Helvetica" w:eastAsia="Times New Roman" w:hAnsi="Helvetica" w:cs="Helvetica"/>
                                              <w:color w:val="656565"/>
                                              <w:sz w:val="18"/>
                                              <w:szCs w:val="18"/>
                                            </w:rPr>
                                            <w:br/>
                                            <w:t>You are receiving this email as a key partner and stakeholder for the Trust.</w:t>
                                          </w:r>
                                          <w:r>
                                            <w:rPr>
                                              <w:rFonts w:ascii="Helvetica" w:eastAsia="Times New Roman" w:hAnsi="Helvetica" w:cs="Helvetica"/>
                                              <w:color w:val="656565"/>
                                              <w:sz w:val="18"/>
                                              <w:szCs w:val="18"/>
                                            </w:rPr>
                                            <w:br/>
                                          </w:r>
                                          <w:r>
                                            <w:rPr>
                                              <w:rFonts w:ascii="Helvetica" w:eastAsia="Times New Roman" w:hAnsi="Helvetica" w:cs="Helvetica"/>
                                              <w:color w:val="656565"/>
                                              <w:sz w:val="18"/>
                                              <w:szCs w:val="18"/>
                                            </w:rPr>
                                            <w:br/>
                                          </w:r>
                                          <w:r>
                                            <w:rPr>
                                              <w:rStyle w:val="Strong"/>
                                              <w:rFonts w:ascii="Helvetica" w:eastAsia="Times New Roman" w:hAnsi="Helvetica" w:cs="Helvetica"/>
                                              <w:color w:val="656565"/>
                                              <w:sz w:val="18"/>
                                              <w:szCs w:val="18"/>
                                            </w:rPr>
                                            <w:t>Our mailing address is:</w:t>
                                          </w:r>
                                        </w:p>
                                        <w:p w:rsidR="00287185" w:rsidRDefault="00287185">
                                          <w:pPr>
                                            <w:spacing w:line="360" w:lineRule="auto"/>
                                            <w:jc w:val="center"/>
                                            <w:rPr>
                                              <w:rFonts w:ascii="Helvetica" w:eastAsia="Times New Roman" w:hAnsi="Helvetica" w:cs="Helvetica"/>
                                              <w:color w:val="656565"/>
                                              <w:sz w:val="18"/>
                                              <w:szCs w:val="18"/>
                                            </w:rPr>
                                          </w:pPr>
                                          <w:r>
                                            <w:rPr>
                                              <w:rStyle w:val="org"/>
                                              <w:rFonts w:ascii="Helvetica" w:eastAsia="Times New Roman" w:hAnsi="Helvetica" w:cs="Helvetica"/>
                                              <w:color w:val="656565"/>
                                              <w:sz w:val="18"/>
                                              <w:szCs w:val="18"/>
                                            </w:rPr>
                                            <w:t>Royal Surrey NHS Foundation Trust</w:t>
                                          </w:r>
                                          <w:r>
                                            <w:rPr>
                                              <w:rFonts w:ascii="Helvetica" w:eastAsia="Times New Roman" w:hAnsi="Helvetica" w:cs="Helvetica"/>
                                              <w:color w:val="656565"/>
                                              <w:sz w:val="18"/>
                                              <w:szCs w:val="18"/>
                                            </w:rPr>
                                            <w:t xml:space="preserve"> </w:t>
                                          </w:r>
                                        </w:p>
                                        <w:p w:rsidR="00287185" w:rsidRDefault="00287185">
                                          <w:pPr>
                                            <w:spacing w:line="360" w:lineRule="auto"/>
                                            <w:jc w:val="center"/>
                                            <w:rPr>
                                              <w:rFonts w:ascii="Helvetica" w:eastAsia="Times New Roman" w:hAnsi="Helvetica" w:cs="Helvetica"/>
                                              <w:color w:val="656565"/>
                                              <w:sz w:val="18"/>
                                              <w:szCs w:val="18"/>
                                            </w:rPr>
                                          </w:pPr>
                                          <w:r>
                                            <w:rPr>
                                              <w:rFonts w:ascii="Helvetica" w:eastAsia="Times New Roman" w:hAnsi="Helvetica" w:cs="Helvetica"/>
                                              <w:color w:val="656565"/>
                                              <w:sz w:val="18"/>
                                              <w:szCs w:val="18"/>
                                            </w:rPr>
                                            <w:t>Royal Surrey County Hospital</w:t>
                                          </w:r>
                                        </w:p>
                                        <w:p w:rsidR="00287185" w:rsidRDefault="00287185">
                                          <w:pPr>
                                            <w:spacing w:line="360" w:lineRule="auto"/>
                                            <w:jc w:val="center"/>
                                            <w:rPr>
                                              <w:rFonts w:ascii="Helvetica" w:eastAsia="Times New Roman" w:hAnsi="Helvetica" w:cs="Helvetica"/>
                                              <w:color w:val="656565"/>
                                              <w:sz w:val="18"/>
                                              <w:szCs w:val="18"/>
                                            </w:rPr>
                                          </w:pPr>
                                          <w:r>
                                            <w:rPr>
                                              <w:rFonts w:ascii="Helvetica" w:eastAsia="Times New Roman" w:hAnsi="Helvetica" w:cs="Helvetica"/>
                                              <w:color w:val="656565"/>
                                              <w:sz w:val="18"/>
                                              <w:szCs w:val="18"/>
                                            </w:rPr>
                                            <w:t>Egerton Road</w:t>
                                          </w:r>
                                        </w:p>
                                        <w:p w:rsidR="00287185" w:rsidRDefault="00287185">
                                          <w:pPr>
                                            <w:spacing w:line="360" w:lineRule="auto"/>
                                            <w:jc w:val="center"/>
                                            <w:rPr>
                                              <w:rFonts w:ascii="Helvetica" w:eastAsia="Times New Roman" w:hAnsi="Helvetica" w:cs="Helvetica"/>
                                              <w:color w:val="656565"/>
                                              <w:sz w:val="18"/>
                                              <w:szCs w:val="18"/>
                                            </w:rPr>
                                          </w:pPr>
                                          <w:r>
                                            <w:rPr>
                                              <w:rStyle w:val="locality"/>
                                              <w:rFonts w:ascii="Helvetica" w:eastAsia="Times New Roman" w:hAnsi="Helvetica" w:cs="Helvetica"/>
                                              <w:color w:val="656565"/>
                                              <w:sz w:val="18"/>
                                              <w:szCs w:val="18"/>
                                            </w:rPr>
                                            <w:t>Guildford</w:t>
                                          </w:r>
                                          <w:r>
                                            <w:rPr>
                                              <w:rFonts w:ascii="Helvetica" w:eastAsia="Times New Roman" w:hAnsi="Helvetica" w:cs="Helvetica"/>
                                              <w:color w:val="656565"/>
                                              <w:sz w:val="18"/>
                                              <w:szCs w:val="18"/>
                                            </w:rPr>
                                            <w:t xml:space="preserve">, </w:t>
                                          </w:r>
                                          <w:r>
                                            <w:rPr>
                                              <w:rStyle w:val="region"/>
                                              <w:rFonts w:ascii="Helvetica" w:eastAsia="Times New Roman" w:hAnsi="Helvetica" w:cs="Helvetica"/>
                                              <w:color w:val="656565"/>
                                              <w:sz w:val="18"/>
                                              <w:szCs w:val="18"/>
                                            </w:rPr>
                                            <w:t>Surrey</w:t>
                                          </w:r>
                                          <w:r>
                                            <w:rPr>
                                              <w:rFonts w:ascii="Helvetica" w:eastAsia="Times New Roman" w:hAnsi="Helvetica" w:cs="Helvetica"/>
                                              <w:color w:val="656565"/>
                                              <w:sz w:val="18"/>
                                              <w:szCs w:val="18"/>
                                            </w:rPr>
                                            <w:t xml:space="preserve"> </w:t>
                                          </w:r>
                                          <w:r>
                                            <w:rPr>
                                              <w:rStyle w:val="postal-code"/>
                                              <w:rFonts w:ascii="Helvetica" w:eastAsia="Times New Roman" w:hAnsi="Helvetica" w:cs="Helvetica"/>
                                              <w:color w:val="656565"/>
                                              <w:sz w:val="18"/>
                                              <w:szCs w:val="18"/>
                                            </w:rPr>
                                            <w:t>GU2 7XX</w:t>
                                          </w:r>
                                          <w:r>
                                            <w:rPr>
                                              <w:rFonts w:ascii="Helvetica" w:eastAsia="Times New Roman" w:hAnsi="Helvetica" w:cs="Helvetica"/>
                                              <w:color w:val="656565"/>
                                              <w:sz w:val="18"/>
                                              <w:szCs w:val="18"/>
                                            </w:rPr>
                                            <w:t xml:space="preserve"> </w:t>
                                          </w:r>
                                        </w:p>
                                        <w:p w:rsidR="00287185" w:rsidRDefault="00287185">
                                          <w:pPr>
                                            <w:spacing w:line="360" w:lineRule="auto"/>
                                            <w:jc w:val="center"/>
                                            <w:rPr>
                                              <w:rFonts w:ascii="Helvetica" w:eastAsia="Times New Roman" w:hAnsi="Helvetica" w:cs="Helvetica"/>
                                              <w:color w:val="656565"/>
                                              <w:sz w:val="18"/>
                                              <w:szCs w:val="18"/>
                                            </w:rPr>
                                          </w:pPr>
                                          <w:r>
                                            <w:rPr>
                                              <w:rFonts w:ascii="Helvetica" w:eastAsia="Times New Roman" w:hAnsi="Helvetica" w:cs="Helvetica"/>
                                              <w:color w:val="656565"/>
                                              <w:sz w:val="18"/>
                                              <w:szCs w:val="18"/>
                                            </w:rPr>
                                            <w:t>United Kingdom</w:t>
                                          </w:r>
                                        </w:p>
                                        <w:p w:rsidR="00287185" w:rsidRDefault="00287185">
                                          <w:pPr>
                                            <w:spacing w:line="360" w:lineRule="auto"/>
                                            <w:jc w:val="center"/>
                                            <w:rPr>
                                              <w:rFonts w:ascii="Helvetica" w:eastAsia="Times New Roman" w:hAnsi="Helvetica" w:cs="Helvetica"/>
                                              <w:color w:val="656565"/>
                                              <w:sz w:val="18"/>
                                              <w:szCs w:val="18"/>
                                            </w:rPr>
                                          </w:pPr>
                                          <w:r>
                                            <w:rPr>
                                              <w:rFonts w:ascii="Helvetica" w:eastAsia="Times New Roman" w:hAnsi="Helvetica" w:cs="Helvetica"/>
                                              <w:color w:val="656565"/>
                                              <w:sz w:val="18"/>
                                              <w:szCs w:val="18"/>
                                            </w:rPr>
                                            <w:br/>
                                          </w:r>
                                          <w:hyperlink r:id="rId55" w:history="1">
                                            <w:r>
                                              <w:rPr>
                                                <w:rStyle w:val="Hyperlink"/>
                                                <w:rFonts w:ascii="Helvetica" w:eastAsia="Times New Roman" w:hAnsi="Helvetica" w:cs="Helvetica"/>
                                                <w:color w:val="656565"/>
                                                <w:sz w:val="18"/>
                                                <w:szCs w:val="18"/>
                                              </w:rPr>
                                              <w:t>Add us to your address book</w:t>
                                            </w:r>
                                          </w:hyperlink>
                                        </w:p>
                                        <w:p w:rsidR="00287185" w:rsidRDefault="00287185">
                                          <w:pPr>
                                            <w:spacing w:after="240" w:line="360" w:lineRule="auto"/>
                                            <w:jc w:val="center"/>
                                            <w:rPr>
                                              <w:rFonts w:ascii="Helvetica" w:eastAsia="Times New Roman" w:hAnsi="Helvetica" w:cs="Helvetica"/>
                                              <w:color w:val="656565"/>
                                              <w:sz w:val="18"/>
                                              <w:szCs w:val="18"/>
                                            </w:rPr>
                                          </w:pPr>
                                          <w:r>
                                            <w:rPr>
                                              <w:rFonts w:ascii="Helvetica" w:eastAsia="Times New Roman" w:hAnsi="Helvetica" w:cs="Helvetica"/>
                                              <w:color w:val="656565"/>
                                              <w:sz w:val="18"/>
                                              <w:szCs w:val="18"/>
                                            </w:rPr>
                                            <w:br/>
                                          </w:r>
                                          <w:r>
                                            <w:rPr>
                                              <w:rFonts w:ascii="Helvetica" w:eastAsia="Times New Roman" w:hAnsi="Helvetica" w:cs="Helvetica"/>
                                              <w:color w:val="656565"/>
                                              <w:sz w:val="18"/>
                                              <w:szCs w:val="18"/>
                                            </w:rPr>
                                            <w:br/>
                                            <w:t>Want to change how you receive these emails?</w:t>
                                          </w:r>
                                          <w:r>
                                            <w:rPr>
                                              <w:rFonts w:ascii="Helvetica" w:eastAsia="Times New Roman" w:hAnsi="Helvetica" w:cs="Helvetica"/>
                                              <w:color w:val="656565"/>
                                              <w:sz w:val="18"/>
                                              <w:szCs w:val="18"/>
                                            </w:rPr>
                                            <w:br/>
                                            <w:t xml:space="preserve">You can </w:t>
                                          </w:r>
                                          <w:hyperlink r:id="rId56" w:history="1">
                                            <w:r>
                                              <w:rPr>
                                                <w:rStyle w:val="Hyperlink"/>
                                                <w:rFonts w:ascii="Helvetica" w:eastAsia="Times New Roman" w:hAnsi="Helvetica" w:cs="Helvetica"/>
                                                <w:color w:val="656565"/>
                                                <w:sz w:val="18"/>
                                                <w:szCs w:val="18"/>
                                              </w:rPr>
                                              <w:t>update your preferences</w:t>
                                            </w:r>
                                          </w:hyperlink>
                                          <w:r>
                                            <w:rPr>
                                              <w:rFonts w:ascii="Helvetica" w:eastAsia="Times New Roman" w:hAnsi="Helvetica" w:cs="Helvetica"/>
                                              <w:color w:val="656565"/>
                                              <w:sz w:val="18"/>
                                              <w:szCs w:val="18"/>
                                            </w:rPr>
                                            <w:t xml:space="preserve"> or </w:t>
                                          </w:r>
                                          <w:hyperlink r:id="rId57" w:history="1">
                                            <w:r>
                                              <w:rPr>
                                                <w:rStyle w:val="Hyperlink"/>
                                                <w:rFonts w:ascii="Helvetica" w:eastAsia="Times New Roman" w:hAnsi="Helvetica" w:cs="Helvetica"/>
                                                <w:color w:val="656565"/>
                                                <w:sz w:val="18"/>
                                                <w:szCs w:val="18"/>
                                              </w:rPr>
                                              <w:t>unsubscribe from this list</w:t>
                                            </w:r>
                                          </w:hyperlink>
                                          <w:r>
                                            <w:rPr>
                                              <w:rFonts w:ascii="Helvetica" w:eastAsia="Times New Roman" w:hAnsi="Helvetica" w:cs="Helvetica"/>
                                              <w:color w:val="656565"/>
                                              <w:sz w:val="18"/>
                                              <w:szCs w:val="18"/>
                                            </w:rPr>
                                            <w:t>.</w:t>
                                          </w:r>
                                        </w:p>
                                      </w:tc>
                                    </w:tr>
                                  </w:tbl>
                                  <w:p w:rsidR="00287185" w:rsidRDefault="00287185">
                                    <w:pPr>
                                      <w:rPr>
                                        <w:rFonts w:eastAsia="Times New Roman"/>
                                        <w:sz w:val="20"/>
                                        <w:szCs w:val="20"/>
                                      </w:rPr>
                                    </w:pPr>
                                  </w:p>
                                </w:tc>
                              </w:tr>
                            </w:tbl>
                            <w:p w:rsidR="00287185" w:rsidRDefault="00287185">
                              <w:pPr>
                                <w:rPr>
                                  <w:rFonts w:eastAsia="Times New Roman"/>
                                  <w:sz w:val="20"/>
                                  <w:szCs w:val="20"/>
                                </w:rPr>
                              </w:pPr>
                            </w:p>
                          </w:tc>
                        </w:tr>
                      </w:tbl>
                      <w:p w:rsidR="00287185" w:rsidRDefault="00287185">
                        <w:pPr>
                          <w:rPr>
                            <w:rFonts w:eastAsia="Times New Roman"/>
                            <w:sz w:val="20"/>
                            <w:szCs w:val="20"/>
                          </w:rPr>
                        </w:pPr>
                      </w:p>
                    </w:tc>
                  </w:tr>
                </w:tbl>
                <w:p w:rsidR="00287185" w:rsidRDefault="00287185">
                  <w:pPr>
                    <w:jc w:val="center"/>
                    <w:rPr>
                      <w:rFonts w:eastAsia="Times New Roman"/>
                      <w:sz w:val="20"/>
                      <w:szCs w:val="20"/>
                    </w:rPr>
                  </w:pPr>
                </w:p>
              </w:tc>
            </w:tr>
          </w:tbl>
          <w:p w:rsidR="00287185" w:rsidRDefault="00287185">
            <w:pPr>
              <w:jc w:val="center"/>
              <w:rPr>
                <w:rFonts w:eastAsia="Times New Roman"/>
                <w:sz w:val="20"/>
                <w:szCs w:val="20"/>
              </w:rPr>
            </w:pPr>
          </w:p>
        </w:tc>
      </w:tr>
    </w:tbl>
    <w:p w:rsidR="003133A1" w:rsidRDefault="003133A1">
      <w:bookmarkStart w:id="11" w:name="_GoBack"/>
      <w:bookmarkEnd w:id="11"/>
    </w:p>
    <w:sectPr w:rsidR="003133A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315493"/>
    <w:multiLevelType w:val="multilevel"/>
    <w:tmpl w:val="9334BA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7185"/>
    <w:rsid w:val="00200F85"/>
    <w:rsid w:val="00287185"/>
    <w:rsid w:val="003133A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C73CDD7-AE9C-4ADB-A097-FF9CB8213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87185"/>
    <w:pPr>
      <w:spacing w:after="0" w:line="240" w:lineRule="auto"/>
    </w:pPr>
    <w:rPr>
      <w:rFonts w:ascii="Times New Roman" w:hAnsi="Times New Roman" w:cs="Times New Roman"/>
      <w:sz w:val="24"/>
      <w:szCs w:val="24"/>
      <w:lang w:eastAsia="en-GB"/>
    </w:rPr>
  </w:style>
  <w:style w:type="paragraph" w:styleId="Heading2">
    <w:name w:val="heading 2"/>
    <w:basedOn w:val="Normal"/>
    <w:link w:val="Heading2Char"/>
    <w:uiPriority w:val="9"/>
    <w:semiHidden/>
    <w:unhideWhenUsed/>
    <w:qFormat/>
    <w:rsid w:val="00287185"/>
    <w:pPr>
      <w:spacing w:line="300" w:lineRule="auto"/>
      <w:outlineLvl w:val="1"/>
    </w:pPr>
    <w:rPr>
      <w:rFonts w:ascii="Helvetica" w:hAnsi="Helvetica" w:cs="Helvetica"/>
      <w:b/>
      <w:bCs/>
      <w:color w:val="005EB8"/>
      <w:sz w:val="33"/>
      <w:szCs w:val="33"/>
    </w:rPr>
  </w:style>
  <w:style w:type="paragraph" w:styleId="Heading4">
    <w:name w:val="heading 4"/>
    <w:basedOn w:val="Normal"/>
    <w:link w:val="Heading4Char"/>
    <w:uiPriority w:val="9"/>
    <w:semiHidden/>
    <w:unhideWhenUsed/>
    <w:qFormat/>
    <w:rsid w:val="00287185"/>
    <w:pPr>
      <w:spacing w:line="360" w:lineRule="auto"/>
      <w:outlineLvl w:val="3"/>
    </w:pPr>
    <w:rPr>
      <w:rFonts w:ascii="Helvetica" w:hAnsi="Helvetica" w:cs="Helvetica"/>
      <w:color w:val="2020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287185"/>
    <w:rPr>
      <w:rFonts w:ascii="Helvetica" w:hAnsi="Helvetica" w:cs="Helvetica"/>
      <w:b/>
      <w:bCs/>
      <w:color w:val="005EB8"/>
      <w:sz w:val="33"/>
      <w:szCs w:val="33"/>
      <w:lang w:eastAsia="en-GB"/>
    </w:rPr>
  </w:style>
  <w:style w:type="character" w:customStyle="1" w:styleId="Heading4Char">
    <w:name w:val="Heading 4 Char"/>
    <w:basedOn w:val="DefaultParagraphFont"/>
    <w:link w:val="Heading4"/>
    <w:uiPriority w:val="9"/>
    <w:semiHidden/>
    <w:rsid w:val="00287185"/>
    <w:rPr>
      <w:rFonts w:ascii="Helvetica" w:hAnsi="Helvetica" w:cs="Helvetica"/>
      <w:color w:val="202020"/>
      <w:sz w:val="24"/>
      <w:szCs w:val="24"/>
      <w:lang w:eastAsia="en-GB"/>
    </w:rPr>
  </w:style>
  <w:style w:type="character" w:customStyle="1" w:styleId="org">
    <w:name w:val="org"/>
    <w:basedOn w:val="DefaultParagraphFont"/>
    <w:rsid w:val="00287185"/>
  </w:style>
  <w:style w:type="character" w:customStyle="1" w:styleId="locality">
    <w:name w:val="locality"/>
    <w:basedOn w:val="DefaultParagraphFont"/>
    <w:rsid w:val="00287185"/>
  </w:style>
  <w:style w:type="character" w:customStyle="1" w:styleId="region">
    <w:name w:val="region"/>
    <w:basedOn w:val="DefaultParagraphFont"/>
    <w:rsid w:val="00287185"/>
  </w:style>
  <w:style w:type="character" w:customStyle="1" w:styleId="postal-code">
    <w:name w:val="postal-code"/>
    <w:basedOn w:val="DefaultParagraphFont"/>
    <w:rsid w:val="00287185"/>
  </w:style>
  <w:style w:type="character" w:styleId="Strong">
    <w:name w:val="Strong"/>
    <w:basedOn w:val="DefaultParagraphFont"/>
    <w:uiPriority w:val="22"/>
    <w:qFormat/>
    <w:rsid w:val="00287185"/>
    <w:rPr>
      <w:b/>
      <w:bCs/>
    </w:rPr>
  </w:style>
  <w:style w:type="character" w:styleId="Hyperlink">
    <w:name w:val="Hyperlink"/>
    <w:basedOn w:val="DefaultParagraphFont"/>
    <w:uiPriority w:val="99"/>
    <w:semiHidden/>
    <w:unhideWhenUsed/>
    <w:rsid w:val="00287185"/>
    <w:rPr>
      <w:color w:val="0000FF"/>
      <w:u w:val="single"/>
    </w:rPr>
  </w:style>
  <w:style w:type="character" w:styleId="Emphasis">
    <w:name w:val="Emphasis"/>
    <w:basedOn w:val="DefaultParagraphFont"/>
    <w:uiPriority w:val="20"/>
    <w:qFormat/>
    <w:rsid w:val="0028718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5216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9.png"/><Relationship Id="rId26" Type="http://schemas.openxmlformats.org/officeDocument/2006/relationships/hyperlink" Target="https://gbr01.safelinks.protection.outlook.com/?url=https%3A%2F%2Fwww.nautilus-consulting.co.uk%2F&amp;data=05%7C01%7Clpotgieter%40nhs.net%7Cac10010b89534f98372608dad39b98c8%7C37c354b285b047f5b22207b48d774ee3%7C0%7C0%7C638054962492877038%7CUnknown%7CTWFpbGZsb3d8eyJWIjoiMC4wLjAwMDAiLCJQIjoiV2luMzIiLCJBTiI6Ik1haWwiLCJXVCI6Mn0%3D%7C3000%7C%7C%7C&amp;sdata=d%2BaUfh9KaEcFlYGvM4q03gUVlOHk4B3S5gXwgFq7JLo%3D&amp;reserved=0" TargetMode="External"/><Relationship Id="rId39" Type="http://schemas.openxmlformats.org/officeDocument/2006/relationships/hyperlink" Target="https://gbr01.safelinks.protection.outlook.com/?url=https%3A%2F%2Fwww.royalsurreycharity.org.uk%2Fdonate%2Fpledge-a-present-this-christmas&amp;data=05%7C01%7Clpotgieter%40nhs.net%7Cac10010b89534f98372608dad39b98c8%7C37c354b285b047f5b22207b48d774ee3%7C0%7C0%7C638054962492877038%7CUnknown%7CTWFpbGZsb3d8eyJWIjoiMC4wLjAwMDAiLCJQIjoiV2luMzIiLCJBTiI6Ik1haWwiLCJXVCI6Mn0%3D%7C3000%7C%7C%7C&amp;sdata=xzXzZUL0zAHGmfw2%2Fy1DrgGzUbybNzzuM6cb3ZgjGGg%3D&amp;reserved=0" TargetMode="External"/><Relationship Id="rId21" Type="http://schemas.openxmlformats.org/officeDocument/2006/relationships/image" Target="media/image10.png"/><Relationship Id="rId34" Type="http://schemas.openxmlformats.org/officeDocument/2006/relationships/hyperlink" Target="https://gbr01.safelinks.protection.outlook.com/?url=https%3A%2F%2Fwww.royalsurrey.nhs.uk%2Fnews%2Faim-high-message-for-care-certificate-award-winners-8066&amp;data=05%7C01%7Clpotgieter%40nhs.net%7Cac10010b89534f98372608dad39b98c8%7C37c354b285b047f5b22207b48d774ee3%7C0%7C0%7C638054962492877038%7CUnknown%7CTWFpbGZsb3d8eyJWIjoiMC4wLjAwMDAiLCJQIjoiV2luMzIiLCJBTiI6Ik1haWwiLCJXVCI6Mn0%3D%7C3000%7C%7C%7C&amp;sdata=3yuaAFgVEgvI%2Bi5eluPLx5GDWyKZZbAL0JzG%2BCcQib4%3D&amp;reserved=0" TargetMode="External"/><Relationship Id="rId42" Type="http://schemas.openxmlformats.org/officeDocument/2006/relationships/hyperlink" Target="https://gbr01.safelinks.protection.outlook.com/?url=https%3A%2F%2Fwww.facebook.com%2Froyalsurreycharity&amp;data=05%7C01%7Clpotgieter%40nhs.net%7Cac10010b89534f98372608dad39b98c8%7C37c354b285b047f5b22207b48d774ee3%7C0%7C0%7C638054962492877038%7CUnknown%7CTWFpbGZsb3d8eyJWIjoiMC4wLjAwMDAiLCJQIjoiV2luMzIiLCJBTiI6Ik1haWwiLCJXVCI6Mn0%3D%7C3000%7C%7C%7C&amp;sdata=nrXQ%2B2DRi1T6FyLzMcR1p1CVqQbTVWWGMgUzPAfyjmk%3D&amp;reserved=0" TargetMode="External"/><Relationship Id="rId47" Type="http://schemas.openxmlformats.org/officeDocument/2006/relationships/hyperlink" Target="https://gbr01.safelinks.protection.outlook.com/?url=http%3A%2F%2Fwww.twitter.com%2Froyalsurrey&amp;data=05%7C01%7Clpotgieter%40nhs.net%7Cac10010b89534f98372608dad39b98c8%7C37c354b285b047f5b22207b48d774ee3%7C0%7C0%7C638054962493033257%7CUnknown%7CTWFpbGZsb3d8eyJWIjoiMC4wLjAwMDAiLCJQIjoiV2luMzIiLCJBTiI6Ik1haWwiLCJXVCI6Mn0%3D%7C3000%7C%7C%7C&amp;sdata=lqlBGZAwTlW6TzmfKrzMPp88lHDdLir8UlWGJra5u%2FI%3D&amp;reserved=0" TargetMode="External"/><Relationship Id="rId50" Type="http://schemas.openxmlformats.org/officeDocument/2006/relationships/image" Target="media/image20.png"/><Relationship Id="rId55" Type="http://schemas.openxmlformats.org/officeDocument/2006/relationships/hyperlink" Target="https://gbr01.safelinks.protection.outlook.com/?url=https%3A%2F%2Fnhs.us20.list-manage.com%2Fvcard%3Fu%3D946c58339f273238e3955810c%26id%3D6df2703bee&amp;data=05%7C01%7Clpotgieter%40nhs.net%7Cac10010b89534f98372608dad39b98c8%7C37c354b285b047f5b22207b48d774ee3%7C0%7C0%7C638054962493033257%7CUnknown%7CTWFpbGZsb3d8eyJWIjoiMC4wLjAwMDAiLCJQIjoiV2luMzIiLCJBTiI6Ik1haWwiLCJXVCI6Mn0%3D%7C3000%7C%7C%7C&amp;sdata=DbP%2B9ixAnF9pZqUncQDXgpy%2Bdj8CCKYLSXzLUYfwAAQ%3D&amp;reserved=0" TargetMode="External"/><Relationship Id="rId7" Type="http://schemas.openxmlformats.org/officeDocument/2006/relationships/image" Target="media/image3.png"/><Relationship Id="rId12" Type="http://schemas.openxmlformats.org/officeDocument/2006/relationships/image" Target="media/image6.png"/><Relationship Id="rId17" Type="http://schemas.openxmlformats.org/officeDocument/2006/relationships/hyperlink" Target="https://gbr01.safelinks.protection.outlook.com/?url=https%3A%2F%2Fwww.royalsurrey.nhs.uk%2Fminor-injuries-unit-miu-haslemere-hospital&amp;data=05%7C01%7Clpotgieter%40nhs.net%7Cac10010b89534f98372608dad39b98c8%7C37c354b285b047f5b22207b48d774ee3%7C0%7C0%7C638054962492720824%7CUnknown%7CTWFpbGZsb3d8eyJWIjoiMC4wLjAwMDAiLCJQIjoiV2luMzIiLCJBTiI6Ik1haWwiLCJXVCI6Mn0%3D%7C3000%7C%7C%7C&amp;sdata=5xsCHcigeapdORSX3PrF8d09l7XXrqKlYtixIJKaNZA%3D&amp;reserved=0" TargetMode="External"/><Relationship Id="rId25" Type="http://schemas.openxmlformats.org/officeDocument/2006/relationships/hyperlink" Target="https://gbr01.safelinks.protection.outlook.com/?url=http%3A%2F%2Fwww.adept.co.uk%2F&amp;data=05%7C01%7Clpotgieter%40nhs.net%7Cac10010b89534f98372608dad39b98c8%7C37c354b285b047f5b22207b48d774ee3%7C0%7C0%7C638054962492877038%7CUnknown%7CTWFpbGZsb3d8eyJWIjoiMC4wLjAwMDAiLCJQIjoiV2luMzIiLCJBTiI6Ik1haWwiLCJXVCI6Mn0%3D%7C3000%7C%7C%7C&amp;sdata=dDwMpgmrYuX4QV5KnL%2FImchAG3ZFUOjfd26zgAaXlLE%3D&amp;reserved=0" TargetMode="External"/><Relationship Id="rId33" Type="http://schemas.openxmlformats.org/officeDocument/2006/relationships/image" Target="media/image13.png"/><Relationship Id="rId38" Type="http://schemas.openxmlformats.org/officeDocument/2006/relationships/image" Target="media/image16.png"/><Relationship Id="rId46" Type="http://schemas.openxmlformats.org/officeDocument/2006/relationships/image" Target="media/image18.pn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gbr01.safelinks.protection.outlook.com/?url=https%3A%2F%2Fwww.royalsurrey.nhs.uk%2Fnews%2Fhaslemere-minor-injuries-unit-expands-service-to-ease-winter-pressures-8048&amp;data=05%7C01%7Clpotgieter%40nhs.net%7Cac10010b89534f98372608dad39b98c8%7C37c354b285b047f5b22207b48d774ee3%7C0%7C0%7C638054962492720824%7CUnknown%7CTWFpbGZsb3d8eyJWIjoiMC4wLjAwMDAiLCJQIjoiV2luMzIiLCJBTiI6Ik1haWwiLCJXVCI6Mn0%3D%7C3000%7C%7C%7C&amp;sdata=TTtQ595ZR1bGw1qjrVtgRy3j8CRp8pkFoKB8%2FOfS%2F5w%3D&amp;reserved=0" TargetMode="External"/><Relationship Id="rId20" Type="http://schemas.openxmlformats.org/officeDocument/2006/relationships/hyperlink" Target="https://gbr01.safelinks.protection.outlook.com/?url=https%3A%2F%2Fyoutu.be%2F0txjSGzgHUQ&amp;data=05%7C01%7Clpotgieter%40nhs.net%7Cac10010b89534f98372608dad39b98c8%7C37c354b285b047f5b22207b48d774ee3%7C0%7C0%7C638054962492877038%7CUnknown%7CTWFpbGZsb3d8eyJWIjoiMC4wLjAwMDAiLCJQIjoiV2luMzIiLCJBTiI6Ik1haWwiLCJXVCI6Mn0%3D%7C3000%7C%7C%7C&amp;sdata=HiXNZHvGBYQabgXmtqFjdVWi4no14Y%2BFIxho4vIjKLw%3D&amp;reserved=0" TargetMode="External"/><Relationship Id="rId29" Type="http://schemas.openxmlformats.org/officeDocument/2006/relationships/hyperlink" Target="https://gbr01.safelinks.protection.outlook.com/?url=https%3A%2F%2Fwww.royalsurrey.nhs.uk%2Fnews%2Froyal-surreys-family-centred-neonatal-unit-wins-gold-award-8065&amp;data=05%7C01%7Clpotgieter%40nhs.net%7Cac10010b89534f98372608dad39b98c8%7C37c354b285b047f5b22207b48d774ee3%7C0%7C0%7C638054962492877038%7CUnknown%7CTWFpbGZsb3d8eyJWIjoiMC4wLjAwMDAiLCJQIjoiV2luMzIiLCJBTiI6Ik1haWwiLCJXVCI6Mn0%3D%7C3000%7C%7C%7C&amp;sdata=57pldESjc3lR%2Fxu%2BuEYCbaPDdoCJwxtnNvc8QQsH2t0%3D&amp;reserved=0" TargetMode="External"/><Relationship Id="rId41" Type="http://schemas.openxmlformats.org/officeDocument/2006/relationships/hyperlink" Target="https://gbr01.safelinks.protection.outlook.com/?url=https%3A%2F%2Fnhs.us20.list-manage.com%2Ftrack%2Fclick%3Fu%3D946c58339f273238e3955810c%26id%3Dac7a732a20%26e%3Df3f40d286d&amp;data=05%7C01%7Clpotgieter%40nhs.net%7Cac10010b89534f98372608dad39b98c8%7C37c354b285b047f5b22207b48d774ee3%7C0%7C0%7C638054962492877038%7CUnknown%7CTWFpbGZsb3d8eyJWIjoiMC4wLjAwMDAiLCJQIjoiV2luMzIiLCJBTiI6Ik1haWwiLCJXVCI6Mn0%3D%7C3000%7C%7C%7C&amp;sdata=B3WKXJuREsPpeC9eDdQLTl5ULWAIP8Qe2%2BMzP6MnUN8%3D&amp;reserved=0" TargetMode="External"/><Relationship Id="rId54"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24" Type="http://schemas.openxmlformats.org/officeDocument/2006/relationships/hyperlink" Target="https://gbr01.safelinks.protection.outlook.com/?url=https%3A%2F%2Fwww.cbre.co.uk%2F&amp;data=05%7C01%7Clpotgieter%40nhs.net%7Cac10010b89534f98372608dad39b98c8%7C37c354b285b047f5b22207b48d774ee3%7C0%7C0%7C638054962492877038%7CUnknown%7CTWFpbGZsb3d8eyJWIjoiMC4wLjAwMDAiLCJQIjoiV2luMzIiLCJBTiI6Ik1haWwiLCJXVCI6Mn0%3D%7C3000%7C%7C%7C&amp;sdata=RXtzjMozx96VflJZx%2FDuElXmB7iRE4M8GKRfld8b75k%3D&amp;reserved=0" TargetMode="External"/><Relationship Id="rId32" Type="http://schemas.openxmlformats.org/officeDocument/2006/relationships/hyperlink" Target="https://gbr01.safelinks.protection.outlook.com/?url=https%3A%2F%2Fwww.royalsurrey.nhs.uk%2Fnews%2Fst-lukes-cancer-centre-wins-prestigious-patientcentred-award-8049&amp;data=05%7C01%7Clpotgieter%40nhs.net%7Cac10010b89534f98372608dad39b98c8%7C37c354b285b047f5b22207b48d774ee3%7C0%7C0%7C638054962492877038%7CUnknown%7CTWFpbGZsb3d8eyJWIjoiMC4wLjAwMDAiLCJQIjoiV2luMzIiLCJBTiI6Ik1haWwiLCJXVCI6Mn0%3D%7C3000%7C%7C%7C&amp;sdata=oK06TIgaPmrgd8N8oKacB0ml82SF1POa3zHPrq3TwBw%3D&amp;reserved=0" TargetMode="External"/><Relationship Id="rId37" Type="http://schemas.openxmlformats.org/officeDocument/2006/relationships/image" Target="media/image15.png"/><Relationship Id="rId40" Type="http://schemas.openxmlformats.org/officeDocument/2006/relationships/hyperlink" Target="mailto:rsc-tr.fundraising@nhs.net" TargetMode="External"/><Relationship Id="rId45" Type="http://schemas.openxmlformats.org/officeDocument/2006/relationships/image" Target="media/image17.png"/><Relationship Id="rId53" Type="http://schemas.openxmlformats.org/officeDocument/2006/relationships/hyperlink" Target="https://gbr01.safelinks.protection.outlook.com/?url=https%3A%2F%2Fwww.instagram.com%2Froyalsurreycountyhospital%2F&amp;data=05%7C01%7Clpotgieter%40nhs.net%7Cac10010b89534f98372608dad39b98c8%7C37c354b285b047f5b22207b48d774ee3%7C0%7C0%7C638054962493033257%7CUnknown%7CTWFpbGZsb3d8eyJWIjoiMC4wLjAwMDAiLCJQIjoiV2luMzIiLCJBTiI6Ik1haWwiLCJXVCI6Mn0%3D%7C3000%7C%7C%7C&amp;sdata=Ry5oEw5nIboujV6ycXNZhNQEbu3v5BiISaowtUh4X6o%3D&amp;reserved=0" TargetMode="External"/><Relationship Id="rId58"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8.jpeg"/><Relationship Id="rId23" Type="http://schemas.openxmlformats.org/officeDocument/2006/relationships/hyperlink" Target="https://gbr01.safelinks.protection.outlook.com/?url=http%3A%2F%2Fwww.medirest.co.uk%2F&amp;data=05%7C01%7Clpotgieter%40nhs.net%7Cac10010b89534f98372608dad39b98c8%7C37c354b285b047f5b22207b48d774ee3%7C0%7C0%7C638054962492877038%7CUnknown%7CTWFpbGZsb3d8eyJWIjoiMC4wLjAwMDAiLCJQIjoiV2luMzIiLCJBTiI6Ik1haWwiLCJXVCI6Mn0%3D%7C3000%7C%7C%7C&amp;sdata=PVraW655sqzFqEUAZU4m3NPgjvwMYowxalLcRhZzLnU%3D&amp;reserved=0" TargetMode="External"/><Relationship Id="rId28" Type="http://schemas.openxmlformats.org/officeDocument/2006/relationships/image" Target="media/image11.jpeg"/><Relationship Id="rId36" Type="http://schemas.openxmlformats.org/officeDocument/2006/relationships/hyperlink" Target="https://gbr01.safelinks.protection.outlook.com/?url=https%3A%2F%2Fwww.royalsurrey.nhs.uk%2Fnews%2Froyal-surrey-receives-tree-from-queens-green-canopy-tree-of-trees-8030&amp;data=05%7C01%7Clpotgieter%40nhs.net%7Cac10010b89534f98372608dad39b98c8%7C37c354b285b047f5b22207b48d774ee3%7C0%7C0%7C638054962492877038%7CUnknown%7CTWFpbGZsb3d8eyJWIjoiMC4wLjAwMDAiLCJQIjoiV2luMzIiLCJBTiI6Ik1haWwiLCJXVCI6Mn0%3D%7C3000%7C%7C%7C&amp;sdata=Rixp640Un1EE3FqeaHmmHTIFhoHSw6HkaHZivusIYcU%3D&amp;reserved=0" TargetMode="External"/><Relationship Id="rId49" Type="http://schemas.openxmlformats.org/officeDocument/2006/relationships/hyperlink" Target="https://gbr01.safelinks.protection.outlook.com/?url=https%3A%2F%2Fwww.facebook.com%2Froyalsurreynhs&amp;data=05%7C01%7Clpotgieter%40nhs.net%7Cac10010b89534f98372608dad39b98c8%7C37c354b285b047f5b22207b48d774ee3%7C0%7C0%7C638054962493033257%7CUnknown%7CTWFpbGZsb3d8eyJWIjoiMC4wLjAwMDAiLCJQIjoiV2luMzIiLCJBTiI6Ik1haWwiLCJXVCI6Mn0%3D%7C3000%7C%7C%7C&amp;sdata=CY0TuWfeCX9pVNEofVkKJHmtEWALV1lniDd31cMadps%3D&amp;reserved=0" TargetMode="External"/><Relationship Id="rId57" Type="http://schemas.openxmlformats.org/officeDocument/2006/relationships/hyperlink" Target="https://gbr01.safelinks.protection.outlook.com/?url=https%3A%2F%2Fnhs.us20.list-manage.com%2Funsubscribe%3Fu%3D946c58339f273238e3955810c%26id%3D6df2703bee%26e%3D__test_email__%26c%3D2c3e31b6a4&amp;data=05%7C01%7Clpotgieter%40nhs.net%7Cac10010b89534f98372608dad39b98c8%7C37c354b285b047f5b22207b48d774ee3%7C0%7C0%7C638054962493033257%7CUnknown%7CTWFpbGZsb3d8eyJWIjoiMC4wLjAwMDAiLCJQIjoiV2luMzIiLCJBTiI6Ik1haWwiLCJXVCI6Mn0%3D%7C3000%7C%7C%7C&amp;sdata=EIGpc%2BtOQF%2B9BC4p%2FAskhsZCt5SrAaPXWknsVRh%2Fkok%3D&amp;reserved=0" TargetMode="External"/><Relationship Id="rId10" Type="http://schemas.openxmlformats.org/officeDocument/2006/relationships/hyperlink" Target="https://gbr01.safelinks.protection.outlook.com/?url=https%3A%2F%2Fwww.royalsurrey.nhs.uk%2Fnews%2Ffantachetic-movember-message-from-our-prostate-cancer-patients-8133&amp;data=05%7C01%7Clpotgieter%40nhs.net%7Cac10010b89534f98372608dad39b98c8%7C37c354b285b047f5b22207b48d774ee3%7C0%7C0%7C638054962492720824%7CUnknown%7CTWFpbGZsb3d8eyJWIjoiMC4wLjAwMDAiLCJQIjoiV2luMzIiLCJBTiI6Ik1haWwiLCJXVCI6Mn0%3D%7C3000%7C%7C%7C&amp;sdata=HTPdRXQjsBbXJszPcv1KPkzpzZCfnRbxaJABIUKhjcs%3D&amp;reserved=0" TargetMode="External"/><Relationship Id="rId19" Type="http://schemas.openxmlformats.org/officeDocument/2006/relationships/hyperlink" Target="https://gbr01.safelinks.protection.outlook.com/?url=https%3A%2F%2Fwww.royalsurrey.nhs.uk%2Fnews%2Fcelebrations-as-fifth-maternity-hub-opens-8050&amp;data=05%7C01%7Clpotgieter%40nhs.net%7Cac10010b89534f98372608dad39b98c8%7C37c354b285b047f5b22207b48d774ee3%7C0%7C0%7C638054962492877038%7CUnknown%7CTWFpbGZsb3d8eyJWIjoiMC4wLjAwMDAiLCJQIjoiV2luMzIiLCJBTiI6Ik1haWwiLCJXVCI6Mn0%3D%7C3000%7C%7C%7C&amp;sdata=DZV%2BbMqKBzLobaU5MFiv%2Bw7%2FVg0AcmB2MJxNudChQi4%3D&amp;reserved=0" TargetMode="External"/><Relationship Id="rId31" Type="http://schemas.openxmlformats.org/officeDocument/2006/relationships/hyperlink" Target="https://gbr01.safelinks.protection.outlook.com/?url=https%3A%2F%2Fwww.royalsurrey.nhs.uk%2Fnews%2Fst-lukes-cancer-centre-wins-prestigious-patientcentred-award-8049&amp;data=05%7C01%7Clpotgieter%40nhs.net%7Cac10010b89534f98372608dad39b98c8%7C37c354b285b047f5b22207b48d774ee3%7C0%7C0%7C638054962492877038%7CUnknown%7CTWFpbGZsb3d8eyJWIjoiMC4wLjAwMDAiLCJQIjoiV2luMzIiLCJBTiI6Ik1haWwiLCJXVCI6Mn0%3D%7C3000%7C%7C%7C&amp;sdata=oK06TIgaPmrgd8N8oKacB0ml82SF1POa3zHPrq3TwBw%3D&amp;reserved=0" TargetMode="External"/><Relationship Id="rId44" Type="http://schemas.openxmlformats.org/officeDocument/2006/relationships/hyperlink" Target="https://gbr01.safelinks.protection.outlook.com/?url=https%3A%2F%2Ftwitter.com%2Frschcharity&amp;data=05%7C01%7Clpotgieter%40nhs.net%7Cac10010b89534f98372608dad39b98c8%7C37c354b285b047f5b22207b48d774ee3%7C0%7C0%7C638054962493033257%7CUnknown%7CTWFpbGZsb3d8eyJWIjoiMC4wLjAwMDAiLCJQIjoiV2luMzIiLCJBTiI6Ik1haWwiLCJXVCI6Mn0%3D%7C3000%7C%7C%7C&amp;sdata=9tqeGNuAB2%2F0i9SVdmPyw8qfnBirfT2LyVNBhwCK7b0%3D&amp;reserved=0" TargetMode="External"/><Relationship Id="rId52"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hyperlink" Target="https://gbr01.safelinks.protection.outlook.com/?url=https%3A%2F%2Fwww.royalsurrey.nhs.uk%2Fnews%2Fmilford-hospital-set-to-welcome-new-diagnostic-centre-8075&amp;data=05%7C01%7Clpotgieter%40nhs.net%7Cac10010b89534f98372608dad39b98c8%7C37c354b285b047f5b22207b48d774ee3%7C0%7C0%7C638054962492720824%7CUnknown%7CTWFpbGZsb3d8eyJWIjoiMC4wLjAwMDAiLCJQIjoiV2luMzIiLCJBTiI6Ik1haWwiLCJXVCI6Mn0%3D%7C3000%7C%7C%7C&amp;sdata=Lni4AsHJrMT7FA1Rtuy9oKCyO6SCCwzcE6W8sVAeHvk%3D&amp;reserved=0" TargetMode="External"/><Relationship Id="rId22" Type="http://schemas.openxmlformats.org/officeDocument/2006/relationships/hyperlink" Target="https://gbr01.safelinks.protection.outlook.com/?url=https%3A%2F%2Fwww.royalsurrey.nhs.uk%2Froyal-surrey-stars-2022-winners&amp;data=05%7C01%7Clpotgieter%40nhs.net%7Cac10010b89534f98372608dad39b98c8%7C37c354b285b047f5b22207b48d774ee3%7C0%7C0%7C638054962492877038%7CUnknown%7CTWFpbGZsb3d8eyJWIjoiMC4wLjAwMDAiLCJQIjoiV2luMzIiLCJBTiI6Ik1haWwiLCJXVCI6Mn0%3D%7C3000%7C%7C%7C&amp;sdata=Dd2%2FshHRjcmyhvLghyaep31iGUtqV%2B%2FSOrExywk%2FhcI%3D&amp;reserved=0" TargetMode="External"/><Relationship Id="rId27" Type="http://schemas.openxmlformats.org/officeDocument/2006/relationships/hyperlink" Target="https://gbr01.safelinks.protection.outlook.com/?url=https%3A%2F%2Fwww.alliancemedical.co.uk%2F&amp;data=05%7C01%7Clpotgieter%40nhs.net%7Cac10010b89534f98372608dad39b98c8%7C37c354b285b047f5b22207b48d774ee3%7C0%7C0%7C638054962492877038%7CUnknown%7CTWFpbGZsb3d8eyJWIjoiMC4wLjAwMDAiLCJQIjoiV2luMzIiLCJBTiI6Ik1haWwiLCJXVCI6Mn0%3D%7C3000%7C%7C%7C&amp;sdata=kJaNRMlddlcMzKgRtdHOgAPJyj2pVroD9ChjXFGBVxU%3D&amp;reserved=0" TargetMode="External"/><Relationship Id="rId30" Type="http://schemas.openxmlformats.org/officeDocument/2006/relationships/image" Target="media/image12.jpeg"/><Relationship Id="rId35" Type="http://schemas.openxmlformats.org/officeDocument/2006/relationships/image" Target="media/image14.png"/><Relationship Id="rId43" Type="http://schemas.openxmlformats.org/officeDocument/2006/relationships/hyperlink" Target="https://gbr01.safelinks.protection.outlook.com/?url=https%3A%2F%2Fwww.instagram.com%2Froyalsurreycharity%2F&amp;data=05%7C01%7Clpotgieter%40nhs.net%7Cac10010b89534f98372608dad39b98c8%7C37c354b285b047f5b22207b48d774ee3%7C0%7C0%7C638054962492877038%7CUnknown%7CTWFpbGZsb3d8eyJWIjoiMC4wLjAwMDAiLCJQIjoiV2luMzIiLCJBTiI6Ik1haWwiLCJXVCI6Mn0%3D%7C3000%7C%7C%7C&amp;sdata=%2BDZn5wZen6fhJolM%2Fb8OPebO43sq7ImSwv3PYkkO1mE%3D&amp;reserved=0" TargetMode="External"/><Relationship Id="rId48" Type="http://schemas.openxmlformats.org/officeDocument/2006/relationships/image" Target="media/image19.png"/><Relationship Id="rId56" Type="http://schemas.openxmlformats.org/officeDocument/2006/relationships/hyperlink" Target="https://gbr01.safelinks.protection.outlook.com/?url=https%3A%2F%2Fnhs.us20.list-manage.com%2Fprofile%3Fu%3D946c58339f273238e3955810c%26id%3D6df2703bee%26e%3D__test_email__%26c%3D2c3e31b6a4&amp;data=05%7C01%7Clpotgieter%40nhs.net%7Cac10010b89534f98372608dad39b98c8%7C37c354b285b047f5b22207b48d774ee3%7C0%7C0%7C638054962493033257%7CUnknown%7CTWFpbGZsb3d8eyJWIjoiMC4wLjAwMDAiLCJQIjoiV2luMzIiLCJBTiI6Ik1haWwiLCJXVCI6Mn0%3D%7C3000%7C%7C%7C&amp;sdata=A5as4GIyjwrbt0nFNO0cWu6prSMQCGrKF3l0MvRQ530%3D&amp;reserved=0" TargetMode="External"/><Relationship Id="rId8" Type="http://schemas.openxmlformats.org/officeDocument/2006/relationships/hyperlink" Target="https://gbr01.safelinks.protection.outlook.com/?url=https%3A%2F%2Fyoutu.be%2F-vI41yd3s4o&amp;data=05%7C01%7Clpotgieter%40nhs.net%7Cac10010b89534f98372608dad39b98c8%7C37c354b285b047f5b22207b48d774ee3%7C0%7C0%7C638054962492720824%7CUnknown%7CTWFpbGZsb3d8eyJWIjoiMC4wLjAwMDAiLCJQIjoiV2luMzIiLCJBTiI6Ik1haWwiLCJXVCI6Mn0%3D%7C3000%7C%7C%7C&amp;sdata=JW4Z%2BTwa7%2Fdw5it7%2BF0ikHGzaofhjkAj3ZcWxGiX%2FgU%3D&amp;reserved=0" TargetMode="External"/><Relationship Id="rId51" Type="http://schemas.openxmlformats.org/officeDocument/2006/relationships/hyperlink" Target="https://gbr01.safelinks.protection.outlook.com/?url=http%3A%2F%2Fwww.royalsurrey.nhs.uk%2F&amp;data=05%7C01%7Clpotgieter%40nhs.net%7Cac10010b89534f98372608dad39b98c8%7C37c354b285b047f5b22207b48d774ee3%7C0%7C0%7C638054962493033257%7CUnknown%7CTWFpbGZsb3d8eyJWIjoiMC4wLjAwMDAiLCJQIjoiV2luMzIiLCJBTiI6Ik1haWwiLCJXVCI6Mn0%3D%7C3000%7C%7C%7C&amp;sdata=1PtChi5b5JbNmifiQNvYq%2BShDGCw7N6awu0eN1FDV3k%3D&amp;reserved=0"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Pages>
  <Words>2838</Words>
  <Characters>16183</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Royal Surrey County Hospital NHS Foundation Trust</Company>
  <LinksUpToDate>false</LinksUpToDate>
  <CharactersWithSpaces>18984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Loretta Potgieter</dc:creator>
  <cp:keywords/>
  <dc:description/>
  <cp:lastModifiedBy>Loretta Potgieter</cp:lastModifiedBy>
  <cp:revision>1</cp:revision>
  <dcterms:created xsi:type="dcterms:W3CDTF">2022-12-01T14:07:00Z</dcterms:created>
  <dcterms:modified xsi:type="dcterms:W3CDTF">2022-12-01T14:08:00Z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2b3aced7-0f3c-4a4e-b9d6-015ff80c134d</vt:lpwstr>
  </property>
</Properties>
</file>