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AD67" w14:textId="1C0895D8" w:rsidR="00607435" w:rsidRDefault="006660A2" w:rsidP="00256A6C">
      <w:pPr>
        <w:pStyle w:val="Title"/>
        <w:ind w:left="1440"/>
      </w:pPr>
      <w:r>
        <w:t xml:space="preserve">Enter and View </w:t>
      </w:r>
    </w:p>
    <w:p w14:paraId="47431587" w14:textId="5FD122EE" w:rsidR="003C0D73" w:rsidRPr="00220879" w:rsidRDefault="00990C0A" w:rsidP="00256A6C">
      <w:pPr>
        <w:pStyle w:val="Title"/>
        <w:ind w:left="1440"/>
        <w:rPr>
          <w:sz w:val="56"/>
        </w:rPr>
      </w:pPr>
      <w:r w:rsidRPr="00256A6C">
        <w:rPr>
          <w:sz w:val="56"/>
        </w:rPr>
        <w:t>Warrengate</w:t>
      </w:r>
      <w:r w:rsidR="00893E0F" w:rsidRPr="00256A6C">
        <w:rPr>
          <w:sz w:val="56"/>
        </w:rPr>
        <w:t xml:space="preserve"> Nursing Home</w:t>
      </w:r>
    </w:p>
    <w:p w14:paraId="7382FDA8" w14:textId="3BFD5EF2" w:rsidR="00ED5129" w:rsidRPr="00256A6C" w:rsidRDefault="00607435" w:rsidP="00256A6C">
      <w:pPr>
        <w:ind w:left="720" w:firstLine="720"/>
        <w:rPr>
          <w:sz w:val="28"/>
        </w:rPr>
        <w:sectPr w:rsidR="00ED5129" w:rsidRPr="00256A6C" w:rsidSect="00145978">
          <w:headerReference w:type="even" r:id="rId11"/>
          <w:headerReference w:type="default" r:id="rId12"/>
          <w:footerReference w:type="even" r:id="rId13"/>
          <w:headerReference w:type="first" r:id="rId14"/>
          <w:footerReference w:type="first" r:id="rId15"/>
          <w:pgSz w:w="11900" w:h="16840"/>
          <w:pgMar w:top="4395" w:right="1418" w:bottom="1134" w:left="1418" w:header="624" w:footer="624" w:gutter="0"/>
          <w:cols w:space="708"/>
          <w:docGrid w:linePitch="360"/>
        </w:sectPr>
      </w:pPr>
      <w:r w:rsidRPr="00256A6C">
        <w:rPr>
          <w:color w:val="84BD00" w:themeColor="accent1"/>
          <w:sz w:val="36"/>
          <w:szCs w:val="72"/>
        </w:rPr>
        <w:t>February 2019</w:t>
      </w:r>
    </w:p>
    <w:p w14:paraId="19873C5F" w14:textId="6D50A136" w:rsidR="00DD308F" w:rsidRPr="00D12094" w:rsidRDefault="00755644" w:rsidP="00220879">
      <w:pPr>
        <w:pStyle w:val="TOCHeading"/>
      </w:pPr>
      <w:r>
        <w:br w:type="page"/>
      </w:r>
      <w:r w:rsidR="00DD308F">
        <w:lastRenderedPageBreak/>
        <w:t>Contents</w:t>
      </w:r>
    </w:p>
    <w:p w14:paraId="24599C7D" w14:textId="1AB5BA29" w:rsidR="00386D08" w:rsidRDefault="00D85259">
      <w:pPr>
        <w:pStyle w:val="TOC1"/>
        <w:rPr>
          <w:rFonts w:asciiTheme="minorHAnsi" w:hAnsiTheme="minorHAnsi"/>
          <w:noProof/>
          <w:color w:val="auto"/>
          <w:sz w:val="22"/>
          <w:lang w:val="en-GB" w:eastAsia="en-GB"/>
        </w:rPr>
      </w:pPr>
      <w:r>
        <w:rPr>
          <w:b/>
        </w:rPr>
        <w:fldChar w:fldCharType="begin"/>
      </w:r>
      <w:r>
        <w:rPr>
          <w:b/>
        </w:rPr>
        <w:instrText xml:space="preserve"> TOC \o "2-3" \t "Heading 1,1" </w:instrText>
      </w:r>
      <w:r>
        <w:rPr>
          <w:b/>
        </w:rPr>
        <w:fldChar w:fldCharType="separate"/>
      </w:r>
      <w:r w:rsidR="00386D08">
        <w:rPr>
          <w:noProof/>
        </w:rPr>
        <w:t>1</w:t>
      </w:r>
      <w:r w:rsidR="00386D08">
        <w:rPr>
          <w:rFonts w:asciiTheme="minorHAnsi" w:hAnsiTheme="minorHAnsi"/>
          <w:noProof/>
          <w:color w:val="auto"/>
          <w:sz w:val="22"/>
          <w:lang w:val="en-GB" w:eastAsia="en-GB"/>
        </w:rPr>
        <w:tab/>
      </w:r>
      <w:r w:rsidR="00386D08">
        <w:rPr>
          <w:noProof/>
        </w:rPr>
        <w:t>Summary</w:t>
      </w:r>
      <w:r w:rsidR="00386D08">
        <w:rPr>
          <w:noProof/>
        </w:rPr>
        <w:tab/>
      </w:r>
      <w:r w:rsidR="00386D08">
        <w:rPr>
          <w:noProof/>
        </w:rPr>
        <w:fldChar w:fldCharType="begin"/>
      </w:r>
      <w:r w:rsidR="00386D08">
        <w:rPr>
          <w:noProof/>
        </w:rPr>
        <w:instrText xml:space="preserve"> PAGEREF _Toc872455 \h </w:instrText>
      </w:r>
      <w:r w:rsidR="00386D08">
        <w:rPr>
          <w:noProof/>
        </w:rPr>
      </w:r>
      <w:r w:rsidR="00386D08">
        <w:rPr>
          <w:noProof/>
        </w:rPr>
        <w:fldChar w:fldCharType="separate"/>
      </w:r>
      <w:r w:rsidR="00386D08">
        <w:rPr>
          <w:noProof/>
        </w:rPr>
        <w:t>3</w:t>
      </w:r>
      <w:r w:rsidR="00386D08">
        <w:rPr>
          <w:noProof/>
        </w:rPr>
        <w:fldChar w:fldCharType="end"/>
      </w:r>
    </w:p>
    <w:p w14:paraId="1CD53C3B" w14:textId="70DB401D"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1.1</w:t>
      </w:r>
      <w:r w:rsidRPr="00C05DD8">
        <w:rPr>
          <w:rFonts w:asciiTheme="minorHAnsi" w:hAnsiTheme="minorHAnsi"/>
          <w:i/>
          <w:noProof/>
          <w:color w:val="auto"/>
          <w:sz w:val="22"/>
          <w:szCs w:val="22"/>
          <w:lang w:val="en-GB" w:eastAsia="en-GB"/>
        </w:rPr>
        <w:tab/>
      </w:r>
      <w:r w:rsidRPr="00C05DD8">
        <w:rPr>
          <w:i/>
          <w:noProof/>
        </w:rPr>
        <w:t>Why we visited</w:t>
      </w:r>
      <w:r w:rsidRPr="00C05DD8">
        <w:rPr>
          <w:i/>
          <w:noProof/>
        </w:rPr>
        <w:tab/>
      </w:r>
      <w:r w:rsidRPr="00C05DD8">
        <w:rPr>
          <w:i/>
          <w:noProof/>
        </w:rPr>
        <w:fldChar w:fldCharType="begin"/>
      </w:r>
      <w:r w:rsidRPr="00C05DD8">
        <w:rPr>
          <w:i/>
          <w:noProof/>
        </w:rPr>
        <w:instrText xml:space="preserve"> PAGEREF _Toc872456 \h </w:instrText>
      </w:r>
      <w:r w:rsidRPr="00C05DD8">
        <w:rPr>
          <w:i/>
          <w:noProof/>
        </w:rPr>
      </w:r>
      <w:r w:rsidRPr="00C05DD8">
        <w:rPr>
          <w:i/>
          <w:noProof/>
        </w:rPr>
        <w:fldChar w:fldCharType="separate"/>
      </w:r>
      <w:r w:rsidRPr="00C05DD8">
        <w:rPr>
          <w:i/>
          <w:noProof/>
        </w:rPr>
        <w:t>3</w:t>
      </w:r>
      <w:r w:rsidRPr="00C05DD8">
        <w:rPr>
          <w:i/>
          <w:noProof/>
        </w:rPr>
        <w:fldChar w:fldCharType="end"/>
      </w:r>
    </w:p>
    <w:p w14:paraId="3B746E96" w14:textId="0D34A73F"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1.2</w:t>
      </w:r>
      <w:r w:rsidRPr="00C05DD8">
        <w:rPr>
          <w:rFonts w:asciiTheme="minorHAnsi" w:hAnsiTheme="minorHAnsi"/>
          <w:i/>
          <w:noProof/>
          <w:color w:val="auto"/>
          <w:sz w:val="22"/>
          <w:szCs w:val="22"/>
          <w:lang w:val="en-GB" w:eastAsia="en-GB"/>
        </w:rPr>
        <w:tab/>
      </w:r>
      <w:r w:rsidRPr="00C05DD8">
        <w:rPr>
          <w:i/>
          <w:noProof/>
        </w:rPr>
        <w:t>Details of visit</w:t>
      </w:r>
      <w:r w:rsidRPr="00C05DD8">
        <w:rPr>
          <w:i/>
          <w:noProof/>
        </w:rPr>
        <w:tab/>
      </w:r>
      <w:r w:rsidRPr="00C05DD8">
        <w:rPr>
          <w:i/>
          <w:noProof/>
        </w:rPr>
        <w:fldChar w:fldCharType="begin"/>
      </w:r>
      <w:r w:rsidRPr="00C05DD8">
        <w:rPr>
          <w:i/>
          <w:noProof/>
        </w:rPr>
        <w:instrText xml:space="preserve"> PAGEREF _Toc872457 \h </w:instrText>
      </w:r>
      <w:r w:rsidRPr="00C05DD8">
        <w:rPr>
          <w:i/>
          <w:noProof/>
        </w:rPr>
      </w:r>
      <w:r w:rsidRPr="00C05DD8">
        <w:rPr>
          <w:i/>
          <w:noProof/>
        </w:rPr>
        <w:fldChar w:fldCharType="separate"/>
      </w:r>
      <w:r w:rsidRPr="00C05DD8">
        <w:rPr>
          <w:i/>
          <w:noProof/>
        </w:rPr>
        <w:t>3</w:t>
      </w:r>
      <w:r w:rsidRPr="00C05DD8">
        <w:rPr>
          <w:i/>
          <w:noProof/>
        </w:rPr>
        <w:fldChar w:fldCharType="end"/>
      </w:r>
    </w:p>
    <w:p w14:paraId="7CC35172" w14:textId="6882AB0F"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1.3</w:t>
      </w:r>
      <w:r w:rsidRPr="00C05DD8">
        <w:rPr>
          <w:rFonts w:asciiTheme="minorHAnsi" w:hAnsiTheme="minorHAnsi"/>
          <w:i/>
          <w:noProof/>
          <w:color w:val="auto"/>
          <w:sz w:val="22"/>
          <w:szCs w:val="22"/>
          <w:lang w:val="en-GB" w:eastAsia="en-GB"/>
        </w:rPr>
        <w:tab/>
      </w:r>
      <w:r w:rsidRPr="00C05DD8">
        <w:rPr>
          <w:i/>
          <w:noProof/>
        </w:rPr>
        <w:t>Summary of findings</w:t>
      </w:r>
      <w:r w:rsidRPr="00C05DD8">
        <w:rPr>
          <w:i/>
          <w:noProof/>
        </w:rPr>
        <w:tab/>
      </w:r>
      <w:r w:rsidRPr="00C05DD8">
        <w:rPr>
          <w:i/>
          <w:noProof/>
        </w:rPr>
        <w:fldChar w:fldCharType="begin"/>
      </w:r>
      <w:r w:rsidRPr="00C05DD8">
        <w:rPr>
          <w:i/>
          <w:noProof/>
        </w:rPr>
        <w:instrText xml:space="preserve"> PAGEREF _Toc872458 \h </w:instrText>
      </w:r>
      <w:r w:rsidRPr="00C05DD8">
        <w:rPr>
          <w:i/>
          <w:noProof/>
        </w:rPr>
      </w:r>
      <w:r w:rsidRPr="00C05DD8">
        <w:rPr>
          <w:i/>
          <w:noProof/>
        </w:rPr>
        <w:fldChar w:fldCharType="separate"/>
      </w:r>
      <w:r w:rsidRPr="00C05DD8">
        <w:rPr>
          <w:i/>
          <w:noProof/>
        </w:rPr>
        <w:t>3</w:t>
      </w:r>
      <w:r w:rsidRPr="00C05DD8">
        <w:rPr>
          <w:i/>
          <w:noProof/>
        </w:rPr>
        <w:fldChar w:fldCharType="end"/>
      </w:r>
    </w:p>
    <w:p w14:paraId="6C188443" w14:textId="1D3FEDCC"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1.4</w:t>
      </w:r>
      <w:r w:rsidRPr="00C05DD8">
        <w:rPr>
          <w:rFonts w:asciiTheme="minorHAnsi" w:hAnsiTheme="minorHAnsi"/>
          <w:i/>
          <w:noProof/>
          <w:color w:val="auto"/>
          <w:sz w:val="22"/>
          <w:szCs w:val="22"/>
          <w:lang w:val="en-GB" w:eastAsia="en-GB"/>
        </w:rPr>
        <w:tab/>
      </w:r>
      <w:r w:rsidRPr="00C05DD8">
        <w:rPr>
          <w:i/>
          <w:noProof/>
        </w:rPr>
        <w:t>Acknowledgements</w:t>
      </w:r>
      <w:r w:rsidRPr="00C05DD8">
        <w:rPr>
          <w:i/>
          <w:noProof/>
        </w:rPr>
        <w:tab/>
      </w:r>
      <w:r w:rsidRPr="00C05DD8">
        <w:rPr>
          <w:i/>
          <w:noProof/>
        </w:rPr>
        <w:fldChar w:fldCharType="begin"/>
      </w:r>
      <w:r w:rsidRPr="00C05DD8">
        <w:rPr>
          <w:i/>
          <w:noProof/>
        </w:rPr>
        <w:instrText xml:space="preserve"> PAGEREF _Toc872459 \h </w:instrText>
      </w:r>
      <w:r w:rsidRPr="00C05DD8">
        <w:rPr>
          <w:i/>
          <w:noProof/>
        </w:rPr>
      </w:r>
      <w:r w:rsidRPr="00C05DD8">
        <w:rPr>
          <w:i/>
          <w:noProof/>
        </w:rPr>
        <w:fldChar w:fldCharType="separate"/>
      </w:r>
      <w:r w:rsidRPr="00C05DD8">
        <w:rPr>
          <w:i/>
          <w:noProof/>
        </w:rPr>
        <w:t>3</w:t>
      </w:r>
      <w:r w:rsidRPr="00C05DD8">
        <w:rPr>
          <w:i/>
          <w:noProof/>
        </w:rPr>
        <w:fldChar w:fldCharType="end"/>
      </w:r>
    </w:p>
    <w:p w14:paraId="0396F64E" w14:textId="097A191B"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1.5</w:t>
      </w:r>
      <w:r w:rsidRPr="00C05DD8">
        <w:rPr>
          <w:rFonts w:asciiTheme="minorHAnsi" w:hAnsiTheme="minorHAnsi"/>
          <w:i/>
          <w:noProof/>
          <w:color w:val="auto"/>
          <w:sz w:val="22"/>
          <w:szCs w:val="22"/>
          <w:lang w:val="en-GB" w:eastAsia="en-GB"/>
        </w:rPr>
        <w:tab/>
      </w:r>
      <w:r w:rsidRPr="00C05DD8">
        <w:rPr>
          <w:i/>
          <w:noProof/>
        </w:rPr>
        <w:t>Disclaimer</w:t>
      </w:r>
      <w:r w:rsidRPr="00C05DD8">
        <w:rPr>
          <w:i/>
          <w:noProof/>
        </w:rPr>
        <w:tab/>
      </w:r>
      <w:r w:rsidRPr="00C05DD8">
        <w:rPr>
          <w:i/>
          <w:noProof/>
        </w:rPr>
        <w:fldChar w:fldCharType="begin"/>
      </w:r>
      <w:r w:rsidRPr="00C05DD8">
        <w:rPr>
          <w:i/>
          <w:noProof/>
        </w:rPr>
        <w:instrText xml:space="preserve"> PAGEREF _Toc872460 \h </w:instrText>
      </w:r>
      <w:r w:rsidRPr="00C05DD8">
        <w:rPr>
          <w:i/>
          <w:noProof/>
        </w:rPr>
      </w:r>
      <w:r w:rsidRPr="00C05DD8">
        <w:rPr>
          <w:i/>
          <w:noProof/>
        </w:rPr>
        <w:fldChar w:fldCharType="separate"/>
      </w:r>
      <w:r w:rsidRPr="00C05DD8">
        <w:rPr>
          <w:i/>
          <w:noProof/>
        </w:rPr>
        <w:t>3</w:t>
      </w:r>
      <w:r w:rsidRPr="00C05DD8">
        <w:rPr>
          <w:i/>
          <w:noProof/>
        </w:rPr>
        <w:fldChar w:fldCharType="end"/>
      </w:r>
    </w:p>
    <w:p w14:paraId="5173BA78" w14:textId="1DD7B66B" w:rsidR="00386D08" w:rsidRDefault="00386D08">
      <w:pPr>
        <w:pStyle w:val="TOC1"/>
        <w:rPr>
          <w:rFonts w:asciiTheme="minorHAnsi" w:hAnsiTheme="minorHAnsi"/>
          <w:noProof/>
          <w:color w:val="auto"/>
          <w:sz w:val="22"/>
          <w:lang w:val="en-GB" w:eastAsia="en-GB"/>
        </w:rPr>
      </w:pPr>
      <w:r>
        <w:rPr>
          <w:noProof/>
        </w:rPr>
        <w:t>2</w:t>
      </w:r>
      <w:r>
        <w:rPr>
          <w:rFonts w:asciiTheme="minorHAnsi" w:hAnsiTheme="minorHAnsi"/>
          <w:noProof/>
          <w:color w:val="auto"/>
          <w:sz w:val="22"/>
          <w:lang w:val="en-GB" w:eastAsia="en-GB"/>
        </w:rPr>
        <w:tab/>
      </w:r>
      <w:r>
        <w:rPr>
          <w:noProof/>
        </w:rPr>
        <w:t>What we found</w:t>
      </w:r>
      <w:r>
        <w:rPr>
          <w:noProof/>
        </w:rPr>
        <w:tab/>
      </w:r>
      <w:r>
        <w:rPr>
          <w:noProof/>
        </w:rPr>
        <w:fldChar w:fldCharType="begin"/>
      </w:r>
      <w:r>
        <w:rPr>
          <w:noProof/>
        </w:rPr>
        <w:instrText xml:space="preserve"> PAGEREF _Toc872461 \h </w:instrText>
      </w:r>
      <w:r>
        <w:rPr>
          <w:noProof/>
        </w:rPr>
      </w:r>
      <w:r>
        <w:rPr>
          <w:noProof/>
        </w:rPr>
        <w:fldChar w:fldCharType="separate"/>
      </w:r>
      <w:r>
        <w:rPr>
          <w:noProof/>
        </w:rPr>
        <w:t>4</w:t>
      </w:r>
      <w:r>
        <w:rPr>
          <w:noProof/>
        </w:rPr>
        <w:fldChar w:fldCharType="end"/>
      </w:r>
    </w:p>
    <w:p w14:paraId="5FC566E8" w14:textId="78683EBD" w:rsidR="00386D08" w:rsidRPr="000413FF" w:rsidRDefault="00386D08">
      <w:pPr>
        <w:pStyle w:val="TOC3"/>
        <w:rPr>
          <w:rFonts w:asciiTheme="minorHAnsi" w:hAnsiTheme="minorHAnsi"/>
          <w:noProof/>
          <w:color w:val="auto"/>
          <w:sz w:val="22"/>
          <w:szCs w:val="22"/>
          <w:lang w:val="en-GB" w:eastAsia="en-GB"/>
        </w:rPr>
      </w:pPr>
      <w:r w:rsidRPr="000413FF">
        <w:rPr>
          <w:noProof/>
        </w:rPr>
        <w:t>Description of service</w:t>
      </w:r>
      <w:r w:rsidRPr="000413FF">
        <w:rPr>
          <w:noProof/>
        </w:rPr>
        <w:tab/>
      </w:r>
      <w:r w:rsidRPr="000413FF">
        <w:rPr>
          <w:noProof/>
        </w:rPr>
        <w:fldChar w:fldCharType="begin"/>
      </w:r>
      <w:r w:rsidRPr="000413FF">
        <w:rPr>
          <w:noProof/>
        </w:rPr>
        <w:instrText xml:space="preserve"> PAGEREF _Toc872462 \h </w:instrText>
      </w:r>
      <w:r w:rsidRPr="000413FF">
        <w:rPr>
          <w:noProof/>
        </w:rPr>
      </w:r>
      <w:r w:rsidRPr="000413FF">
        <w:rPr>
          <w:noProof/>
        </w:rPr>
        <w:fldChar w:fldCharType="separate"/>
      </w:r>
      <w:r w:rsidRPr="000413FF">
        <w:rPr>
          <w:noProof/>
        </w:rPr>
        <w:t>4</w:t>
      </w:r>
      <w:r w:rsidRPr="000413FF">
        <w:rPr>
          <w:noProof/>
        </w:rPr>
        <w:fldChar w:fldCharType="end"/>
      </w:r>
    </w:p>
    <w:p w14:paraId="3309BFE7" w14:textId="770EBC1F" w:rsidR="00386D08" w:rsidRPr="000413FF" w:rsidRDefault="00386D08">
      <w:pPr>
        <w:pStyle w:val="TOC3"/>
        <w:rPr>
          <w:rFonts w:asciiTheme="minorHAnsi" w:hAnsiTheme="minorHAnsi"/>
          <w:noProof/>
          <w:color w:val="auto"/>
          <w:sz w:val="22"/>
          <w:szCs w:val="22"/>
          <w:lang w:val="en-GB" w:eastAsia="en-GB"/>
        </w:rPr>
      </w:pPr>
      <w:r w:rsidRPr="000413FF">
        <w:rPr>
          <w:noProof/>
        </w:rPr>
        <w:t>Environment</w:t>
      </w:r>
      <w:r w:rsidRPr="000413FF">
        <w:rPr>
          <w:noProof/>
        </w:rPr>
        <w:tab/>
      </w:r>
      <w:r w:rsidRPr="000413FF">
        <w:rPr>
          <w:noProof/>
        </w:rPr>
        <w:fldChar w:fldCharType="begin"/>
      </w:r>
      <w:r w:rsidRPr="000413FF">
        <w:rPr>
          <w:noProof/>
        </w:rPr>
        <w:instrText xml:space="preserve"> PAGEREF _Toc872463 \h </w:instrText>
      </w:r>
      <w:r w:rsidRPr="000413FF">
        <w:rPr>
          <w:noProof/>
        </w:rPr>
      </w:r>
      <w:r w:rsidRPr="000413FF">
        <w:rPr>
          <w:noProof/>
        </w:rPr>
        <w:fldChar w:fldCharType="separate"/>
      </w:r>
      <w:r w:rsidRPr="000413FF">
        <w:rPr>
          <w:noProof/>
        </w:rPr>
        <w:t>4</w:t>
      </w:r>
      <w:r w:rsidRPr="000413FF">
        <w:rPr>
          <w:noProof/>
        </w:rPr>
        <w:fldChar w:fldCharType="end"/>
      </w:r>
    </w:p>
    <w:p w14:paraId="1813D0CB" w14:textId="5E26D735" w:rsidR="00386D08" w:rsidRPr="000413FF" w:rsidRDefault="00386D08">
      <w:pPr>
        <w:pStyle w:val="TOC3"/>
        <w:rPr>
          <w:rFonts w:asciiTheme="minorHAnsi" w:hAnsiTheme="minorHAnsi"/>
          <w:noProof/>
          <w:color w:val="auto"/>
          <w:sz w:val="22"/>
          <w:szCs w:val="22"/>
          <w:lang w:val="en-GB" w:eastAsia="en-GB"/>
        </w:rPr>
      </w:pPr>
      <w:r w:rsidRPr="000413FF">
        <w:rPr>
          <w:noProof/>
        </w:rPr>
        <w:t>Person-centred care</w:t>
      </w:r>
      <w:r w:rsidRPr="000413FF">
        <w:rPr>
          <w:noProof/>
        </w:rPr>
        <w:tab/>
      </w:r>
      <w:r w:rsidRPr="000413FF">
        <w:rPr>
          <w:noProof/>
        </w:rPr>
        <w:fldChar w:fldCharType="begin"/>
      </w:r>
      <w:r w:rsidRPr="000413FF">
        <w:rPr>
          <w:noProof/>
        </w:rPr>
        <w:instrText xml:space="preserve"> PAGEREF _Toc872464 \h </w:instrText>
      </w:r>
      <w:r w:rsidRPr="000413FF">
        <w:rPr>
          <w:noProof/>
        </w:rPr>
      </w:r>
      <w:r w:rsidRPr="000413FF">
        <w:rPr>
          <w:noProof/>
        </w:rPr>
        <w:fldChar w:fldCharType="separate"/>
      </w:r>
      <w:r w:rsidRPr="000413FF">
        <w:rPr>
          <w:noProof/>
        </w:rPr>
        <w:t>5</w:t>
      </w:r>
      <w:r w:rsidRPr="000413FF">
        <w:rPr>
          <w:noProof/>
        </w:rPr>
        <w:fldChar w:fldCharType="end"/>
      </w:r>
    </w:p>
    <w:p w14:paraId="4B3DC759" w14:textId="5988B5D8" w:rsidR="00386D08" w:rsidRPr="000413FF" w:rsidRDefault="00386D08">
      <w:pPr>
        <w:pStyle w:val="TOC3"/>
        <w:rPr>
          <w:rFonts w:asciiTheme="minorHAnsi" w:hAnsiTheme="minorHAnsi"/>
          <w:noProof/>
          <w:color w:val="auto"/>
          <w:sz w:val="22"/>
          <w:szCs w:val="22"/>
          <w:lang w:val="en-GB" w:eastAsia="en-GB"/>
        </w:rPr>
      </w:pPr>
      <w:r w:rsidRPr="000413FF">
        <w:rPr>
          <w:noProof/>
        </w:rPr>
        <w:t>Food and nutrition</w:t>
      </w:r>
      <w:r w:rsidRPr="000413FF">
        <w:rPr>
          <w:noProof/>
        </w:rPr>
        <w:tab/>
      </w:r>
      <w:r w:rsidRPr="000413FF">
        <w:rPr>
          <w:noProof/>
        </w:rPr>
        <w:fldChar w:fldCharType="begin"/>
      </w:r>
      <w:r w:rsidRPr="000413FF">
        <w:rPr>
          <w:noProof/>
        </w:rPr>
        <w:instrText xml:space="preserve"> PAGEREF _Toc872465 \h </w:instrText>
      </w:r>
      <w:r w:rsidRPr="000413FF">
        <w:rPr>
          <w:noProof/>
        </w:rPr>
      </w:r>
      <w:r w:rsidRPr="000413FF">
        <w:rPr>
          <w:noProof/>
        </w:rPr>
        <w:fldChar w:fldCharType="separate"/>
      </w:r>
      <w:r w:rsidRPr="000413FF">
        <w:rPr>
          <w:noProof/>
        </w:rPr>
        <w:t>5</w:t>
      </w:r>
      <w:r w:rsidRPr="000413FF">
        <w:rPr>
          <w:noProof/>
        </w:rPr>
        <w:fldChar w:fldCharType="end"/>
      </w:r>
    </w:p>
    <w:p w14:paraId="1C1585BD" w14:textId="274F6A90" w:rsidR="00386D08" w:rsidRPr="000413FF" w:rsidRDefault="00386D08">
      <w:pPr>
        <w:pStyle w:val="TOC3"/>
        <w:rPr>
          <w:rFonts w:asciiTheme="minorHAnsi" w:hAnsiTheme="minorHAnsi"/>
          <w:noProof/>
          <w:color w:val="auto"/>
          <w:sz w:val="22"/>
          <w:szCs w:val="22"/>
          <w:lang w:val="en-GB" w:eastAsia="en-GB"/>
        </w:rPr>
      </w:pPr>
      <w:r w:rsidRPr="000413FF">
        <w:rPr>
          <w:noProof/>
        </w:rPr>
        <w:t>Activities</w:t>
      </w:r>
      <w:r w:rsidRPr="000413FF">
        <w:rPr>
          <w:noProof/>
        </w:rPr>
        <w:tab/>
      </w:r>
      <w:r w:rsidRPr="000413FF">
        <w:rPr>
          <w:noProof/>
        </w:rPr>
        <w:fldChar w:fldCharType="begin"/>
      </w:r>
      <w:r w:rsidRPr="000413FF">
        <w:rPr>
          <w:noProof/>
        </w:rPr>
        <w:instrText xml:space="preserve"> PAGEREF _Toc872466 \h </w:instrText>
      </w:r>
      <w:r w:rsidRPr="000413FF">
        <w:rPr>
          <w:noProof/>
        </w:rPr>
      </w:r>
      <w:r w:rsidRPr="000413FF">
        <w:rPr>
          <w:noProof/>
        </w:rPr>
        <w:fldChar w:fldCharType="separate"/>
      </w:r>
      <w:r w:rsidRPr="000413FF">
        <w:rPr>
          <w:noProof/>
        </w:rPr>
        <w:t>6</w:t>
      </w:r>
      <w:r w:rsidRPr="000413FF">
        <w:rPr>
          <w:noProof/>
        </w:rPr>
        <w:fldChar w:fldCharType="end"/>
      </w:r>
    </w:p>
    <w:p w14:paraId="00B8666D" w14:textId="5625150E" w:rsidR="00386D08" w:rsidRPr="000413FF" w:rsidRDefault="00386D08">
      <w:pPr>
        <w:pStyle w:val="TOC3"/>
        <w:rPr>
          <w:rFonts w:asciiTheme="minorHAnsi" w:hAnsiTheme="minorHAnsi"/>
          <w:noProof/>
          <w:color w:val="auto"/>
          <w:sz w:val="22"/>
          <w:szCs w:val="22"/>
          <w:lang w:val="en-GB" w:eastAsia="en-GB"/>
        </w:rPr>
      </w:pPr>
      <w:r w:rsidRPr="000413FF">
        <w:rPr>
          <w:noProof/>
        </w:rPr>
        <w:t>Residents</w:t>
      </w:r>
      <w:r w:rsidRPr="000413FF">
        <w:rPr>
          <w:noProof/>
        </w:rPr>
        <w:tab/>
      </w:r>
      <w:r w:rsidRPr="000413FF">
        <w:rPr>
          <w:noProof/>
        </w:rPr>
        <w:fldChar w:fldCharType="begin"/>
      </w:r>
      <w:r w:rsidRPr="000413FF">
        <w:rPr>
          <w:noProof/>
        </w:rPr>
        <w:instrText xml:space="preserve"> PAGEREF _Toc872467 \h </w:instrText>
      </w:r>
      <w:r w:rsidRPr="000413FF">
        <w:rPr>
          <w:noProof/>
        </w:rPr>
      </w:r>
      <w:r w:rsidRPr="000413FF">
        <w:rPr>
          <w:noProof/>
        </w:rPr>
        <w:fldChar w:fldCharType="separate"/>
      </w:r>
      <w:r w:rsidRPr="000413FF">
        <w:rPr>
          <w:noProof/>
        </w:rPr>
        <w:t>6</w:t>
      </w:r>
      <w:r w:rsidRPr="000413FF">
        <w:rPr>
          <w:noProof/>
        </w:rPr>
        <w:fldChar w:fldCharType="end"/>
      </w:r>
    </w:p>
    <w:p w14:paraId="3D3E1101" w14:textId="018C3EBA" w:rsidR="00386D08" w:rsidRPr="000413FF" w:rsidRDefault="00386D08">
      <w:pPr>
        <w:pStyle w:val="TOC3"/>
        <w:rPr>
          <w:rFonts w:asciiTheme="minorHAnsi" w:hAnsiTheme="minorHAnsi"/>
          <w:noProof/>
          <w:color w:val="auto"/>
          <w:sz w:val="22"/>
          <w:szCs w:val="22"/>
          <w:lang w:val="en-GB" w:eastAsia="en-GB"/>
        </w:rPr>
      </w:pPr>
      <w:r w:rsidRPr="000413FF">
        <w:rPr>
          <w:noProof/>
        </w:rPr>
        <w:t>Family members</w:t>
      </w:r>
      <w:r w:rsidRPr="000413FF">
        <w:rPr>
          <w:noProof/>
        </w:rPr>
        <w:tab/>
      </w:r>
      <w:r w:rsidRPr="000413FF">
        <w:rPr>
          <w:noProof/>
        </w:rPr>
        <w:fldChar w:fldCharType="begin"/>
      </w:r>
      <w:r w:rsidRPr="000413FF">
        <w:rPr>
          <w:noProof/>
        </w:rPr>
        <w:instrText xml:space="preserve"> PAGEREF _Toc872468 \h </w:instrText>
      </w:r>
      <w:r w:rsidRPr="000413FF">
        <w:rPr>
          <w:noProof/>
        </w:rPr>
      </w:r>
      <w:r w:rsidRPr="000413FF">
        <w:rPr>
          <w:noProof/>
        </w:rPr>
        <w:fldChar w:fldCharType="separate"/>
      </w:r>
      <w:r w:rsidRPr="000413FF">
        <w:rPr>
          <w:noProof/>
        </w:rPr>
        <w:t>7</w:t>
      </w:r>
      <w:r w:rsidRPr="000413FF">
        <w:rPr>
          <w:noProof/>
        </w:rPr>
        <w:fldChar w:fldCharType="end"/>
      </w:r>
    </w:p>
    <w:p w14:paraId="111F300E" w14:textId="4122E49F" w:rsidR="00386D08" w:rsidRPr="000413FF" w:rsidRDefault="00386D08">
      <w:pPr>
        <w:pStyle w:val="TOC3"/>
        <w:rPr>
          <w:rFonts w:asciiTheme="minorHAnsi" w:hAnsiTheme="minorHAnsi"/>
          <w:noProof/>
          <w:color w:val="auto"/>
          <w:sz w:val="22"/>
          <w:szCs w:val="22"/>
          <w:lang w:val="en-GB" w:eastAsia="en-GB"/>
        </w:rPr>
      </w:pPr>
      <w:r w:rsidRPr="000413FF">
        <w:rPr>
          <w:noProof/>
        </w:rPr>
        <w:t>Staff</w:t>
      </w:r>
      <w:r w:rsidRPr="000413FF">
        <w:rPr>
          <w:noProof/>
        </w:rPr>
        <w:tab/>
      </w:r>
      <w:r w:rsidRPr="000413FF">
        <w:rPr>
          <w:noProof/>
        </w:rPr>
        <w:fldChar w:fldCharType="begin"/>
      </w:r>
      <w:r w:rsidRPr="000413FF">
        <w:rPr>
          <w:noProof/>
        </w:rPr>
        <w:instrText xml:space="preserve"> PAGEREF _Toc872469 \h </w:instrText>
      </w:r>
      <w:r w:rsidRPr="000413FF">
        <w:rPr>
          <w:noProof/>
        </w:rPr>
      </w:r>
      <w:r w:rsidRPr="000413FF">
        <w:rPr>
          <w:noProof/>
        </w:rPr>
        <w:fldChar w:fldCharType="separate"/>
      </w:r>
      <w:r w:rsidRPr="000413FF">
        <w:rPr>
          <w:noProof/>
        </w:rPr>
        <w:t>7</w:t>
      </w:r>
      <w:r w:rsidRPr="000413FF">
        <w:rPr>
          <w:noProof/>
        </w:rPr>
        <w:fldChar w:fldCharType="end"/>
      </w:r>
    </w:p>
    <w:p w14:paraId="7243CA58" w14:textId="6FBB4DAC" w:rsidR="007D1595" w:rsidRDefault="007D1595">
      <w:pPr>
        <w:pStyle w:val="TOC1"/>
        <w:rPr>
          <w:rFonts w:asciiTheme="minorHAnsi" w:hAnsiTheme="minorHAnsi"/>
          <w:noProof/>
          <w:color w:val="auto"/>
          <w:sz w:val="22"/>
          <w:lang w:val="en-GB" w:eastAsia="en-GB"/>
        </w:rPr>
      </w:pPr>
      <w:r>
        <w:rPr>
          <w:noProof/>
        </w:rPr>
        <w:t>3</w:t>
      </w:r>
      <w:r>
        <w:rPr>
          <w:rFonts w:asciiTheme="minorHAnsi" w:hAnsiTheme="minorHAnsi"/>
          <w:noProof/>
          <w:color w:val="auto"/>
          <w:sz w:val="22"/>
          <w:lang w:val="en-GB" w:eastAsia="en-GB"/>
        </w:rPr>
        <w:tab/>
      </w:r>
      <w:r>
        <w:rPr>
          <w:noProof/>
        </w:rPr>
        <w:t>Additional findings</w:t>
      </w:r>
      <w:r>
        <w:rPr>
          <w:noProof/>
        </w:rPr>
        <w:tab/>
        <w:t>8</w:t>
      </w:r>
    </w:p>
    <w:p w14:paraId="1E5EEE98" w14:textId="13A58527" w:rsidR="00386D08" w:rsidRDefault="00386D08">
      <w:pPr>
        <w:pStyle w:val="TOC1"/>
        <w:rPr>
          <w:rFonts w:asciiTheme="minorHAnsi" w:hAnsiTheme="minorHAnsi"/>
          <w:noProof/>
          <w:color w:val="auto"/>
          <w:sz w:val="22"/>
          <w:lang w:val="en-GB" w:eastAsia="en-GB"/>
        </w:rPr>
      </w:pPr>
      <w:r>
        <w:rPr>
          <w:noProof/>
        </w:rPr>
        <w:t>4</w:t>
      </w:r>
      <w:r>
        <w:rPr>
          <w:rFonts w:asciiTheme="minorHAnsi" w:hAnsiTheme="minorHAnsi"/>
          <w:noProof/>
          <w:color w:val="auto"/>
          <w:sz w:val="22"/>
          <w:lang w:val="en-GB" w:eastAsia="en-GB"/>
        </w:rPr>
        <w:tab/>
      </w:r>
      <w:r>
        <w:rPr>
          <w:noProof/>
        </w:rPr>
        <w:t>Next steps</w:t>
      </w:r>
      <w:r>
        <w:rPr>
          <w:noProof/>
        </w:rPr>
        <w:tab/>
      </w:r>
      <w:r>
        <w:rPr>
          <w:noProof/>
        </w:rPr>
        <w:fldChar w:fldCharType="begin"/>
      </w:r>
      <w:r>
        <w:rPr>
          <w:noProof/>
        </w:rPr>
        <w:instrText xml:space="preserve"> PAGEREF _Toc872473 \h </w:instrText>
      </w:r>
      <w:r>
        <w:rPr>
          <w:noProof/>
        </w:rPr>
      </w:r>
      <w:r>
        <w:rPr>
          <w:noProof/>
        </w:rPr>
        <w:fldChar w:fldCharType="separate"/>
      </w:r>
      <w:r>
        <w:rPr>
          <w:noProof/>
        </w:rPr>
        <w:t>9</w:t>
      </w:r>
      <w:r>
        <w:rPr>
          <w:noProof/>
        </w:rPr>
        <w:fldChar w:fldCharType="end"/>
      </w:r>
    </w:p>
    <w:p w14:paraId="3AF40932" w14:textId="2B66FF69" w:rsidR="00386D08" w:rsidRDefault="00386D08">
      <w:pPr>
        <w:pStyle w:val="TOC1"/>
        <w:rPr>
          <w:rFonts w:asciiTheme="minorHAnsi" w:hAnsiTheme="minorHAnsi"/>
          <w:noProof/>
          <w:color w:val="auto"/>
          <w:sz w:val="22"/>
          <w:lang w:val="en-GB" w:eastAsia="en-GB"/>
        </w:rPr>
      </w:pPr>
      <w:r>
        <w:rPr>
          <w:noProof/>
        </w:rPr>
        <w:t>5</w:t>
      </w:r>
      <w:r>
        <w:rPr>
          <w:rFonts w:asciiTheme="minorHAnsi" w:hAnsiTheme="minorHAnsi"/>
          <w:noProof/>
          <w:color w:val="auto"/>
          <w:sz w:val="22"/>
          <w:lang w:val="en-GB" w:eastAsia="en-GB"/>
        </w:rPr>
        <w:tab/>
      </w:r>
      <w:r>
        <w:rPr>
          <w:noProof/>
        </w:rPr>
        <w:t>Service provider response</w:t>
      </w:r>
      <w:r>
        <w:rPr>
          <w:noProof/>
        </w:rPr>
        <w:tab/>
      </w:r>
      <w:r>
        <w:rPr>
          <w:noProof/>
        </w:rPr>
        <w:fldChar w:fldCharType="begin"/>
      </w:r>
      <w:r>
        <w:rPr>
          <w:noProof/>
        </w:rPr>
        <w:instrText xml:space="preserve"> PAGEREF _Toc872474 \h </w:instrText>
      </w:r>
      <w:r>
        <w:rPr>
          <w:noProof/>
        </w:rPr>
      </w:r>
      <w:r>
        <w:rPr>
          <w:noProof/>
        </w:rPr>
        <w:fldChar w:fldCharType="separate"/>
      </w:r>
      <w:r>
        <w:rPr>
          <w:noProof/>
        </w:rPr>
        <w:t>10</w:t>
      </w:r>
      <w:r>
        <w:rPr>
          <w:noProof/>
        </w:rPr>
        <w:fldChar w:fldCharType="end"/>
      </w:r>
    </w:p>
    <w:p w14:paraId="3F11A40C" w14:textId="5DA80D84" w:rsidR="00386D08" w:rsidRDefault="00386D08">
      <w:pPr>
        <w:pStyle w:val="TOC1"/>
        <w:rPr>
          <w:rFonts w:asciiTheme="minorHAnsi" w:hAnsiTheme="minorHAnsi"/>
          <w:noProof/>
          <w:color w:val="auto"/>
          <w:sz w:val="22"/>
          <w:lang w:val="en-GB" w:eastAsia="en-GB"/>
        </w:rPr>
      </w:pPr>
      <w:r>
        <w:rPr>
          <w:noProof/>
        </w:rPr>
        <w:t>6</w:t>
      </w:r>
      <w:r>
        <w:rPr>
          <w:rFonts w:asciiTheme="minorHAnsi" w:hAnsiTheme="minorHAnsi"/>
          <w:noProof/>
          <w:color w:val="auto"/>
          <w:sz w:val="22"/>
          <w:lang w:val="en-GB" w:eastAsia="en-GB"/>
        </w:rPr>
        <w:tab/>
      </w:r>
      <w:r>
        <w:rPr>
          <w:noProof/>
        </w:rPr>
        <w:t>Appendix</w:t>
      </w:r>
      <w:r>
        <w:rPr>
          <w:noProof/>
        </w:rPr>
        <w:tab/>
      </w:r>
      <w:r>
        <w:rPr>
          <w:noProof/>
        </w:rPr>
        <w:fldChar w:fldCharType="begin"/>
      </w:r>
      <w:r>
        <w:rPr>
          <w:noProof/>
        </w:rPr>
        <w:instrText xml:space="preserve"> PAGEREF _Toc872475 \h </w:instrText>
      </w:r>
      <w:r>
        <w:rPr>
          <w:noProof/>
        </w:rPr>
      </w:r>
      <w:r>
        <w:rPr>
          <w:noProof/>
        </w:rPr>
        <w:fldChar w:fldCharType="separate"/>
      </w:r>
      <w:r>
        <w:rPr>
          <w:noProof/>
        </w:rPr>
        <w:t>11</w:t>
      </w:r>
      <w:r>
        <w:rPr>
          <w:noProof/>
        </w:rPr>
        <w:fldChar w:fldCharType="end"/>
      </w:r>
    </w:p>
    <w:p w14:paraId="22CF34E1" w14:textId="4C7F4A33"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6.1</w:t>
      </w:r>
      <w:r w:rsidRPr="00C05DD8">
        <w:rPr>
          <w:rFonts w:asciiTheme="minorHAnsi" w:hAnsiTheme="minorHAnsi"/>
          <w:i/>
          <w:noProof/>
          <w:color w:val="auto"/>
          <w:sz w:val="22"/>
          <w:szCs w:val="22"/>
          <w:lang w:val="en-GB" w:eastAsia="en-GB"/>
        </w:rPr>
        <w:tab/>
      </w:r>
      <w:r w:rsidRPr="00C05DD8">
        <w:rPr>
          <w:i/>
          <w:noProof/>
        </w:rPr>
        <w:t>What is Enter &amp; View?</w:t>
      </w:r>
      <w:r w:rsidRPr="00C05DD8">
        <w:rPr>
          <w:i/>
          <w:noProof/>
        </w:rPr>
        <w:tab/>
      </w:r>
      <w:r w:rsidRPr="00C05DD8">
        <w:rPr>
          <w:i/>
          <w:noProof/>
        </w:rPr>
        <w:fldChar w:fldCharType="begin"/>
      </w:r>
      <w:r w:rsidRPr="00C05DD8">
        <w:rPr>
          <w:i/>
          <w:noProof/>
        </w:rPr>
        <w:instrText xml:space="preserve"> PAGEREF _Toc872476 \h </w:instrText>
      </w:r>
      <w:r w:rsidRPr="00C05DD8">
        <w:rPr>
          <w:i/>
          <w:noProof/>
        </w:rPr>
      </w:r>
      <w:r w:rsidRPr="00C05DD8">
        <w:rPr>
          <w:i/>
          <w:noProof/>
        </w:rPr>
        <w:fldChar w:fldCharType="separate"/>
      </w:r>
      <w:r w:rsidRPr="00C05DD8">
        <w:rPr>
          <w:i/>
          <w:noProof/>
        </w:rPr>
        <w:t>11</w:t>
      </w:r>
      <w:r w:rsidRPr="00C05DD8">
        <w:rPr>
          <w:i/>
          <w:noProof/>
        </w:rPr>
        <w:fldChar w:fldCharType="end"/>
      </w:r>
    </w:p>
    <w:p w14:paraId="022C7163" w14:textId="50856851"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6.2</w:t>
      </w:r>
      <w:r w:rsidRPr="00C05DD8">
        <w:rPr>
          <w:rFonts w:asciiTheme="minorHAnsi" w:hAnsiTheme="minorHAnsi"/>
          <w:i/>
          <w:noProof/>
          <w:color w:val="auto"/>
          <w:sz w:val="22"/>
          <w:szCs w:val="22"/>
          <w:lang w:val="en-GB" w:eastAsia="en-GB"/>
        </w:rPr>
        <w:tab/>
      </w:r>
      <w:r w:rsidRPr="00C05DD8">
        <w:rPr>
          <w:i/>
          <w:noProof/>
        </w:rPr>
        <w:t>Purpose of Visit</w:t>
      </w:r>
      <w:r w:rsidRPr="00C05DD8">
        <w:rPr>
          <w:i/>
          <w:noProof/>
        </w:rPr>
        <w:tab/>
      </w:r>
      <w:r w:rsidRPr="00C05DD8">
        <w:rPr>
          <w:i/>
          <w:noProof/>
        </w:rPr>
        <w:fldChar w:fldCharType="begin"/>
      </w:r>
      <w:r w:rsidRPr="00C05DD8">
        <w:rPr>
          <w:i/>
          <w:noProof/>
        </w:rPr>
        <w:instrText xml:space="preserve"> PAGEREF _Toc872477 \h </w:instrText>
      </w:r>
      <w:r w:rsidRPr="00C05DD8">
        <w:rPr>
          <w:i/>
          <w:noProof/>
        </w:rPr>
      </w:r>
      <w:r w:rsidRPr="00C05DD8">
        <w:rPr>
          <w:i/>
          <w:noProof/>
        </w:rPr>
        <w:fldChar w:fldCharType="separate"/>
      </w:r>
      <w:r w:rsidRPr="00C05DD8">
        <w:rPr>
          <w:i/>
          <w:noProof/>
        </w:rPr>
        <w:t>11</w:t>
      </w:r>
      <w:r w:rsidRPr="00C05DD8">
        <w:rPr>
          <w:i/>
          <w:noProof/>
        </w:rPr>
        <w:fldChar w:fldCharType="end"/>
      </w:r>
    </w:p>
    <w:p w14:paraId="7E0687AD" w14:textId="5696486E"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6.3</w:t>
      </w:r>
      <w:r w:rsidRPr="00C05DD8">
        <w:rPr>
          <w:rFonts w:asciiTheme="minorHAnsi" w:hAnsiTheme="minorHAnsi"/>
          <w:i/>
          <w:noProof/>
          <w:color w:val="auto"/>
          <w:sz w:val="22"/>
          <w:szCs w:val="22"/>
          <w:lang w:val="en-GB" w:eastAsia="en-GB"/>
        </w:rPr>
        <w:tab/>
      </w:r>
      <w:r w:rsidRPr="00C05DD8">
        <w:rPr>
          <w:i/>
          <w:noProof/>
        </w:rPr>
        <w:t>Strategic drivers</w:t>
      </w:r>
      <w:r w:rsidRPr="00C05DD8">
        <w:rPr>
          <w:i/>
          <w:noProof/>
        </w:rPr>
        <w:tab/>
      </w:r>
      <w:r w:rsidRPr="00C05DD8">
        <w:rPr>
          <w:i/>
          <w:noProof/>
        </w:rPr>
        <w:fldChar w:fldCharType="begin"/>
      </w:r>
      <w:r w:rsidRPr="00C05DD8">
        <w:rPr>
          <w:i/>
          <w:noProof/>
        </w:rPr>
        <w:instrText xml:space="preserve"> PAGEREF _Toc872479 \h </w:instrText>
      </w:r>
      <w:r w:rsidRPr="00C05DD8">
        <w:rPr>
          <w:i/>
          <w:noProof/>
        </w:rPr>
      </w:r>
      <w:r w:rsidRPr="00C05DD8">
        <w:rPr>
          <w:i/>
          <w:noProof/>
        </w:rPr>
        <w:fldChar w:fldCharType="separate"/>
      </w:r>
      <w:r w:rsidRPr="00C05DD8">
        <w:rPr>
          <w:i/>
          <w:noProof/>
        </w:rPr>
        <w:t>11</w:t>
      </w:r>
      <w:r w:rsidRPr="00C05DD8">
        <w:rPr>
          <w:i/>
          <w:noProof/>
        </w:rPr>
        <w:fldChar w:fldCharType="end"/>
      </w:r>
    </w:p>
    <w:p w14:paraId="5B8FF833" w14:textId="2E27A277" w:rsidR="00386D08" w:rsidRPr="00C05DD8" w:rsidRDefault="00386D08">
      <w:pPr>
        <w:pStyle w:val="TOC2"/>
        <w:rPr>
          <w:rFonts w:asciiTheme="minorHAnsi" w:hAnsiTheme="minorHAnsi"/>
          <w:i/>
          <w:noProof/>
          <w:color w:val="auto"/>
          <w:sz w:val="22"/>
          <w:szCs w:val="22"/>
          <w:lang w:val="en-GB" w:eastAsia="en-GB"/>
        </w:rPr>
      </w:pPr>
      <w:r w:rsidRPr="00C05DD8">
        <w:rPr>
          <w:rFonts w:asciiTheme="minorHAnsi" w:hAnsiTheme="minorHAnsi"/>
          <w:i/>
          <w:noProof/>
        </w:rPr>
        <w:t>6.4</w:t>
      </w:r>
      <w:r w:rsidRPr="00C05DD8">
        <w:rPr>
          <w:rFonts w:asciiTheme="minorHAnsi" w:hAnsiTheme="minorHAnsi"/>
          <w:i/>
          <w:noProof/>
          <w:color w:val="auto"/>
          <w:sz w:val="22"/>
          <w:szCs w:val="22"/>
          <w:lang w:val="en-GB" w:eastAsia="en-GB"/>
        </w:rPr>
        <w:tab/>
      </w:r>
      <w:r w:rsidRPr="00C05DD8">
        <w:rPr>
          <w:i/>
          <w:noProof/>
        </w:rPr>
        <w:t>What we did</w:t>
      </w:r>
      <w:r w:rsidRPr="00C05DD8">
        <w:rPr>
          <w:i/>
          <w:noProof/>
        </w:rPr>
        <w:tab/>
      </w:r>
      <w:r w:rsidRPr="00C05DD8">
        <w:rPr>
          <w:i/>
          <w:noProof/>
        </w:rPr>
        <w:fldChar w:fldCharType="begin"/>
      </w:r>
      <w:r w:rsidRPr="00C05DD8">
        <w:rPr>
          <w:i/>
          <w:noProof/>
        </w:rPr>
        <w:instrText xml:space="preserve"> PAGEREF _Toc872480 \h </w:instrText>
      </w:r>
      <w:r w:rsidRPr="00C05DD8">
        <w:rPr>
          <w:i/>
          <w:noProof/>
        </w:rPr>
      </w:r>
      <w:r w:rsidRPr="00C05DD8">
        <w:rPr>
          <w:i/>
          <w:noProof/>
        </w:rPr>
        <w:fldChar w:fldCharType="separate"/>
      </w:r>
      <w:r w:rsidRPr="00C05DD8">
        <w:rPr>
          <w:i/>
          <w:noProof/>
        </w:rPr>
        <w:t>11</w:t>
      </w:r>
      <w:r w:rsidRPr="00C05DD8">
        <w:rPr>
          <w:i/>
          <w:noProof/>
        </w:rPr>
        <w:fldChar w:fldCharType="end"/>
      </w:r>
    </w:p>
    <w:p w14:paraId="2F29617E" w14:textId="55471E13" w:rsidR="006E21E1" w:rsidRPr="00297E59" w:rsidRDefault="00D85259" w:rsidP="00DD308F">
      <w:pPr>
        <w:pStyle w:val="TOCHeading"/>
        <w:sectPr w:rsidR="006E21E1" w:rsidRPr="00297E59" w:rsidSect="003C0D73">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701" w:right="1418" w:bottom="1134" w:left="1418" w:header="624" w:footer="624" w:gutter="0"/>
          <w:cols w:space="708"/>
          <w:formProt w:val="0"/>
          <w:docGrid w:linePitch="360"/>
        </w:sectPr>
      </w:pPr>
      <w:r>
        <w:rPr>
          <w:b w:val="0"/>
          <w:sz w:val="24"/>
          <w:szCs w:val="22"/>
        </w:rPr>
        <w:fldChar w:fldCharType="end"/>
      </w:r>
    </w:p>
    <w:p w14:paraId="125A9CEF" w14:textId="4E63453D" w:rsidR="003D4CFB" w:rsidRDefault="00DD54B0" w:rsidP="003D4CFB">
      <w:pPr>
        <w:pStyle w:val="Heading1"/>
      </w:pPr>
      <w:bookmarkStart w:id="0" w:name="_Toc871044"/>
      <w:bookmarkStart w:id="1" w:name="_Toc871202"/>
      <w:bookmarkStart w:id="2" w:name="_Toc871282"/>
      <w:bookmarkStart w:id="3" w:name="_Toc872070"/>
      <w:bookmarkStart w:id="4" w:name="_Toc872106"/>
      <w:bookmarkStart w:id="5" w:name="_Toc872148"/>
      <w:bookmarkStart w:id="6" w:name="_Toc872224"/>
      <w:bookmarkStart w:id="7" w:name="_Toc872265"/>
      <w:bookmarkStart w:id="8" w:name="_Toc872317"/>
      <w:bookmarkStart w:id="9" w:name="_Toc872358"/>
      <w:bookmarkStart w:id="10" w:name="_Toc872400"/>
      <w:bookmarkStart w:id="11" w:name="_Toc872439"/>
      <w:bookmarkStart w:id="12" w:name="_Toc871058"/>
      <w:bookmarkStart w:id="13" w:name="_Toc871216"/>
      <w:bookmarkStart w:id="14" w:name="_Toc871296"/>
      <w:bookmarkStart w:id="15" w:name="_Toc872084"/>
      <w:bookmarkStart w:id="16" w:name="_Toc872120"/>
      <w:bookmarkStart w:id="17" w:name="_Toc872162"/>
      <w:bookmarkStart w:id="18" w:name="_Toc872238"/>
      <w:bookmarkStart w:id="19" w:name="_Toc872279"/>
      <w:bookmarkStart w:id="20" w:name="_Toc872331"/>
      <w:bookmarkStart w:id="21" w:name="_Toc872372"/>
      <w:bookmarkStart w:id="22" w:name="_Toc872414"/>
      <w:bookmarkStart w:id="23" w:name="_Toc872453"/>
      <w:bookmarkStart w:id="24" w:name="_Toc871059"/>
      <w:bookmarkStart w:id="25" w:name="_Toc871217"/>
      <w:bookmarkStart w:id="26" w:name="_Toc871297"/>
      <w:bookmarkStart w:id="27" w:name="_Toc872085"/>
      <w:bookmarkStart w:id="28" w:name="_Toc872121"/>
      <w:bookmarkStart w:id="29" w:name="_Toc872163"/>
      <w:bookmarkStart w:id="30" w:name="_Toc872239"/>
      <w:bookmarkStart w:id="31" w:name="_Toc872280"/>
      <w:bookmarkStart w:id="32" w:name="_Toc872332"/>
      <w:bookmarkStart w:id="33" w:name="_Toc872373"/>
      <w:bookmarkStart w:id="34" w:name="_Toc872415"/>
      <w:bookmarkStart w:id="35" w:name="_Toc872454"/>
      <w:bookmarkStart w:id="36" w:name="_Toc8724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Summary</w:t>
      </w:r>
      <w:bookmarkEnd w:id="36"/>
    </w:p>
    <w:p w14:paraId="0839B069" w14:textId="688AA7DD" w:rsidR="00344AAE" w:rsidRDefault="00CE2896" w:rsidP="00220879">
      <w:pPr>
        <w:pStyle w:val="Heading2"/>
      </w:pPr>
      <w:bookmarkStart w:id="37" w:name="_Toc872456"/>
      <w:bookmarkStart w:id="38" w:name="_Toc292049678"/>
      <w:bookmarkStart w:id="39" w:name="_Toc431308185"/>
      <w:r>
        <w:t xml:space="preserve">Why we </w:t>
      </w:r>
      <w:r w:rsidRPr="00220879">
        <w:t>visited</w:t>
      </w:r>
      <w:bookmarkEnd w:id="37"/>
    </w:p>
    <w:p w14:paraId="7004C468" w14:textId="6CC6F56E" w:rsidR="00344AAE" w:rsidRDefault="00274733">
      <w:r>
        <w:t>The purpose of the visit was to</w:t>
      </w:r>
      <w:r w:rsidRPr="00091A26">
        <w:t xml:space="preserve"> </w:t>
      </w:r>
      <w:r>
        <w:t>listen</w:t>
      </w:r>
      <w:r w:rsidRPr="00091A26">
        <w:t xml:space="preserve"> to </w:t>
      </w:r>
      <w:r>
        <w:t>the views and experiences of people who live and work within the home. The visit was prompted by feedback that we had received and after discussions with the Care Quality Commission.  The visit enabled us to get a broader range of experiences from residents, relatives, and staff.</w:t>
      </w:r>
    </w:p>
    <w:p w14:paraId="0571E1AE" w14:textId="3A7E4350" w:rsidR="00274733" w:rsidRPr="00220879" w:rsidRDefault="00274733" w:rsidP="00274733">
      <w:r>
        <w:t xml:space="preserve">See the Appendix for more details on ‘What is Enter and View’, and ‘What we did’. </w:t>
      </w:r>
    </w:p>
    <w:p w14:paraId="39433CBD" w14:textId="2BD79346" w:rsidR="003D4CFB" w:rsidRPr="00FE2406" w:rsidRDefault="003D4CFB" w:rsidP="003D4CFB">
      <w:pPr>
        <w:pStyle w:val="Heading2"/>
      </w:pPr>
      <w:bookmarkStart w:id="40" w:name="_Toc872457"/>
      <w:r>
        <w:t>Details of visit</w:t>
      </w:r>
      <w:bookmarkEnd w:id="38"/>
      <w:bookmarkEnd w:id="39"/>
      <w:bookmarkEnd w:id="40"/>
    </w:p>
    <w:tbl>
      <w:tblPr>
        <w:tblStyle w:val="LightList-Accent5"/>
        <w:tblW w:w="9348" w:type="dxa"/>
        <w:tblLook w:val="04A0" w:firstRow="1" w:lastRow="0" w:firstColumn="1" w:lastColumn="0" w:noHBand="0" w:noVBand="1"/>
      </w:tblPr>
      <w:tblGrid>
        <w:gridCol w:w="4758"/>
        <w:gridCol w:w="4590"/>
      </w:tblGrid>
      <w:tr w:rsidR="003D4CFB" w14:paraId="7413384A" w14:textId="77777777" w:rsidTr="00990C0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48" w:type="dxa"/>
            <w:gridSpan w:val="2"/>
          </w:tcPr>
          <w:p w14:paraId="637E01AD" w14:textId="77777777" w:rsidR="003D4CFB" w:rsidRPr="003D4CFB" w:rsidRDefault="003D4CFB" w:rsidP="00990C0A">
            <w:pPr>
              <w:pStyle w:val="TableText"/>
              <w:rPr>
                <w:rFonts w:ascii="Trebuchet MS" w:hAnsi="Trebuchet MS"/>
              </w:rPr>
            </w:pPr>
            <w:r w:rsidRPr="003D4CFB">
              <w:rPr>
                <w:rFonts w:ascii="Trebuchet MS" w:hAnsi="Trebuchet MS"/>
              </w:rPr>
              <w:t>Details of visit:</w:t>
            </w:r>
          </w:p>
        </w:tc>
      </w:tr>
      <w:tr w:rsidR="003D4CFB" w14:paraId="437B75AB" w14:textId="77777777" w:rsidTr="00990C0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2063650C" w14:textId="77777777" w:rsidR="003D4CFB" w:rsidRPr="003D4CFB" w:rsidRDefault="003D4CFB" w:rsidP="00990C0A">
            <w:pPr>
              <w:pStyle w:val="TableText"/>
              <w:rPr>
                <w:rFonts w:ascii="Trebuchet MS" w:hAnsi="Trebuchet MS"/>
              </w:rPr>
            </w:pPr>
            <w:r w:rsidRPr="003D4CFB">
              <w:rPr>
                <w:rFonts w:ascii="Trebuchet MS" w:hAnsi="Trebuchet MS"/>
              </w:rPr>
              <w:t>Service Address</w:t>
            </w:r>
          </w:p>
        </w:tc>
        <w:tc>
          <w:tcPr>
            <w:tcW w:w="4590" w:type="dxa"/>
          </w:tcPr>
          <w:p w14:paraId="20284212" w14:textId="540335DC" w:rsidR="003D4CFB" w:rsidRPr="00274733" w:rsidRDefault="00990C0A" w:rsidP="00990C0A">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74733">
              <w:rPr>
                <w:rFonts w:asciiTheme="majorHAnsi" w:hAnsiTheme="majorHAnsi"/>
              </w:rPr>
              <w:t xml:space="preserve">Warrengate </w:t>
            </w:r>
            <w:r w:rsidR="00987918" w:rsidRPr="00274733">
              <w:rPr>
                <w:rFonts w:asciiTheme="majorHAnsi" w:hAnsiTheme="majorHAnsi"/>
              </w:rPr>
              <w:t>N</w:t>
            </w:r>
            <w:r w:rsidRPr="00274733">
              <w:rPr>
                <w:rFonts w:asciiTheme="majorHAnsi" w:hAnsiTheme="majorHAnsi"/>
              </w:rPr>
              <w:t xml:space="preserve">ursing </w:t>
            </w:r>
            <w:r w:rsidR="00987918" w:rsidRPr="00274733">
              <w:rPr>
                <w:rFonts w:asciiTheme="majorHAnsi" w:hAnsiTheme="majorHAnsi"/>
              </w:rPr>
              <w:t>H</w:t>
            </w:r>
            <w:r w:rsidRPr="00274733">
              <w:rPr>
                <w:rFonts w:asciiTheme="majorHAnsi" w:hAnsiTheme="majorHAnsi"/>
              </w:rPr>
              <w:t xml:space="preserve">ome, Warren </w:t>
            </w:r>
            <w:r w:rsidR="00987918" w:rsidRPr="00274733">
              <w:rPr>
                <w:rFonts w:asciiTheme="majorHAnsi" w:hAnsiTheme="majorHAnsi"/>
              </w:rPr>
              <w:t>L</w:t>
            </w:r>
            <w:r w:rsidRPr="00274733">
              <w:rPr>
                <w:rFonts w:asciiTheme="majorHAnsi" w:hAnsiTheme="majorHAnsi"/>
              </w:rPr>
              <w:t xml:space="preserve">odge </w:t>
            </w:r>
          </w:p>
        </w:tc>
      </w:tr>
      <w:tr w:rsidR="003D4CFB" w14:paraId="170BC66E" w14:textId="77777777" w:rsidTr="00990C0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725E05BF" w14:textId="77777777" w:rsidR="003D4CFB" w:rsidRPr="003D4CFB" w:rsidRDefault="003D4CFB" w:rsidP="00990C0A">
            <w:pPr>
              <w:pStyle w:val="TableText"/>
              <w:rPr>
                <w:rFonts w:ascii="Trebuchet MS" w:hAnsi="Trebuchet MS"/>
              </w:rPr>
            </w:pPr>
            <w:r w:rsidRPr="003D4CFB">
              <w:rPr>
                <w:rFonts w:ascii="Trebuchet MS" w:hAnsi="Trebuchet MS"/>
              </w:rPr>
              <w:t>Service Provider</w:t>
            </w:r>
          </w:p>
        </w:tc>
        <w:tc>
          <w:tcPr>
            <w:tcW w:w="4590" w:type="dxa"/>
          </w:tcPr>
          <w:p w14:paraId="1C0F6E6B" w14:textId="233767D8" w:rsidR="003D4CFB" w:rsidRPr="00274733" w:rsidRDefault="00987918" w:rsidP="00990C0A">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274733">
              <w:rPr>
                <w:rFonts w:asciiTheme="majorHAnsi" w:hAnsiTheme="majorHAnsi"/>
              </w:rPr>
              <w:t>Kindred Care</w:t>
            </w:r>
            <w:r w:rsidR="00990C0A" w:rsidRPr="00274733">
              <w:rPr>
                <w:rFonts w:asciiTheme="majorHAnsi" w:hAnsiTheme="majorHAnsi"/>
              </w:rPr>
              <w:t xml:space="preserve"> </w:t>
            </w:r>
          </w:p>
        </w:tc>
      </w:tr>
      <w:tr w:rsidR="003D4CFB" w14:paraId="0BFC35AF" w14:textId="77777777" w:rsidTr="00990C0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58" w:type="dxa"/>
          </w:tcPr>
          <w:p w14:paraId="39C82F58" w14:textId="77777777" w:rsidR="003D4CFB" w:rsidRPr="003D4CFB" w:rsidRDefault="003D4CFB" w:rsidP="00990C0A">
            <w:pPr>
              <w:pStyle w:val="TableText"/>
              <w:rPr>
                <w:rFonts w:ascii="Trebuchet MS" w:hAnsi="Trebuchet MS"/>
              </w:rPr>
            </w:pPr>
            <w:r w:rsidRPr="003D4CFB">
              <w:rPr>
                <w:rFonts w:ascii="Trebuchet MS" w:hAnsi="Trebuchet MS"/>
              </w:rPr>
              <w:t>Date and Time</w:t>
            </w:r>
          </w:p>
        </w:tc>
        <w:tc>
          <w:tcPr>
            <w:tcW w:w="4590" w:type="dxa"/>
          </w:tcPr>
          <w:p w14:paraId="4FCD2473" w14:textId="42A0F75D" w:rsidR="003D4CFB" w:rsidRPr="00274733" w:rsidRDefault="00990C0A" w:rsidP="00990C0A">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74733">
              <w:rPr>
                <w:rFonts w:asciiTheme="majorHAnsi" w:hAnsiTheme="majorHAnsi"/>
              </w:rPr>
              <w:t>5</w:t>
            </w:r>
            <w:r w:rsidRPr="00274733">
              <w:rPr>
                <w:rFonts w:asciiTheme="majorHAnsi" w:hAnsiTheme="majorHAnsi"/>
                <w:vertAlign w:val="superscript"/>
              </w:rPr>
              <w:t>th</w:t>
            </w:r>
            <w:r w:rsidRPr="00274733">
              <w:rPr>
                <w:rFonts w:asciiTheme="majorHAnsi" w:hAnsiTheme="majorHAnsi"/>
              </w:rPr>
              <w:t xml:space="preserve"> February 2019 10am – 12pm</w:t>
            </w:r>
          </w:p>
        </w:tc>
      </w:tr>
      <w:tr w:rsidR="003D4CFB" w14:paraId="5AD5EC55" w14:textId="77777777" w:rsidTr="00990C0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65A42F3F" w14:textId="77777777" w:rsidR="003D4CFB" w:rsidRPr="003D4CFB" w:rsidRDefault="003D4CFB" w:rsidP="00990C0A">
            <w:pPr>
              <w:pStyle w:val="TableText"/>
              <w:rPr>
                <w:rFonts w:ascii="Trebuchet MS" w:hAnsi="Trebuchet MS"/>
              </w:rPr>
            </w:pPr>
            <w:r w:rsidRPr="003D4CFB">
              <w:rPr>
                <w:rFonts w:ascii="Trebuchet MS" w:hAnsi="Trebuchet MS"/>
              </w:rPr>
              <w:t>Authorised Representatives</w:t>
            </w:r>
          </w:p>
        </w:tc>
        <w:tc>
          <w:tcPr>
            <w:tcW w:w="4590" w:type="dxa"/>
          </w:tcPr>
          <w:p w14:paraId="66B57853" w14:textId="6258F12F" w:rsidR="003D4CFB" w:rsidRPr="00274733" w:rsidRDefault="00990C0A" w:rsidP="00990C0A">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274733">
              <w:rPr>
                <w:rFonts w:asciiTheme="majorHAnsi" w:hAnsiTheme="majorHAnsi"/>
              </w:rPr>
              <w:t>Samantha Botsford, Natalie Markall, Katharine Newman</w:t>
            </w:r>
          </w:p>
        </w:tc>
      </w:tr>
      <w:tr w:rsidR="003D4CFB" w14:paraId="2866518B" w14:textId="77777777" w:rsidTr="00990C0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5BD84D19" w14:textId="77777777" w:rsidR="003D4CFB" w:rsidRPr="003D4CFB" w:rsidRDefault="003D4CFB" w:rsidP="00990C0A">
            <w:pPr>
              <w:pStyle w:val="TableText"/>
              <w:rPr>
                <w:rFonts w:ascii="Trebuchet MS" w:hAnsi="Trebuchet MS"/>
              </w:rPr>
            </w:pPr>
            <w:r w:rsidRPr="003D4CFB">
              <w:rPr>
                <w:rFonts w:ascii="Trebuchet MS" w:hAnsi="Trebuchet MS"/>
              </w:rPr>
              <w:t>Contact details</w:t>
            </w:r>
          </w:p>
        </w:tc>
        <w:tc>
          <w:tcPr>
            <w:tcW w:w="4590" w:type="dxa"/>
          </w:tcPr>
          <w:p w14:paraId="14129838" w14:textId="329B6779" w:rsidR="003D4CFB" w:rsidRPr="00274733" w:rsidRDefault="00990C0A" w:rsidP="00990C0A">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74733">
              <w:rPr>
                <w:rFonts w:asciiTheme="majorHAnsi" w:hAnsiTheme="majorHAnsi"/>
              </w:rPr>
              <w:t xml:space="preserve">Healthwatch Surrey 01483 </w:t>
            </w:r>
            <w:r w:rsidR="00893E0F" w:rsidRPr="00274733">
              <w:rPr>
                <w:rFonts w:asciiTheme="majorHAnsi" w:hAnsiTheme="majorHAnsi"/>
              </w:rPr>
              <w:t>572790</w:t>
            </w:r>
          </w:p>
        </w:tc>
      </w:tr>
    </w:tbl>
    <w:p w14:paraId="37DD143F" w14:textId="77777777" w:rsidR="00824B3E" w:rsidRDefault="00824B3E" w:rsidP="00274733">
      <w:pPr>
        <w:pStyle w:val="Heading2"/>
        <w:numPr>
          <w:ilvl w:val="0"/>
          <w:numId w:val="0"/>
        </w:numPr>
        <w:ind w:left="1134"/>
      </w:pPr>
      <w:bookmarkStart w:id="41" w:name="_Toc872458"/>
      <w:bookmarkStart w:id="42" w:name="_Toc292049679"/>
      <w:bookmarkStart w:id="43" w:name="_Toc431308186"/>
    </w:p>
    <w:p w14:paraId="3AAA8146" w14:textId="0A6DF859" w:rsidR="00DD54B0" w:rsidRDefault="00DD54B0" w:rsidP="00DD54B0">
      <w:pPr>
        <w:pStyle w:val="Heading2"/>
      </w:pPr>
      <w:r>
        <w:t>Summary of findings</w:t>
      </w:r>
      <w:bookmarkEnd w:id="41"/>
    </w:p>
    <w:p w14:paraId="18C07671" w14:textId="7C20EE48" w:rsidR="00DD54B0" w:rsidRPr="00B304D7" w:rsidRDefault="007941F1" w:rsidP="00DD54B0">
      <w:pPr>
        <w:pStyle w:val="ListBullet"/>
      </w:pPr>
      <w:r>
        <w:t>We saw evidence of p</w:t>
      </w:r>
      <w:r w:rsidR="00DD54B0" w:rsidRPr="00B304D7">
        <w:t>erson-centered care</w:t>
      </w:r>
      <w:r>
        <w:t>.</w:t>
      </w:r>
    </w:p>
    <w:p w14:paraId="2A8C8240" w14:textId="7C325283" w:rsidR="00DD54B0" w:rsidRPr="00B304D7" w:rsidRDefault="00DD54B0" w:rsidP="00DD54B0">
      <w:pPr>
        <w:pStyle w:val="ListBullet"/>
      </w:pPr>
      <w:r w:rsidRPr="00B304D7">
        <w:t xml:space="preserve">The staff </w:t>
      </w:r>
      <w:r w:rsidR="007941F1">
        <w:t>seem</w:t>
      </w:r>
      <w:r w:rsidRPr="00B304D7">
        <w:t xml:space="preserve"> content and have their training needs met. </w:t>
      </w:r>
    </w:p>
    <w:p w14:paraId="6B6DA9BD" w14:textId="0A308E1A" w:rsidR="00DD54B0" w:rsidRPr="00B304D7" w:rsidRDefault="00DD54B0" w:rsidP="00DD54B0">
      <w:pPr>
        <w:pStyle w:val="ListBullet"/>
      </w:pPr>
      <w:r w:rsidRPr="00B304D7">
        <w:t xml:space="preserve">The residents </w:t>
      </w:r>
      <w:r w:rsidR="007941F1">
        <w:t>appeared to be</w:t>
      </w:r>
      <w:r w:rsidR="00274733">
        <w:t xml:space="preserve"> </w:t>
      </w:r>
      <w:r w:rsidRPr="00B304D7">
        <w:t>happy.</w:t>
      </w:r>
    </w:p>
    <w:p w14:paraId="6915A55A" w14:textId="56F6702C" w:rsidR="00DD54B0" w:rsidRDefault="00DD54B0" w:rsidP="00DD54B0">
      <w:pPr>
        <w:pStyle w:val="ListBullet"/>
      </w:pPr>
      <w:r w:rsidRPr="00B304D7">
        <w:t xml:space="preserve">Family members </w:t>
      </w:r>
      <w:r w:rsidR="007941F1">
        <w:t>told us they were</w:t>
      </w:r>
      <w:r>
        <w:t xml:space="preserve"> satisfied</w:t>
      </w:r>
      <w:r w:rsidRPr="00B304D7">
        <w:t xml:space="preserve">. </w:t>
      </w:r>
    </w:p>
    <w:p w14:paraId="4F3D7D0A" w14:textId="180432C4" w:rsidR="00824B3E" w:rsidRDefault="00824B3E" w:rsidP="00824B3E">
      <w:pPr>
        <w:pStyle w:val="ListBullet"/>
      </w:pPr>
      <w:r>
        <w:t>Overall our team felt it was a pleasant environment.</w:t>
      </w:r>
    </w:p>
    <w:p w14:paraId="741C4B96" w14:textId="77777777" w:rsidR="00824B3E" w:rsidRPr="00274733" w:rsidRDefault="00824B3E" w:rsidP="00274733">
      <w:pPr>
        <w:pStyle w:val="ListBullet"/>
        <w:numPr>
          <w:ilvl w:val="0"/>
          <w:numId w:val="0"/>
        </w:numPr>
        <w:spacing w:after="0" w:line="240" w:lineRule="auto"/>
        <w:rPr>
          <w:sz w:val="16"/>
        </w:rPr>
      </w:pPr>
    </w:p>
    <w:p w14:paraId="785319FC" w14:textId="70B54891" w:rsidR="003D4CFB" w:rsidRDefault="003D4CFB" w:rsidP="003D4CFB">
      <w:pPr>
        <w:pStyle w:val="Heading2"/>
      </w:pPr>
      <w:bookmarkStart w:id="44" w:name="_Toc872459"/>
      <w:r>
        <w:t>Acknowledgements</w:t>
      </w:r>
      <w:bookmarkEnd w:id="42"/>
      <w:bookmarkEnd w:id="43"/>
      <w:bookmarkEnd w:id="44"/>
    </w:p>
    <w:p w14:paraId="2718C63E" w14:textId="0355F6CB" w:rsidR="003D4CFB" w:rsidRDefault="003D4CFB" w:rsidP="003D4CFB">
      <w:r w:rsidRPr="000363E2">
        <w:t xml:space="preserve">Healthwatch </w:t>
      </w:r>
      <w:r w:rsidR="00990C0A">
        <w:t xml:space="preserve">Surrey </w:t>
      </w:r>
      <w:r w:rsidRPr="000363E2">
        <w:t>would like to thank the service provider, service users, visitors and staff for their contribution to the Enter and View programme.</w:t>
      </w:r>
      <w:r>
        <w:t xml:space="preserve"> </w:t>
      </w:r>
    </w:p>
    <w:p w14:paraId="7C7A0F5D" w14:textId="77777777" w:rsidR="003D4CFB" w:rsidRDefault="003D4CFB" w:rsidP="003D4CFB">
      <w:pPr>
        <w:pStyle w:val="Heading2"/>
      </w:pPr>
      <w:bookmarkStart w:id="45" w:name="_Toc292049680"/>
      <w:bookmarkStart w:id="46" w:name="_Toc431308187"/>
      <w:bookmarkStart w:id="47" w:name="_Toc872460"/>
      <w:r>
        <w:t>Disclaimer</w:t>
      </w:r>
      <w:bookmarkEnd w:id="45"/>
      <w:bookmarkEnd w:id="46"/>
      <w:bookmarkEnd w:id="47"/>
    </w:p>
    <w:p w14:paraId="772B8E6B" w14:textId="4DAD9BEE" w:rsidR="002A245E" w:rsidRPr="00B304D7" w:rsidRDefault="003305D3" w:rsidP="00274733">
      <w:pPr>
        <w:pStyle w:val="ListBullet"/>
        <w:numPr>
          <w:ilvl w:val="0"/>
          <w:numId w:val="0"/>
        </w:numPr>
      </w:pPr>
      <w:r>
        <w:t>T</w:t>
      </w:r>
      <w:r w:rsidR="003D4CFB" w:rsidRPr="007F5A0B">
        <w:t>his report relates to findings observed on the specific date set out above. Our report is not a representative portrayal of the experiences of all service users and staff, only an account of what was observ</w:t>
      </w:r>
      <w:r w:rsidR="003D4CFB">
        <w:t>ed and contributed at the time</w:t>
      </w:r>
      <w:r w:rsidR="00990C0A">
        <w:t>.</w:t>
      </w:r>
      <w:r w:rsidR="002A245E" w:rsidRPr="002A245E">
        <w:t xml:space="preserve"> </w:t>
      </w:r>
    </w:p>
    <w:p w14:paraId="0AE75D76" w14:textId="297E84F4" w:rsidR="00CE2896" w:rsidRDefault="00CE2896" w:rsidP="00CE2896">
      <w:pPr>
        <w:pStyle w:val="Heading1"/>
      </w:pPr>
      <w:bookmarkStart w:id="48" w:name="_Toc872461"/>
      <w:r>
        <w:t>What we found</w:t>
      </w:r>
      <w:bookmarkEnd w:id="48"/>
    </w:p>
    <w:p w14:paraId="40603135" w14:textId="00661548" w:rsidR="001D2724" w:rsidRPr="00C05DD8" w:rsidRDefault="001D2724" w:rsidP="00C05DD8">
      <w:pPr>
        <w:pStyle w:val="Heading3"/>
      </w:pPr>
      <w:bookmarkStart w:id="49" w:name="_Toc871067"/>
      <w:bookmarkStart w:id="50" w:name="_Toc871068"/>
      <w:bookmarkStart w:id="51" w:name="_Toc871069"/>
      <w:bookmarkStart w:id="52" w:name="_Toc871070"/>
      <w:bookmarkStart w:id="53" w:name="_Toc871094"/>
      <w:bookmarkStart w:id="54" w:name="_Toc872462"/>
      <w:bookmarkStart w:id="55" w:name="_Toc292049687"/>
      <w:bookmarkEnd w:id="49"/>
      <w:bookmarkEnd w:id="50"/>
      <w:bookmarkEnd w:id="51"/>
      <w:bookmarkEnd w:id="52"/>
      <w:bookmarkEnd w:id="53"/>
      <w:r w:rsidRPr="00C05DD8">
        <w:t>Description of service</w:t>
      </w:r>
      <w:bookmarkEnd w:id="54"/>
      <w:r w:rsidRPr="00C05DD8">
        <w:t xml:space="preserve"> </w:t>
      </w:r>
    </w:p>
    <w:p w14:paraId="26F8FF85" w14:textId="57E62EB3" w:rsidR="00243BA6" w:rsidRDefault="00243BA6" w:rsidP="003D4CFB">
      <w:pPr>
        <w:pStyle w:val="ListBullet"/>
      </w:pPr>
      <w:r>
        <w:t xml:space="preserve">Warrengate nursing home is a 41 bedded home. Currently 36 beds are occupied. There are </w:t>
      </w:r>
      <w:r w:rsidR="00BE63C4">
        <w:t xml:space="preserve">27 bedrooms on the ground floor, and </w:t>
      </w:r>
      <w:r>
        <w:t xml:space="preserve">14 on the </w:t>
      </w:r>
      <w:r w:rsidR="00BE63C4">
        <w:t>first</w:t>
      </w:r>
      <w:r>
        <w:t xml:space="preserve"> floor. All bedrooms have their own toilet and sink. 3 bedrooms have shower rooms attached. </w:t>
      </w:r>
    </w:p>
    <w:p w14:paraId="3E2533FD" w14:textId="77777777" w:rsidR="00243BA6" w:rsidRPr="00C05DD8" w:rsidRDefault="00243BA6" w:rsidP="00243BA6">
      <w:pPr>
        <w:pStyle w:val="ListBullet"/>
        <w:rPr>
          <w:rFonts w:ascii="Arial" w:hAnsi="Arial" w:cs="Arial"/>
        </w:rPr>
      </w:pPr>
      <w:r>
        <w:t>Website:</w:t>
      </w:r>
      <w:r w:rsidRPr="00C05DD8">
        <w:rPr>
          <w:rFonts w:ascii="Arial" w:hAnsi="Arial" w:cs="Arial"/>
        </w:rPr>
        <w:t xml:space="preserve"> </w:t>
      </w:r>
      <w:hyperlink r:id="rId22" w:history="1">
        <w:r w:rsidRPr="00C05DD8">
          <w:rPr>
            <w:rStyle w:val="Hyperlink"/>
            <w:rFonts w:ascii="Arial" w:hAnsi="Arial" w:cs="Arial"/>
          </w:rPr>
          <w:t>https://www.kindredcare.org/home/warrengate/</w:t>
        </w:r>
      </w:hyperlink>
    </w:p>
    <w:p w14:paraId="34483DCA" w14:textId="77777777" w:rsidR="00243BA6" w:rsidRDefault="00243BA6" w:rsidP="00243BA6">
      <w:pPr>
        <w:pStyle w:val="ListBullet"/>
      </w:pPr>
      <w:r>
        <w:t>Provided by: Kindred Care (4 homes across West Sussex, Hampshire, and Surrey)</w:t>
      </w:r>
    </w:p>
    <w:p w14:paraId="52772FCB" w14:textId="5658A61F" w:rsidR="00243BA6" w:rsidRDefault="00243BA6" w:rsidP="00243BA6">
      <w:pPr>
        <w:pStyle w:val="ListBullet"/>
      </w:pPr>
      <w:r w:rsidRPr="00267F34">
        <w:t>The home is arranged on three levels, with the care being given on the ground and first floor.</w:t>
      </w:r>
    </w:p>
    <w:p w14:paraId="41716E8A" w14:textId="77777777" w:rsidR="00243BA6" w:rsidRDefault="00243BA6" w:rsidP="00243BA6">
      <w:pPr>
        <w:pStyle w:val="ListBullet"/>
      </w:pPr>
      <w:r w:rsidRPr="006003E3">
        <w:t>Communal areas include a large dining area, lounge and secure gardens.</w:t>
      </w:r>
    </w:p>
    <w:p w14:paraId="37AA7E46" w14:textId="39F7601C" w:rsidR="00243BA6" w:rsidRDefault="00243BA6" w:rsidP="00243BA6">
      <w:pPr>
        <w:pStyle w:val="ListBullet"/>
      </w:pPr>
      <w:r w:rsidRPr="006003E3">
        <w:t xml:space="preserve">Most rooms </w:t>
      </w:r>
      <w:r w:rsidR="00233934">
        <w:t xml:space="preserve">have </w:t>
      </w:r>
      <w:r w:rsidR="00387656">
        <w:t xml:space="preserve">a toilet and sink, 3 have their own shower facilities. </w:t>
      </w:r>
    </w:p>
    <w:p w14:paraId="7C92F1F0" w14:textId="0050F19C" w:rsidR="00243BA6" w:rsidRPr="006003E3" w:rsidRDefault="00243BA6" w:rsidP="00BE63C4">
      <w:pPr>
        <w:pStyle w:val="ListBullet"/>
      </w:pPr>
      <w:r>
        <w:t>Registered manager: Kenny (</w:t>
      </w:r>
      <w:r w:rsidR="00BE63C4">
        <w:t xml:space="preserve">in role for 2-3weeks, previous manager had retired). </w:t>
      </w:r>
    </w:p>
    <w:p w14:paraId="2C587A47" w14:textId="77777777" w:rsidR="00243BA6" w:rsidRDefault="00243BA6" w:rsidP="00243BA6">
      <w:pPr>
        <w:pStyle w:val="ListBullet"/>
      </w:pPr>
      <w:r>
        <w:t>2 nurses on duty during the day</w:t>
      </w:r>
    </w:p>
    <w:p w14:paraId="5957B375" w14:textId="622EEBDC" w:rsidR="00243BA6" w:rsidRDefault="00274733" w:rsidP="00243BA6">
      <w:pPr>
        <w:pStyle w:val="ListBullet"/>
      </w:pPr>
      <w:r>
        <w:t xml:space="preserve">Staff team includes an on-site chef and an activities coordinator. </w:t>
      </w:r>
    </w:p>
    <w:p w14:paraId="6C83A62D" w14:textId="77777777" w:rsidR="00243BA6" w:rsidRDefault="00243BA6" w:rsidP="00C05DD8">
      <w:pPr>
        <w:pStyle w:val="ListBullet"/>
        <w:numPr>
          <w:ilvl w:val="0"/>
          <w:numId w:val="0"/>
        </w:numPr>
        <w:ind w:left="360"/>
      </w:pPr>
      <w:r>
        <w:t>Lift/stairlift available</w:t>
      </w:r>
    </w:p>
    <w:p w14:paraId="118B0D87" w14:textId="599A3E72" w:rsidR="00243BA6" w:rsidRDefault="00274733" w:rsidP="00243BA6">
      <w:pPr>
        <w:pStyle w:val="ListBullet"/>
      </w:pPr>
      <w:r>
        <w:t>The whole building is w</w:t>
      </w:r>
      <w:r w:rsidR="00243BA6">
        <w:t>heelchair accessible</w:t>
      </w:r>
    </w:p>
    <w:p w14:paraId="1E92AD37" w14:textId="530A9FED" w:rsidR="00243BA6" w:rsidRDefault="00243BA6" w:rsidP="00243BA6">
      <w:pPr>
        <w:pStyle w:val="ListBullet"/>
      </w:pPr>
      <w:r>
        <w:t>Capacity: 4</w:t>
      </w:r>
      <w:r w:rsidR="00387656">
        <w:t xml:space="preserve">1 </w:t>
      </w:r>
      <w:r>
        <w:t>residents (</w:t>
      </w:r>
      <w:r w:rsidRPr="00093215">
        <w:t>specialist focus on moderate and advanced dementia</w:t>
      </w:r>
      <w:r>
        <w:t>). Current occupancy 3</w:t>
      </w:r>
      <w:r w:rsidR="00387656">
        <w:t>6</w:t>
      </w:r>
      <w:r>
        <w:t xml:space="preserve">.  </w:t>
      </w:r>
    </w:p>
    <w:p w14:paraId="397C7BB4" w14:textId="314234BE" w:rsidR="00EB3684" w:rsidRDefault="00243BA6" w:rsidP="00C05DD8">
      <w:pPr>
        <w:pStyle w:val="ListBullet"/>
        <w:rPr>
          <w:rFonts w:ascii="Stag Sans Book" w:hAnsi="Stag Sans Book"/>
        </w:rPr>
      </w:pPr>
      <w:r>
        <w:t>Estimated number of residents able to speak to on the day</w:t>
      </w:r>
      <w:r w:rsidR="00274733">
        <w:t xml:space="preserve"> (with mental capacity)</w:t>
      </w:r>
      <w:r>
        <w:t>: 10</w:t>
      </w:r>
      <w:r w:rsidR="00BE63C4">
        <w:t xml:space="preserve"> (we </w:t>
      </w:r>
      <w:r w:rsidR="00C05DD8">
        <w:t>spoke</w:t>
      </w:r>
      <w:r w:rsidR="00BE63C4">
        <w:t xml:space="preserve"> to 7). </w:t>
      </w:r>
    </w:p>
    <w:p w14:paraId="04F3FB78" w14:textId="77777777" w:rsidR="00962C6E" w:rsidRDefault="00962C6E" w:rsidP="00D85259">
      <w:pPr>
        <w:pStyle w:val="Heading3"/>
      </w:pPr>
      <w:bookmarkStart w:id="56" w:name="_Toc872463"/>
    </w:p>
    <w:p w14:paraId="1D19CC4E" w14:textId="395820ED" w:rsidR="001D2724" w:rsidRPr="00220879" w:rsidRDefault="001D2724" w:rsidP="00C05DD8">
      <w:pPr>
        <w:pStyle w:val="Heading3"/>
        <w:rPr>
          <w:rFonts w:ascii="Stag Sans Book" w:hAnsi="Stag Sans Book"/>
        </w:rPr>
      </w:pPr>
      <w:r w:rsidRPr="00220879">
        <w:t>Environment</w:t>
      </w:r>
      <w:bookmarkEnd w:id="56"/>
    </w:p>
    <w:p w14:paraId="229E45F1" w14:textId="545C21F8" w:rsidR="00E71AB6" w:rsidRPr="00C05DD8" w:rsidRDefault="001D2724" w:rsidP="00C05DD8">
      <w:pPr>
        <w:rPr>
          <w:rFonts w:asciiTheme="minorHAnsi" w:hAnsiTheme="minorHAnsi"/>
        </w:rPr>
      </w:pPr>
      <w:r w:rsidRPr="00C05DD8">
        <w:rPr>
          <w:rFonts w:asciiTheme="minorHAnsi" w:hAnsiTheme="minorHAnsi"/>
        </w:rPr>
        <w:t xml:space="preserve">Overall, </w:t>
      </w:r>
      <w:r w:rsidR="00233934">
        <w:rPr>
          <w:rFonts w:asciiTheme="minorHAnsi" w:hAnsiTheme="minorHAnsi"/>
        </w:rPr>
        <w:t>our team felt that the</w:t>
      </w:r>
      <w:r w:rsidR="00233934" w:rsidRPr="00C05DD8">
        <w:rPr>
          <w:rFonts w:asciiTheme="minorHAnsi" w:hAnsiTheme="minorHAnsi"/>
        </w:rPr>
        <w:t xml:space="preserve"> </w:t>
      </w:r>
      <w:r w:rsidRPr="00C05DD8">
        <w:rPr>
          <w:rFonts w:asciiTheme="minorHAnsi" w:hAnsiTheme="minorHAnsi"/>
        </w:rPr>
        <w:t>home was a pleasant environment.</w:t>
      </w:r>
      <w:r w:rsidR="00E71AB6" w:rsidRPr="00C05DD8">
        <w:rPr>
          <w:rFonts w:asciiTheme="minorHAnsi" w:hAnsiTheme="minorHAnsi"/>
        </w:rPr>
        <w:t xml:space="preserve"> The corridors are decorated with nostalgic film stars. There are colour</w:t>
      </w:r>
      <w:r w:rsidR="00ED6F9C" w:rsidRPr="00C05DD8">
        <w:rPr>
          <w:rFonts w:asciiTheme="minorHAnsi" w:hAnsiTheme="minorHAnsi"/>
        </w:rPr>
        <w:t>-</w:t>
      </w:r>
      <w:r w:rsidR="00E71AB6" w:rsidRPr="00C05DD8">
        <w:rPr>
          <w:rFonts w:asciiTheme="minorHAnsi" w:hAnsiTheme="minorHAnsi"/>
        </w:rPr>
        <w:t xml:space="preserve">coded handrails to show the residents whereabouts they are. </w:t>
      </w:r>
      <w:r w:rsidR="00387656" w:rsidRPr="00C05DD8">
        <w:rPr>
          <w:rFonts w:asciiTheme="minorHAnsi" w:hAnsiTheme="minorHAnsi"/>
        </w:rPr>
        <w:t xml:space="preserve">The lower half of the walls are also colour coded. </w:t>
      </w:r>
      <w:r w:rsidR="00E71AB6" w:rsidRPr="00C05DD8">
        <w:rPr>
          <w:rFonts w:asciiTheme="minorHAnsi" w:hAnsiTheme="minorHAnsi"/>
        </w:rPr>
        <w:t>The corridors have names such as Squirrel Lane and Warren Road. Outside the library is an activity board displaying chains, locks, plugs sockets and a bicycle lock</w:t>
      </w:r>
      <w:r w:rsidR="00387656" w:rsidRPr="00C05DD8">
        <w:rPr>
          <w:rFonts w:asciiTheme="minorHAnsi" w:hAnsiTheme="minorHAnsi"/>
        </w:rPr>
        <w:t>, this is in response to the needs to one of the residents who used to be an engineer and enjoys tinkering</w:t>
      </w:r>
      <w:r w:rsidR="00E71AB6" w:rsidRPr="00C05DD8">
        <w:rPr>
          <w:rFonts w:asciiTheme="minorHAnsi" w:hAnsiTheme="minorHAnsi"/>
        </w:rPr>
        <w:t>. There is a suggestion box, but no obvious paper to write on. However</w:t>
      </w:r>
      <w:r w:rsidR="00ED6F9C" w:rsidRPr="00C05DD8">
        <w:rPr>
          <w:rFonts w:asciiTheme="minorHAnsi" w:hAnsiTheme="minorHAnsi"/>
        </w:rPr>
        <w:t>,</w:t>
      </w:r>
      <w:r w:rsidR="00E71AB6" w:rsidRPr="00C05DD8">
        <w:rPr>
          <w:rFonts w:asciiTheme="minorHAnsi" w:hAnsiTheme="minorHAnsi"/>
        </w:rPr>
        <w:t xml:space="preserve"> we were told that residents and </w:t>
      </w:r>
      <w:r w:rsidR="00387656" w:rsidRPr="00C05DD8">
        <w:rPr>
          <w:rFonts w:asciiTheme="minorHAnsi" w:hAnsiTheme="minorHAnsi"/>
        </w:rPr>
        <w:t xml:space="preserve">their </w:t>
      </w:r>
      <w:r w:rsidR="00E71AB6" w:rsidRPr="00C05DD8">
        <w:rPr>
          <w:rFonts w:asciiTheme="minorHAnsi" w:hAnsiTheme="minorHAnsi"/>
        </w:rPr>
        <w:t>famil</w:t>
      </w:r>
      <w:r w:rsidR="00387656" w:rsidRPr="00C05DD8">
        <w:rPr>
          <w:rFonts w:asciiTheme="minorHAnsi" w:hAnsiTheme="minorHAnsi"/>
        </w:rPr>
        <w:t>ies</w:t>
      </w:r>
      <w:r w:rsidR="00E71AB6" w:rsidRPr="00C05DD8">
        <w:rPr>
          <w:rFonts w:asciiTheme="minorHAnsi" w:hAnsiTheme="minorHAnsi"/>
        </w:rPr>
        <w:t xml:space="preserve"> make suggestions directly to the staff. </w:t>
      </w:r>
    </w:p>
    <w:p w14:paraId="102C11CA" w14:textId="6D90043A" w:rsidR="001D2724" w:rsidRPr="00C05DD8" w:rsidRDefault="001D2724" w:rsidP="00C05DD8">
      <w:pPr>
        <w:rPr>
          <w:rFonts w:asciiTheme="minorHAnsi" w:hAnsiTheme="minorHAnsi"/>
        </w:rPr>
      </w:pPr>
      <w:r w:rsidRPr="00C05DD8">
        <w:rPr>
          <w:rFonts w:asciiTheme="minorHAnsi" w:hAnsiTheme="minorHAnsi"/>
        </w:rPr>
        <w:t>Some areas have been recently refurbished, such as the library, with its forest mural, kitchenette for visitors to use and changeable lighting and music. The dining area is due for refurbishment in the summer</w:t>
      </w:r>
      <w:r w:rsidR="00387656" w:rsidRPr="00C05DD8">
        <w:rPr>
          <w:rFonts w:asciiTheme="minorHAnsi" w:hAnsiTheme="minorHAnsi"/>
        </w:rPr>
        <w:t>, on the recommendation of the staff.</w:t>
      </w:r>
      <w:r w:rsidRPr="00C05DD8">
        <w:rPr>
          <w:rFonts w:asciiTheme="minorHAnsi" w:hAnsiTheme="minorHAnsi"/>
        </w:rPr>
        <w:t xml:space="preserve"> We noticed some </w:t>
      </w:r>
      <w:r w:rsidR="00DE66AC">
        <w:rPr>
          <w:rFonts w:asciiTheme="minorHAnsi" w:hAnsiTheme="minorHAnsi"/>
        </w:rPr>
        <w:t>liquid</w:t>
      </w:r>
      <w:r w:rsidRPr="00C05DD8">
        <w:rPr>
          <w:rFonts w:asciiTheme="minorHAnsi" w:hAnsiTheme="minorHAnsi"/>
        </w:rPr>
        <w:t xml:space="preserve"> stains on the walls, and some blu-tac/ sellotape/open screws on the walls. There were not enough chairs for all the residents, but we understand that some residents prefer to eat in the lounge or their rooms. Some chairs were old and outdated and quite heavy to move.  The staff member said that she is thinking of bringing another table in, as more residents are </w:t>
      </w:r>
      <w:r w:rsidR="00387656" w:rsidRPr="00C05DD8">
        <w:rPr>
          <w:rFonts w:asciiTheme="minorHAnsi" w:hAnsiTheme="minorHAnsi"/>
        </w:rPr>
        <w:t xml:space="preserve">starting to </w:t>
      </w:r>
      <w:r w:rsidRPr="00C05DD8">
        <w:rPr>
          <w:rFonts w:asciiTheme="minorHAnsi" w:hAnsiTheme="minorHAnsi"/>
        </w:rPr>
        <w:t>prefer to eat in the dining room. The dining room floor was being swept after breakfast service. The lounge was spacious. Two televisions were available</w:t>
      </w:r>
      <w:r w:rsidR="00274733">
        <w:rPr>
          <w:rFonts w:asciiTheme="minorHAnsi" w:hAnsiTheme="minorHAnsi"/>
        </w:rPr>
        <w:t xml:space="preserve"> in the lounge</w:t>
      </w:r>
      <w:r w:rsidRPr="00C05DD8">
        <w:rPr>
          <w:rFonts w:asciiTheme="minorHAnsi" w:hAnsiTheme="minorHAnsi"/>
        </w:rPr>
        <w:t xml:space="preserve">, we noticed that music was playing loudly, and although one TV was on, subtitles were not being used. The bedrooms that we visited were clean and welcoming. </w:t>
      </w:r>
    </w:p>
    <w:p w14:paraId="697BA116" w14:textId="25C13EB3" w:rsidR="001D2724" w:rsidRPr="00C05DD8" w:rsidRDefault="00E71AB6" w:rsidP="00C05DD8">
      <w:pPr>
        <w:rPr>
          <w:rFonts w:asciiTheme="minorHAnsi" w:hAnsiTheme="minorHAnsi"/>
        </w:rPr>
      </w:pPr>
      <w:r w:rsidRPr="00C05DD8">
        <w:rPr>
          <w:rFonts w:asciiTheme="minorHAnsi" w:hAnsiTheme="minorHAnsi"/>
        </w:rPr>
        <w:t>Bathroom 2 (ground floor) is a clean and spacious wet room. We noticed that the ceiling and walls were damp</w:t>
      </w:r>
      <w:r w:rsidR="00387656" w:rsidRPr="00C05DD8">
        <w:rPr>
          <w:rFonts w:asciiTheme="minorHAnsi" w:hAnsiTheme="minorHAnsi"/>
        </w:rPr>
        <w:t xml:space="preserve"> in the corridor outside the bathroom</w:t>
      </w:r>
      <w:r w:rsidRPr="00C05DD8">
        <w:rPr>
          <w:rFonts w:asciiTheme="minorHAnsi" w:hAnsiTheme="minorHAnsi"/>
        </w:rPr>
        <w:t xml:space="preserve">. We noticed a small malodour outside the bathroom on the ground floor near the library. The main bathroom is on the first floor.  Residents access the first floor via the lift. We did not see any emergency pull cords in the bathrooms, </w:t>
      </w:r>
      <w:r w:rsidR="005510BD" w:rsidRPr="00C05DD8">
        <w:rPr>
          <w:rFonts w:asciiTheme="minorHAnsi" w:hAnsiTheme="minorHAnsi"/>
        </w:rPr>
        <w:t xml:space="preserve">or communal areas, </w:t>
      </w:r>
      <w:r w:rsidRPr="00C05DD8">
        <w:rPr>
          <w:rFonts w:asciiTheme="minorHAnsi" w:hAnsiTheme="minorHAnsi"/>
        </w:rPr>
        <w:t xml:space="preserve">but </w:t>
      </w:r>
      <w:r w:rsidR="00233934">
        <w:rPr>
          <w:rFonts w:asciiTheme="minorHAnsi" w:hAnsiTheme="minorHAnsi"/>
        </w:rPr>
        <w:t>this could be</w:t>
      </w:r>
      <w:r w:rsidRPr="00C05DD8">
        <w:rPr>
          <w:rFonts w:asciiTheme="minorHAnsi" w:hAnsiTheme="minorHAnsi"/>
        </w:rPr>
        <w:t xml:space="preserve"> because all residents are accompanied to the bathroom. </w:t>
      </w:r>
      <w:r w:rsidR="00F36519" w:rsidRPr="00C05DD8">
        <w:rPr>
          <w:rFonts w:asciiTheme="minorHAnsi" w:hAnsiTheme="minorHAnsi"/>
        </w:rPr>
        <w:t xml:space="preserve">Fire exits are clearly </w:t>
      </w:r>
      <w:r w:rsidR="007D095D" w:rsidRPr="00C05DD8">
        <w:rPr>
          <w:rFonts w:asciiTheme="minorHAnsi" w:hAnsiTheme="minorHAnsi"/>
        </w:rPr>
        <w:t>marked,</w:t>
      </w:r>
      <w:r w:rsidR="00F36519" w:rsidRPr="00C05DD8">
        <w:rPr>
          <w:rFonts w:asciiTheme="minorHAnsi" w:hAnsiTheme="minorHAnsi"/>
        </w:rPr>
        <w:t xml:space="preserve"> and fire extinguishers are available. </w:t>
      </w:r>
      <w:r w:rsidR="003D6210" w:rsidRPr="00C05DD8">
        <w:rPr>
          <w:rFonts w:asciiTheme="minorHAnsi" w:hAnsiTheme="minorHAnsi"/>
        </w:rPr>
        <w:t xml:space="preserve">The gardens are pleasant and are used in the summer for BBQs. </w:t>
      </w:r>
    </w:p>
    <w:p w14:paraId="286A59AA" w14:textId="67D419FA" w:rsidR="00243BA6" w:rsidRDefault="00243BA6" w:rsidP="00BE63C4">
      <w:pPr>
        <w:pStyle w:val="ListBullet"/>
        <w:numPr>
          <w:ilvl w:val="0"/>
          <w:numId w:val="0"/>
        </w:numPr>
      </w:pPr>
    </w:p>
    <w:p w14:paraId="4EF57159" w14:textId="7E00EEDD" w:rsidR="00E71AB6" w:rsidRDefault="00E71AB6" w:rsidP="00C05DD8">
      <w:pPr>
        <w:pStyle w:val="Heading3"/>
      </w:pPr>
      <w:bookmarkStart w:id="57" w:name="_Toc872464"/>
      <w:r w:rsidRPr="00E71AB6">
        <w:t>Person</w:t>
      </w:r>
      <w:r w:rsidR="00F36519">
        <w:t>-</w:t>
      </w:r>
      <w:r w:rsidRPr="00E71AB6">
        <w:t>centred care</w:t>
      </w:r>
      <w:bookmarkEnd w:id="57"/>
    </w:p>
    <w:p w14:paraId="01BCFB1B" w14:textId="3669FD78" w:rsidR="00E71AB6" w:rsidRPr="00ED6F9C" w:rsidRDefault="00E71AB6" w:rsidP="00BE63C4">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Residents are washed every morning, some have daily showers and others have showers on designated days, this is all established in their care plan. A range of toiletries are provided. All residents have two slings to use in the bathrooms. </w:t>
      </w:r>
    </w:p>
    <w:p w14:paraId="24C0F058" w14:textId="241D9F9C" w:rsidR="00E71AB6" w:rsidRPr="00ED6F9C" w:rsidRDefault="00E71AB6" w:rsidP="00BE63C4">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Some residents were still asleep in their rooms when we visited</w:t>
      </w:r>
      <w:r w:rsidR="00233934">
        <w:rPr>
          <w:rFonts w:asciiTheme="minorHAnsi" w:eastAsiaTheme="minorEastAsia" w:hAnsiTheme="minorHAnsi"/>
          <w:szCs w:val="24"/>
        </w:rPr>
        <w:t xml:space="preserve"> at 10am</w:t>
      </w:r>
      <w:r w:rsidRPr="00ED6F9C">
        <w:rPr>
          <w:rFonts w:asciiTheme="minorHAnsi" w:eastAsiaTheme="minorEastAsia" w:hAnsiTheme="minorHAnsi"/>
          <w:szCs w:val="24"/>
        </w:rPr>
        <w:t xml:space="preserve">. Most were up and dressed and in the lounge. </w:t>
      </w:r>
    </w:p>
    <w:p w14:paraId="0C3700CB" w14:textId="04D880EF" w:rsidR="00F36519" w:rsidRPr="00ED6F9C" w:rsidRDefault="00F36519" w:rsidP="00BE63C4">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The activities </w:t>
      </w:r>
      <w:r w:rsidR="00DE66AC" w:rsidRPr="00ED6F9C">
        <w:rPr>
          <w:rFonts w:asciiTheme="minorHAnsi" w:eastAsiaTheme="minorEastAsia" w:hAnsiTheme="minorHAnsi"/>
          <w:szCs w:val="24"/>
        </w:rPr>
        <w:t>coordinators</w:t>
      </w:r>
      <w:r w:rsidRPr="00ED6F9C">
        <w:rPr>
          <w:rFonts w:asciiTheme="minorHAnsi" w:eastAsiaTheme="minorEastAsia" w:hAnsiTheme="minorHAnsi"/>
          <w:szCs w:val="24"/>
        </w:rPr>
        <w:t xml:space="preserve"> ensures that the activities meet the physical, mental and emotional needs of the residents. </w:t>
      </w:r>
    </w:p>
    <w:p w14:paraId="7F9F6D05" w14:textId="00D712FD" w:rsidR="00F36519" w:rsidRPr="00ED6F9C" w:rsidRDefault="00F36519" w:rsidP="00BE63C4">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Family photos are on display in </w:t>
      </w:r>
      <w:r w:rsidR="00DE66AC" w:rsidRPr="00ED6F9C">
        <w:rPr>
          <w:rFonts w:asciiTheme="minorHAnsi" w:eastAsiaTheme="minorEastAsia" w:hAnsiTheme="minorHAnsi"/>
          <w:szCs w:val="24"/>
        </w:rPr>
        <w:t>residents’</w:t>
      </w:r>
      <w:r w:rsidRPr="00ED6F9C">
        <w:rPr>
          <w:rFonts w:asciiTheme="minorHAnsi" w:eastAsiaTheme="minorEastAsia" w:hAnsiTheme="minorHAnsi"/>
          <w:szCs w:val="24"/>
        </w:rPr>
        <w:t xml:space="preserve"> bedrooms, their names are shown on their door, and in some cases a memory box is on display on the door. </w:t>
      </w:r>
      <w:r w:rsidR="00387656">
        <w:rPr>
          <w:rFonts w:asciiTheme="minorHAnsi" w:eastAsiaTheme="minorEastAsia" w:hAnsiTheme="minorHAnsi"/>
          <w:szCs w:val="24"/>
        </w:rPr>
        <w:t xml:space="preserve">(the memory boxes are being re-designed which is why not all rooms have them). </w:t>
      </w:r>
    </w:p>
    <w:p w14:paraId="286C9AC3" w14:textId="71A31499" w:rsidR="00F36519" w:rsidRDefault="00F36519" w:rsidP="00BE63C4">
      <w:pPr>
        <w:pStyle w:val="ListBullet"/>
        <w:numPr>
          <w:ilvl w:val="0"/>
          <w:numId w:val="0"/>
        </w:numPr>
        <w:rPr>
          <w:rFonts w:ascii="Stag Sans Book" w:eastAsiaTheme="minorEastAsia" w:hAnsi="Stag Sans Book"/>
          <w:szCs w:val="24"/>
        </w:rPr>
      </w:pPr>
    </w:p>
    <w:p w14:paraId="185A2E57" w14:textId="0A08D8BC" w:rsidR="00F36519" w:rsidRDefault="00F36519" w:rsidP="00C05DD8">
      <w:pPr>
        <w:pStyle w:val="Heading3"/>
      </w:pPr>
      <w:bookmarkStart w:id="58" w:name="_Toc872465"/>
      <w:r w:rsidRPr="00F36519">
        <w:t>Food</w:t>
      </w:r>
      <w:r>
        <w:t xml:space="preserve"> and nutrition</w:t>
      </w:r>
      <w:bookmarkEnd w:id="58"/>
    </w:p>
    <w:p w14:paraId="5699AAB6" w14:textId="1E06B681" w:rsidR="00F36519" w:rsidRDefault="00F36519" w:rsidP="00F36519">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Menus were on display in the dining room, although they were in small print. </w:t>
      </w:r>
      <w:r w:rsidR="00387656">
        <w:rPr>
          <w:rFonts w:asciiTheme="minorHAnsi" w:eastAsiaTheme="minorEastAsia" w:hAnsiTheme="minorHAnsi"/>
          <w:szCs w:val="24"/>
        </w:rPr>
        <w:t xml:space="preserve">We were told that residents are shown the following days choices at 3pm, in picture format. If residents change their mind on the day, they will be given an alternative. </w:t>
      </w:r>
      <w:r w:rsidRPr="00ED6F9C">
        <w:rPr>
          <w:rFonts w:asciiTheme="minorHAnsi" w:eastAsiaTheme="minorEastAsia" w:hAnsiTheme="minorHAnsi"/>
          <w:szCs w:val="24"/>
        </w:rPr>
        <w:t>Residents</w:t>
      </w:r>
      <w:r w:rsidR="00387656">
        <w:rPr>
          <w:rFonts w:asciiTheme="minorHAnsi" w:eastAsiaTheme="minorEastAsia" w:hAnsiTheme="minorHAnsi"/>
          <w:szCs w:val="24"/>
        </w:rPr>
        <w:t>’</w:t>
      </w:r>
      <w:r w:rsidRPr="00ED6F9C">
        <w:rPr>
          <w:rFonts w:asciiTheme="minorHAnsi" w:eastAsiaTheme="minorEastAsia" w:hAnsiTheme="minorHAnsi"/>
          <w:szCs w:val="24"/>
        </w:rPr>
        <w:t xml:space="preserve"> preferences and special dietary requirements are catered for, including vegan and vegetarian. We noticed one gentleman being served a ham sandwich in the lounge, after having had breakfast in the dining room. </w:t>
      </w:r>
      <w:r w:rsidR="007D095D">
        <w:rPr>
          <w:rFonts w:asciiTheme="minorHAnsi" w:eastAsiaTheme="minorEastAsia" w:hAnsiTheme="minorHAnsi"/>
          <w:szCs w:val="24"/>
        </w:rPr>
        <w:t>All</w:t>
      </w:r>
      <w:r w:rsidR="00224B33">
        <w:rPr>
          <w:rFonts w:asciiTheme="minorHAnsi" w:eastAsiaTheme="minorEastAsia" w:hAnsiTheme="minorHAnsi"/>
          <w:szCs w:val="24"/>
        </w:rPr>
        <w:t xml:space="preserve"> the residents that we spoke to </w:t>
      </w:r>
      <w:r w:rsidR="006F5011">
        <w:rPr>
          <w:rFonts w:asciiTheme="minorHAnsi" w:eastAsiaTheme="minorEastAsia" w:hAnsiTheme="minorHAnsi"/>
          <w:szCs w:val="24"/>
        </w:rPr>
        <w:t>gave</w:t>
      </w:r>
      <w:r w:rsidR="00224B33">
        <w:rPr>
          <w:rFonts w:asciiTheme="minorHAnsi" w:eastAsiaTheme="minorEastAsia" w:hAnsiTheme="minorHAnsi"/>
          <w:szCs w:val="24"/>
        </w:rPr>
        <w:t xml:space="preserve"> positive </w:t>
      </w:r>
      <w:r w:rsidR="006F5011">
        <w:rPr>
          <w:rFonts w:asciiTheme="minorHAnsi" w:eastAsiaTheme="minorEastAsia" w:hAnsiTheme="minorHAnsi"/>
          <w:szCs w:val="24"/>
        </w:rPr>
        <w:t>feedback about</w:t>
      </w:r>
      <w:r w:rsidR="00224B33">
        <w:rPr>
          <w:rFonts w:asciiTheme="minorHAnsi" w:eastAsiaTheme="minorEastAsia" w:hAnsiTheme="minorHAnsi"/>
          <w:szCs w:val="24"/>
        </w:rPr>
        <w:t xml:space="preserve"> the food. </w:t>
      </w:r>
    </w:p>
    <w:p w14:paraId="67756385" w14:textId="77777777" w:rsidR="006F5011" w:rsidRDefault="00224B33" w:rsidP="00F36519">
      <w:pPr>
        <w:pStyle w:val="ListBullet"/>
        <w:numPr>
          <w:ilvl w:val="0"/>
          <w:numId w:val="0"/>
        </w:numPr>
        <w:rPr>
          <w:rFonts w:asciiTheme="minorHAnsi" w:eastAsiaTheme="minorEastAsia" w:hAnsiTheme="minorHAnsi"/>
          <w:i/>
          <w:szCs w:val="24"/>
        </w:rPr>
      </w:pPr>
      <w:r w:rsidRPr="00224B33">
        <w:rPr>
          <w:rFonts w:asciiTheme="minorHAnsi" w:eastAsiaTheme="minorEastAsia" w:hAnsiTheme="minorHAnsi"/>
          <w:i/>
          <w:szCs w:val="24"/>
        </w:rPr>
        <w:t>“I like all the food here and the people that serve it”.</w:t>
      </w:r>
    </w:p>
    <w:p w14:paraId="6DC93450" w14:textId="43F0D3EF" w:rsidR="00224B33" w:rsidRPr="00224B33" w:rsidRDefault="00224B33" w:rsidP="00F36519">
      <w:pPr>
        <w:pStyle w:val="ListBullet"/>
        <w:numPr>
          <w:ilvl w:val="0"/>
          <w:numId w:val="0"/>
        </w:numPr>
        <w:rPr>
          <w:rFonts w:asciiTheme="minorHAnsi" w:eastAsiaTheme="minorEastAsia" w:hAnsiTheme="minorHAnsi"/>
          <w:i/>
          <w:szCs w:val="24"/>
        </w:rPr>
      </w:pPr>
      <w:r w:rsidRPr="00224B33">
        <w:rPr>
          <w:rFonts w:asciiTheme="minorHAnsi" w:eastAsiaTheme="minorEastAsia" w:hAnsiTheme="minorHAnsi"/>
          <w:i/>
          <w:szCs w:val="24"/>
        </w:rPr>
        <w:t xml:space="preserve"> </w:t>
      </w:r>
      <w:r w:rsidR="006F5011">
        <w:rPr>
          <w:rFonts w:asciiTheme="minorHAnsi" w:eastAsiaTheme="minorEastAsia" w:hAnsiTheme="minorHAnsi"/>
          <w:i/>
          <w:szCs w:val="24"/>
        </w:rPr>
        <w:t xml:space="preserve">“If you don’t like the main meal you can get sandwiches. The staff cut up my food”. </w:t>
      </w:r>
    </w:p>
    <w:p w14:paraId="690E584F" w14:textId="7C24A152" w:rsidR="00F36519" w:rsidRPr="00ED6F9C" w:rsidRDefault="00F36519" w:rsidP="00F36519">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Tea was served in the dining room at 10.40.  </w:t>
      </w:r>
    </w:p>
    <w:p w14:paraId="244DCD36" w14:textId="5600364C" w:rsidR="00F36519" w:rsidRPr="00ED6F9C" w:rsidRDefault="00F36519" w:rsidP="00F36519">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A poster </w:t>
      </w:r>
      <w:r w:rsidR="00DE66AC">
        <w:rPr>
          <w:rFonts w:asciiTheme="minorHAnsi" w:eastAsiaTheme="minorEastAsia" w:hAnsiTheme="minorHAnsi"/>
          <w:szCs w:val="24"/>
        </w:rPr>
        <w:t xml:space="preserve">about hydration </w:t>
      </w:r>
      <w:r w:rsidRPr="00ED6F9C">
        <w:rPr>
          <w:rFonts w:asciiTheme="minorHAnsi" w:eastAsiaTheme="minorEastAsia" w:hAnsiTheme="minorHAnsi"/>
          <w:szCs w:val="24"/>
        </w:rPr>
        <w:t xml:space="preserve">was on display in the lounge. </w:t>
      </w:r>
    </w:p>
    <w:p w14:paraId="026B6D10" w14:textId="77777777" w:rsidR="006F5011" w:rsidRDefault="006F5011" w:rsidP="00F36519">
      <w:pPr>
        <w:pStyle w:val="ListBullet"/>
        <w:numPr>
          <w:ilvl w:val="0"/>
          <w:numId w:val="0"/>
        </w:numPr>
        <w:rPr>
          <w:rFonts w:ascii="Stag Sans Book" w:eastAsiaTheme="minorEastAsia" w:hAnsi="Stag Sans Book"/>
          <w:szCs w:val="24"/>
        </w:rPr>
      </w:pPr>
    </w:p>
    <w:p w14:paraId="07EFD3BA" w14:textId="223B6D59" w:rsidR="00ED6F9C" w:rsidRDefault="00ED6F9C" w:rsidP="00C05DD8">
      <w:pPr>
        <w:pStyle w:val="Heading3"/>
      </w:pPr>
      <w:bookmarkStart w:id="59" w:name="_Toc872466"/>
      <w:r>
        <w:t>Activities</w:t>
      </w:r>
      <w:bookmarkEnd w:id="59"/>
    </w:p>
    <w:p w14:paraId="53D20777" w14:textId="4F967D19" w:rsidR="005107FE" w:rsidRDefault="00ED6F9C" w:rsidP="005107FE">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 xml:space="preserve">There is a dedicated activities </w:t>
      </w:r>
      <w:r w:rsidR="00DE66AC" w:rsidRPr="00ED6F9C">
        <w:rPr>
          <w:rFonts w:asciiTheme="minorHAnsi" w:eastAsiaTheme="minorEastAsia" w:hAnsiTheme="minorHAnsi"/>
          <w:szCs w:val="24"/>
        </w:rPr>
        <w:t>coordinator</w:t>
      </w:r>
      <w:r w:rsidRPr="00ED6F9C">
        <w:rPr>
          <w:rFonts w:asciiTheme="minorHAnsi" w:eastAsiaTheme="minorEastAsia" w:hAnsiTheme="minorHAnsi"/>
          <w:szCs w:val="24"/>
        </w:rPr>
        <w:t>. The activities timetable is displayed on the lounge noticeboard. Activities include weekly trips in the mini</w:t>
      </w:r>
      <w:r w:rsidR="00893E0F">
        <w:rPr>
          <w:rFonts w:asciiTheme="minorHAnsi" w:eastAsiaTheme="minorEastAsia" w:hAnsiTheme="minorHAnsi"/>
          <w:szCs w:val="24"/>
        </w:rPr>
        <w:t>-</w:t>
      </w:r>
      <w:r w:rsidRPr="00ED6F9C">
        <w:rPr>
          <w:rFonts w:asciiTheme="minorHAnsi" w:eastAsiaTheme="minorEastAsia" w:hAnsiTheme="minorHAnsi"/>
          <w:szCs w:val="24"/>
        </w:rPr>
        <w:t xml:space="preserve"> bus, BBQs in the summer. We were told that after trips out the staff play photos from the trip via the TV to remind residents of the trip. </w:t>
      </w:r>
      <w:r w:rsidR="005107FE" w:rsidRPr="00ED6F9C">
        <w:rPr>
          <w:rFonts w:asciiTheme="minorHAnsi" w:eastAsiaTheme="minorEastAsia" w:hAnsiTheme="minorHAnsi"/>
          <w:szCs w:val="24"/>
        </w:rPr>
        <w:t xml:space="preserve">We observed an activity </w:t>
      </w:r>
      <w:r w:rsidR="00DE66AC" w:rsidRPr="00ED6F9C">
        <w:rPr>
          <w:rFonts w:asciiTheme="minorHAnsi" w:eastAsiaTheme="minorEastAsia" w:hAnsiTheme="minorHAnsi"/>
          <w:szCs w:val="24"/>
        </w:rPr>
        <w:t>coordinator</w:t>
      </w:r>
      <w:r w:rsidR="005107FE" w:rsidRPr="00ED6F9C">
        <w:rPr>
          <w:rFonts w:asciiTheme="minorHAnsi" w:eastAsiaTheme="minorEastAsia" w:hAnsiTheme="minorHAnsi"/>
          <w:szCs w:val="24"/>
        </w:rPr>
        <w:t xml:space="preserve"> encouraging one resident to dance in her chair</w:t>
      </w:r>
      <w:r w:rsidR="005107FE">
        <w:rPr>
          <w:rFonts w:asciiTheme="minorHAnsi" w:eastAsiaTheme="minorEastAsia" w:hAnsiTheme="minorHAnsi"/>
          <w:szCs w:val="24"/>
        </w:rPr>
        <w:t xml:space="preserve"> along to the music that was playing</w:t>
      </w:r>
      <w:r w:rsidR="005107FE" w:rsidRPr="00ED6F9C">
        <w:rPr>
          <w:rFonts w:asciiTheme="minorHAnsi" w:eastAsiaTheme="minorEastAsia" w:hAnsiTheme="minorHAnsi"/>
          <w:szCs w:val="24"/>
        </w:rPr>
        <w:t>.</w:t>
      </w:r>
      <w:r w:rsidR="005107FE">
        <w:rPr>
          <w:rFonts w:asciiTheme="minorHAnsi" w:eastAsiaTheme="minorEastAsia" w:hAnsiTheme="minorHAnsi"/>
          <w:szCs w:val="24"/>
        </w:rPr>
        <w:t xml:space="preserve"> At 4</w:t>
      </w:r>
      <w:r w:rsidR="00C3330D">
        <w:rPr>
          <w:rFonts w:asciiTheme="minorHAnsi" w:eastAsiaTheme="minorEastAsia" w:hAnsiTheme="minorHAnsi"/>
          <w:szCs w:val="24"/>
        </w:rPr>
        <w:t>pm</w:t>
      </w:r>
      <w:r w:rsidR="005107FE">
        <w:rPr>
          <w:rFonts w:asciiTheme="minorHAnsi" w:eastAsiaTheme="minorEastAsia" w:hAnsiTheme="minorHAnsi"/>
          <w:szCs w:val="24"/>
        </w:rPr>
        <w:t xml:space="preserve"> every day a spa hour is provided for 4 residents. This involves a foot spa in the library area.</w:t>
      </w:r>
      <w:r w:rsidR="005107FE" w:rsidRPr="00ED6F9C">
        <w:rPr>
          <w:rFonts w:asciiTheme="minorHAnsi" w:eastAsiaTheme="minorEastAsia" w:hAnsiTheme="minorHAnsi"/>
          <w:szCs w:val="24"/>
        </w:rPr>
        <w:t xml:space="preserve"> </w:t>
      </w:r>
      <w:r w:rsidR="00893E0F">
        <w:rPr>
          <w:rFonts w:asciiTheme="minorHAnsi" w:eastAsiaTheme="minorEastAsia" w:hAnsiTheme="minorHAnsi"/>
          <w:szCs w:val="24"/>
        </w:rPr>
        <w:t xml:space="preserve">There </w:t>
      </w:r>
      <w:r w:rsidR="00612EA2">
        <w:rPr>
          <w:rFonts w:asciiTheme="minorHAnsi" w:eastAsiaTheme="minorEastAsia" w:hAnsiTheme="minorHAnsi"/>
          <w:szCs w:val="24"/>
        </w:rPr>
        <w:t>is a perception that there are</w:t>
      </w:r>
      <w:r w:rsidR="00893E0F">
        <w:rPr>
          <w:rFonts w:asciiTheme="minorHAnsi" w:eastAsiaTheme="minorEastAsia" w:hAnsiTheme="minorHAnsi"/>
          <w:szCs w:val="24"/>
        </w:rPr>
        <w:t xml:space="preserve"> fewer activities held </w:t>
      </w:r>
      <w:r w:rsidR="006F5011">
        <w:rPr>
          <w:rFonts w:asciiTheme="minorHAnsi" w:eastAsiaTheme="minorEastAsia" w:hAnsiTheme="minorHAnsi"/>
          <w:szCs w:val="24"/>
        </w:rPr>
        <w:t xml:space="preserve">at </w:t>
      </w:r>
      <w:r w:rsidR="00893E0F">
        <w:rPr>
          <w:rFonts w:asciiTheme="minorHAnsi" w:eastAsiaTheme="minorEastAsia" w:hAnsiTheme="minorHAnsi"/>
          <w:szCs w:val="24"/>
        </w:rPr>
        <w:t xml:space="preserve">the weekends. </w:t>
      </w:r>
      <w:r w:rsidR="006F5011">
        <w:rPr>
          <w:rFonts w:asciiTheme="minorHAnsi" w:eastAsiaTheme="minorEastAsia" w:hAnsiTheme="minorHAnsi"/>
          <w:szCs w:val="24"/>
        </w:rPr>
        <w:t xml:space="preserve">We were told that </w:t>
      </w:r>
      <w:r w:rsidR="00612EA2">
        <w:rPr>
          <w:rFonts w:asciiTheme="minorHAnsi" w:eastAsiaTheme="minorEastAsia" w:hAnsiTheme="minorHAnsi"/>
          <w:szCs w:val="24"/>
        </w:rPr>
        <w:t>extra support staff are available at the weekend, but because there are more visitors at the weekend, it’s not always appropriate to be running activities in the lounge at th</w:t>
      </w:r>
      <w:r w:rsidR="006F5011">
        <w:rPr>
          <w:rFonts w:asciiTheme="minorHAnsi" w:eastAsiaTheme="minorEastAsia" w:hAnsiTheme="minorHAnsi"/>
          <w:szCs w:val="24"/>
        </w:rPr>
        <w:t>at time</w:t>
      </w:r>
      <w:r w:rsidR="00612EA2">
        <w:rPr>
          <w:rFonts w:asciiTheme="minorHAnsi" w:eastAsiaTheme="minorEastAsia" w:hAnsiTheme="minorHAnsi"/>
          <w:szCs w:val="24"/>
        </w:rPr>
        <w:t xml:space="preserve">. </w:t>
      </w:r>
    </w:p>
    <w:p w14:paraId="53BCB6FE" w14:textId="1915A4A7" w:rsidR="00612EA2" w:rsidRPr="00612EA2" w:rsidRDefault="00612EA2" w:rsidP="005107FE">
      <w:pPr>
        <w:pStyle w:val="ListBullet"/>
        <w:numPr>
          <w:ilvl w:val="0"/>
          <w:numId w:val="0"/>
        </w:numPr>
        <w:rPr>
          <w:rFonts w:asciiTheme="minorHAnsi" w:eastAsiaTheme="minorEastAsia" w:hAnsiTheme="minorHAnsi"/>
          <w:i/>
          <w:szCs w:val="24"/>
        </w:rPr>
      </w:pPr>
      <w:r w:rsidRPr="00612EA2">
        <w:rPr>
          <w:rFonts w:asciiTheme="minorHAnsi" w:eastAsiaTheme="minorEastAsia" w:hAnsiTheme="minorHAnsi"/>
          <w:i/>
          <w:szCs w:val="24"/>
        </w:rPr>
        <w:t>“On a typical day there are lots of activities…. The weekends are quieter”.</w:t>
      </w:r>
    </w:p>
    <w:p w14:paraId="5A4FED04" w14:textId="550EAF0D" w:rsidR="00ED6F9C" w:rsidRDefault="00ED6F9C" w:rsidP="00ED6F9C">
      <w:pPr>
        <w:pStyle w:val="ListBullet"/>
        <w:numPr>
          <w:ilvl w:val="0"/>
          <w:numId w:val="0"/>
        </w:numPr>
        <w:rPr>
          <w:rFonts w:asciiTheme="minorHAnsi" w:eastAsiaTheme="minorEastAsia" w:hAnsiTheme="minorHAnsi"/>
          <w:szCs w:val="24"/>
        </w:rPr>
      </w:pPr>
    </w:p>
    <w:p w14:paraId="2F5E64E2" w14:textId="11744FC2" w:rsidR="005107FE" w:rsidRPr="005107FE" w:rsidRDefault="005107FE" w:rsidP="00C05DD8">
      <w:pPr>
        <w:pStyle w:val="Heading3"/>
      </w:pPr>
      <w:bookmarkStart w:id="60" w:name="_Toc872467"/>
      <w:r w:rsidRPr="005107FE">
        <w:t>Residents</w:t>
      </w:r>
      <w:bookmarkEnd w:id="60"/>
      <w:r w:rsidRPr="005107FE">
        <w:t xml:space="preserve"> </w:t>
      </w:r>
    </w:p>
    <w:p w14:paraId="36247881" w14:textId="5775EB51" w:rsidR="005107FE" w:rsidRDefault="005107FE" w:rsidP="00ED6F9C">
      <w:pPr>
        <w:pStyle w:val="ListBullet"/>
        <w:numPr>
          <w:ilvl w:val="0"/>
          <w:numId w:val="0"/>
        </w:numPr>
        <w:rPr>
          <w:rFonts w:asciiTheme="minorHAnsi" w:eastAsiaTheme="minorEastAsia" w:hAnsiTheme="minorHAnsi"/>
          <w:szCs w:val="24"/>
        </w:rPr>
      </w:pPr>
      <w:r>
        <w:rPr>
          <w:rFonts w:asciiTheme="minorHAnsi" w:eastAsiaTheme="minorEastAsia" w:hAnsiTheme="minorHAnsi"/>
          <w:szCs w:val="24"/>
        </w:rPr>
        <w:t xml:space="preserve">The residents that we spoke to seemed happy with the home. </w:t>
      </w:r>
      <w:r w:rsidR="00893E0F">
        <w:rPr>
          <w:rFonts w:asciiTheme="minorHAnsi" w:eastAsiaTheme="minorEastAsia" w:hAnsiTheme="minorHAnsi"/>
          <w:szCs w:val="24"/>
        </w:rPr>
        <w:t>We heard a lot of positive feedback about the activities.</w:t>
      </w:r>
      <w:r>
        <w:rPr>
          <w:rFonts w:asciiTheme="minorHAnsi" w:eastAsiaTheme="minorEastAsia" w:hAnsiTheme="minorHAnsi"/>
          <w:szCs w:val="24"/>
        </w:rPr>
        <w:t xml:space="preserve"> One resident said that he doesn’t join in with the activities but </w:t>
      </w:r>
      <w:r w:rsidR="00893E0F">
        <w:rPr>
          <w:rFonts w:asciiTheme="minorHAnsi" w:eastAsiaTheme="minorEastAsia" w:hAnsiTheme="minorHAnsi"/>
          <w:szCs w:val="24"/>
        </w:rPr>
        <w:t xml:space="preserve">that’s because </w:t>
      </w:r>
      <w:r>
        <w:rPr>
          <w:rFonts w:asciiTheme="minorHAnsi" w:eastAsiaTheme="minorEastAsia" w:hAnsiTheme="minorHAnsi"/>
          <w:szCs w:val="24"/>
        </w:rPr>
        <w:t xml:space="preserve">he isn’t interested. </w:t>
      </w:r>
      <w:r w:rsidR="000B6992">
        <w:rPr>
          <w:rFonts w:asciiTheme="minorHAnsi" w:eastAsiaTheme="minorEastAsia" w:hAnsiTheme="minorHAnsi"/>
          <w:szCs w:val="24"/>
        </w:rPr>
        <w:t>All</w:t>
      </w:r>
      <w:r>
        <w:rPr>
          <w:rFonts w:asciiTheme="minorHAnsi" w:eastAsiaTheme="minorEastAsia" w:hAnsiTheme="minorHAnsi"/>
          <w:szCs w:val="24"/>
        </w:rPr>
        <w:t xml:space="preserve"> the residents that we spoke to said that they enjoyed the food. Some mentioned the gardens and the BBQs in the summer.</w:t>
      </w:r>
      <w:r w:rsidR="00893E0F" w:rsidRPr="00893E0F">
        <w:rPr>
          <w:rFonts w:asciiTheme="minorHAnsi" w:eastAsiaTheme="minorEastAsia" w:hAnsiTheme="minorHAnsi"/>
          <w:szCs w:val="24"/>
        </w:rPr>
        <w:t xml:space="preserve"> </w:t>
      </w:r>
      <w:r w:rsidR="00224B33">
        <w:rPr>
          <w:rFonts w:asciiTheme="minorHAnsi" w:eastAsiaTheme="minorEastAsia" w:hAnsiTheme="minorHAnsi"/>
          <w:szCs w:val="24"/>
        </w:rPr>
        <w:t>Two</w:t>
      </w:r>
      <w:r w:rsidR="00893E0F">
        <w:rPr>
          <w:rFonts w:asciiTheme="minorHAnsi" w:eastAsiaTheme="minorEastAsia" w:hAnsiTheme="minorHAnsi"/>
          <w:szCs w:val="24"/>
        </w:rPr>
        <w:t xml:space="preserve"> resident</w:t>
      </w:r>
      <w:r w:rsidR="00224B33">
        <w:rPr>
          <w:rFonts w:asciiTheme="minorHAnsi" w:eastAsiaTheme="minorEastAsia" w:hAnsiTheme="minorHAnsi"/>
          <w:szCs w:val="24"/>
        </w:rPr>
        <w:t>s (who were in their rooms)</w:t>
      </w:r>
      <w:r w:rsidR="00893E0F">
        <w:rPr>
          <w:rFonts w:asciiTheme="minorHAnsi" w:eastAsiaTheme="minorEastAsia" w:hAnsiTheme="minorHAnsi"/>
          <w:szCs w:val="24"/>
        </w:rPr>
        <w:t xml:space="preserve"> said that it was too hot </w:t>
      </w:r>
      <w:r w:rsidR="00224B33">
        <w:rPr>
          <w:rFonts w:asciiTheme="minorHAnsi" w:eastAsiaTheme="minorEastAsia" w:hAnsiTheme="minorHAnsi"/>
          <w:szCs w:val="24"/>
        </w:rPr>
        <w:t>in their</w:t>
      </w:r>
      <w:r w:rsidR="00893E0F">
        <w:rPr>
          <w:rFonts w:asciiTheme="minorHAnsi" w:eastAsiaTheme="minorEastAsia" w:hAnsiTheme="minorHAnsi"/>
          <w:szCs w:val="24"/>
        </w:rPr>
        <w:t xml:space="preserve"> room</w:t>
      </w:r>
      <w:r w:rsidR="00224B33">
        <w:rPr>
          <w:rFonts w:asciiTheme="minorHAnsi" w:eastAsiaTheme="minorEastAsia" w:hAnsiTheme="minorHAnsi"/>
          <w:szCs w:val="24"/>
        </w:rPr>
        <w:t>s</w:t>
      </w:r>
      <w:r w:rsidR="00893E0F">
        <w:rPr>
          <w:rFonts w:asciiTheme="minorHAnsi" w:eastAsiaTheme="minorEastAsia" w:hAnsiTheme="minorHAnsi"/>
          <w:szCs w:val="24"/>
        </w:rPr>
        <w:t>.</w:t>
      </w:r>
      <w:r w:rsidR="00224B33">
        <w:rPr>
          <w:rFonts w:asciiTheme="minorHAnsi" w:eastAsiaTheme="minorEastAsia" w:hAnsiTheme="minorHAnsi"/>
          <w:szCs w:val="24"/>
        </w:rPr>
        <w:t xml:space="preserve"> One had the window open.</w:t>
      </w:r>
      <w:r>
        <w:rPr>
          <w:rFonts w:asciiTheme="minorHAnsi" w:eastAsiaTheme="minorEastAsia" w:hAnsiTheme="minorHAnsi"/>
          <w:szCs w:val="24"/>
        </w:rPr>
        <w:t xml:space="preserve"> They all spoke highly of the </w:t>
      </w:r>
      <w:r w:rsidR="00893E0F">
        <w:rPr>
          <w:rFonts w:asciiTheme="minorHAnsi" w:eastAsiaTheme="minorEastAsia" w:hAnsiTheme="minorHAnsi"/>
          <w:szCs w:val="24"/>
        </w:rPr>
        <w:t xml:space="preserve">caring attitude of the </w:t>
      </w:r>
      <w:r>
        <w:rPr>
          <w:rFonts w:asciiTheme="minorHAnsi" w:eastAsiaTheme="minorEastAsia" w:hAnsiTheme="minorHAnsi"/>
          <w:szCs w:val="24"/>
        </w:rPr>
        <w:t xml:space="preserve">staff. </w:t>
      </w:r>
    </w:p>
    <w:p w14:paraId="267AABAE" w14:textId="77777777" w:rsidR="00171505" w:rsidRDefault="00224B33" w:rsidP="00ED6F9C">
      <w:pPr>
        <w:pStyle w:val="ListBullet"/>
        <w:numPr>
          <w:ilvl w:val="0"/>
          <w:numId w:val="0"/>
        </w:numPr>
        <w:rPr>
          <w:rFonts w:asciiTheme="minorHAnsi" w:eastAsiaTheme="minorEastAsia" w:hAnsiTheme="minorHAnsi"/>
          <w:i/>
          <w:szCs w:val="24"/>
        </w:rPr>
      </w:pPr>
      <w:r w:rsidRPr="00224B33">
        <w:rPr>
          <w:rFonts w:asciiTheme="minorHAnsi" w:eastAsiaTheme="minorEastAsia" w:hAnsiTheme="minorHAnsi"/>
          <w:i/>
          <w:szCs w:val="24"/>
        </w:rPr>
        <w:t>“The staff are wonderful”.</w:t>
      </w:r>
      <w:r w:rsidR="00171505">
        <w:rPr>
          <w:rFonts w:asciiTheme="minorHAnsi" w:eastAsiaTheme="minorEastAsia" w:hAnsiTheme="minorHAnsi"/>
          <w:i/>
          <w:szCs w:val="24"/>
        </w:rPr>
        <w:t xml:space="preserve"> </w:t>
      </w:r>
    </w:p>
    <w:p w14:paraId="36661532" w14:textId="31716CC9" w:rsidR="00224B33" w:rsidRPr="00224B33" w:rsidRDefault="00171505" w:rsidP="00ED6F9C">
      <w:pPr>
        <w:pStyle w:val="ListBullet"/>
        <w:numPr>
          <w:ilvl w:val="0"/>
          <w:numId w:val="0"/>
        </w:numPr>
        <w:rPr>
          <w:rFonts w:asciiTheme="minorHAnsi" w:eastAsiaTheme="minorEastAsia" w:hAnsiTheme="minorHAnsi"/>
          <w:i/>
          <w:szCs w:val="24"/>
        </w:rPr>
      </w:pPr>
      <w:r>
        <w:rPr>
          <w:rFonts w:asciiTheme="minorHAnsi" w:eastAsiaTheme="minorEastAsia" w:hAnsiTheme="minorHAnsi"/>
          <w:i/>
          <w:szCs w:val="24"/>
        </w:rPr>
        <w:t xml:space="preserve">“ The staff help me with my exercises”. </w:t>
      </w:r>
      <w:r w:rsidR="00224B33" w:rsidRPr="00224B33">
        <w:rPr>
          <w:rFonts w:asciiTheme="minorHAnsi" w:eastAsiaTheme="minorEastAsia" w:hAnsiTheme="minorHAnsi"/>
          <w:i/>
          <w:szCs w:val="24"/>
        </w:rPr>
        <w:t xml:space="preserve"> </w:t>
      </w:r>
    </w:p>
    <w:p w14:paraId="7B739C25" w14:textId="5E7A4370" w:rsidR="005107FE" w:rsidRDefault="00893E0F" w:rsidP="00ED6F9C">
      <w:pPr>
        <w:pStyle w:val="ListBullet"/>
        <w:numPr>
          <w:ilvl w:val="0"/>
          <w:numId w:val="0"/>
        </w:numPr>
        <w:rPr>
          <w:rFonts w:asciiTheme="minorHAnsi" w:eastAsiaTheme="minorEastAsia" w:hAnsiTheme="minorHAnsi"/>
          <w:szCs w:val="24"/>
        </w:rPr>
      </w:pPr>
      <w:r>
        <w:rPr>
          <w:rFonts w:asciiTheme="minorHAnsi" w:eastAsiaTheme="minorEastAsia" w:hAnsiTheme="minorHAnsi"/>
          <w:szCs w:val="24"/>
        </w:rPr>
        <w:t xml:space="preserve">Most, but not all, residents have dementia. We heard from a resident that it would be nice to be able to have more conversations with non-dementia residents. </w:t>
      </w:r>
    </w:p>
    <w:p w14:paraId="137A0D89" w14:textId="612ABA28" w:rsidR="00224B33" w:rsidRPr="00612EA2" w:rsidRDefault="00224B33" w:rsidP="00ED6F9C">
      <w:pPr>
        <w:pStyle w:val="ListBullet"/>
        <w:numPr>
          <w:ilvl w:val="0"/>
          <w:numId w:val="0"/>
        </w:numPr>
        <w:rPr>
          <w:rFonts w:asciiTheme="minorHAnsi" w:eastAsiaTheme="minorEastAsia" w:hAnsiTheme="minorHAnsi"/>
          <w:i/>
          <w:szCs w:val="24"/>
        </w:rPr>
      </w:pPr>
      <w:r w:rsidRPr="00612EA2">
        <w:rPr>
          <w:rFonts w:asciiTheme="minorHAnsi" w:eastAsiaTheme="minorEastAsia" w:hAnsiTheme="minorHAnsi"/>
          <w:i/>
          <w:szCs w:val="24"/>
        </w:rPr>
        <w:t xml:space="preserve">“The staff tell </w:t>
      </w:r>
      <w:r w:rsidR="00612EA2">
        <w:rPr>
          <w:rFonts w:asciiTheme="minorHAnsi" w:eastAsiaTheme="minorEastAsia" w:hAnsiTheme="minorHAnsi"/>
          <w:i/>
          <w:szCs w:val="24"/>
        </w:rPr>
        <w:t>u</w:t>
      </w:r>
      <w:r w:rsidRPr="00612EA2">
        <w:rPr>
          <w:rFonts w:asciiTheme="minorHAnsi" w:eastAsiaTheme="minorEastAsia" w:hAnsiTheme="minorHAnsi"/>
          <w:i/>
          <w:szCs w:val="24"/>
        </w:rPr>
        <w:t>s to mix with other people b</w:t>
      </w:r>
      <w:r w:rsidR="00612EA2" w:rsidRPr="00612EA2">
        <w:rPr>
          <w:rFonts w:asciiTheme="minorHAnsi" w:eastAsiaTheme="minorEastAsia" w:hAnsiTheme="minorHAnsi"/>
          <w:i/>
          <w:szCs w:val="24"/>
        </w:rPr>
        <w:t>u</w:t>
      </w:r>
      <w:r w:rsidRPr="00612EA2">
        <w:rPr>
          <w:rFonts w:asciiTheme="minorHAnsi" w:eastAsiaTheme="minorEastAsia" w:hAnsiTheme="minorHAnsi"/>
          <w:i/>
          <w:szCs w:val="24"/>
        </w:rPr>
        <w:t>t it’s hard to talk to them because of their dementia)</w:t>
      </w:r>
      <w:r w:rsidR="00612EA2" w:rsidRPr="00612EA2">
        <w:rPr>
          <w:rFonts w:asciiTheme="minorHAnsi" w:eastAsiaTheme="minorEastAsia" w:hAnsiTheme="minorHAnsi"/>
          <w:i/>
          <w:szCs w:val="24"/>
        </w:rPr>
        <w:t>”</w:t>
      </w:r>
      <w:r w:rsidRPr="00612EA2">
        <w:rPr>
          <w:rFonts w:asciiTheme="minorHAnsi" w:eastAsiaTheme="minorEastAsia" w:hAnsiTheme="minorHAnsi"/>
          <w:i/>
          <w:szCs w:val="24"/>
        </w:rPr>
        <w:t xml:space="preserve">. </w:t>
      </w:r>
    </w:p>
    <w:p w14:paraId="3EC716EA" w14:textId="77777777" w:rsidR="005107FE" w:rsidRDefault="005107FE" w:rsidP="00ED6F9C">
      <w:pPr>
        <w:pStyle w:val="ListBullet"/>
        <w:numPr>
          <w:ilvl w:val="0"/>
          <w:numId w:val="0"/>
        </w:numPr>
        <w:rPr>
          <w:rFonts w:eastAsiaTheme="minorEastAsia"/>
          <w:b/>
          <w:bCs/>
          <w:iCs/>
          <w:color w:val="84BD00" w:themeColor="accent1"/>
          <w:sz w:val="28"/>
          <w:szCs w:val="24"/>
        </w:rPr>
      </w:pPr>
    </w:p>
    <w:p w14:paraId="13298C51" w14:textId="77276E80" w:rsidR="005107FE" w:rsidRDefault="005107FE" w:rsidP="00C05DD8">
      <w:pPr>
        <w:pStyle w:val="Heading3"/>
      </w:pPr>
      <w:bookmarkStart w:id="61" w:name="_Toc872468"/>
      <w:r w:rsidRPr="005107FE">
        <w:t>Family member</w:t>
      </w:r>
      <w:r>
        <w:t>s</w:t>
      </w:r>
      <w:bookmarkEnd w:id="61"/>
    </w:p>
    <w:p w14:paraId="563FA613" w14:textId="5AA1EE0C" w:rsidR="00612EA2" w:rsidRDefault="005107FE" w:rsidP="00ED6F9C">
      <w:pPr>
        <w:pStyle w:val="ListBullet"/>
        <w:numPr>
          <w:ilvl w:val="0"/>
          <w:numId w:val="0"/>
        </w:numPr>
        <w:rPr>
          <w:rFonts w:asciiTheme="minorHAnsi" w:eastAsiaTheme="minorEastAsia" w:hAnsiTheme="minorHAnsi"/>
          <w:szCs w:val="24"/>
        </w:rPr>
      </w:pPr>
      <w:r w:rsidRPr="005107FE">
        <w:rPr>
          <w:rFonts w:asciiTheme="minorHAnsi" w:eastAsiaTheme="minorEastAsia" w:hAnsiTheme="minorHAnsi"/>
          <w:szCs w:val="24"/>
        </w:rPr>
        <w:t>We spoke to the family of a fairly new resident. They were happy with the care received so far, and happy with the c</w:t>
      </w:r>
      <w:r>
        <w:rPr>
          <w:rFonts w:asciiTheme="minorHAnsi" w:eastAsiaTheme="minorEastAsia" w:hAnsiTheme="minorHAnsi"/>
          <w:szCs w:val="24"/>
        </w:rPr>
        <w:t>h</w:t>
      </w:r>
      <w:r w:rsidRPr="005107FE">
        <w:rPr>
          <w:rFonts w:asciiTheme="minorHAnsi" w:eastAsiaTheme="minorEastAsia" w:hAnsiTheme="minorHAnsi"/>
          <w:szCs w:val="24"/>
        </w:rPr>
        <w:t>oice they’d made</w:t>
      </w:r>
      <w:r>
        <w:rPr>
          <w:rFonts w:asciiTheme="minorHAnsi" w:eastAsiaTheme="minorEastAsia" w:hAnsiTheme="minorHAnsi"/>
          <w:szCs w:val="24"/>
        </w:rPr>
        <w:t xml:space="preserve">. </w:t>
      </w:r>
    </w:p>
    <w:p w14:paraId="6BE273C8" w14:textId="77777777" w:rsidR="00612EA2" w:rsidRPr="00612EA2" w:rsidRDefault="00612EA2" w:rsidP="00ED6F9C">
      <w:pPr>
        <w:pStyle w:val="ListBullet"/>
        <w:numPr>
          <w:ilvl w:val="0"/>
          <w:numId w:val="0"/>
        </w:numPr>
        <w:rPr>
          <w:rFonts w:asciiTheme="minorHAnsi" w:eastAsiaTheme="minorEastAsia" w:hAnsiTheme="minorHAnsi"/>
          <w:i/>
          <w:szCs w:val="24"/>
        </w:rPr>
      </w:pPr>
      <w:r w:rsidRPr="00612EA2">
        <w:rPr>
          <w:rFonts w:asciiTheme="minorHAnsi" w:eastAsiaTheme="minorEastAsia" w:hAnsiTheme="minorHAnsi"/>
          <w:i/>
          <w:szCs w:val="24"/>
        </w:rPr>
        <w:t xml:space="preserve">“The care is good, the quality of the care is good, that’s why we chose it. The place was highly recommended”. </w:t>
      </w:r>
    </w:p>
    <w:p w14:paraId="194ED4AE" w14:textId="77777777" w:rsidR="00612EA2" w:rsidRDefault="00612EA2" w:rsidP="00ED6F9C">
      <w:pPr>
        <w:pStyle w:val="ListBullet"/>
        <w:numPr>
          <w:ilvl w:val="0"/>
          <w:numId w:val="0"/>
        </w:numPr>
        <w:rPr>
          <w:rFonts w:asciiTheme="minorHAnsi" w:eastAsiaTheme="minorEastAsia" w:hAnsiTheme="minorHAnsi"/>
          <w:szCs w:val="24"/>
        </w:rPr>
      </w:pPr>
    </w:p>
    <w:p w14:paraId="2DE215C1" w14:textId="0E56701D" w:rsidR="005107FE" w:rsidRDefault="005107FE" w:rsidP="00ED6F9C">
      <w:pPr>
        <w:pStyle w:val="ListBullet"/>
        <w:numPr>
          <w:ilvl w:val="0"/>
          <w:numId w:val="0"/>
        </w:numPr>
        <w:rPr>
          <w:rFonts w:asciiTheme="minorHAnsi" w:eastAsiaTheme="minorEastAsia" w:hAnsiTheme="minorHAnsi"/>
          <w:szCs w:val="24"/>
        </w:rPr>
      </w:pPr>
      <w:r w:rsidRPr="005107FE">
        <w:rPr>
          <w:rFonts w:asciiTheme="minorHAnsi" w:eastAsiaTheme="minorEastAsia" w:hAnsiTheme="minorHAnsi"/>
          <w:szCs w:val="24"/>
        </w:rPr>
        <w:t>They commented that the décor was a little tired</w:t>
      </w:r>
      <w:r>
        <w:rPr>
          <w:rFonts w:asciiTheme="minorHAnsi" w:eastAsiaTheme="minorEastAsia" w:hAnsiTheme="minorHAnsi"/>
          <w:szCs w:val="24"/>
        </w:rPr>
        <w:t xml:space="preserve">, they were pleased with the activities available. </w:t>
      </w:r>
    </w:p>
    <w:p w14:paraId="35F9936A" w14:textId="49325466" w:rsidR="00612EA2" w:rsidRPr="00612EA2" w:rsidRDefault="00612EA2" w:rsidP="00ED6F9C">
      <w:pPr>
        <w:pStyle w:val="ListBullet"/>
        <w:numPr>
          <w:ilvl w:val="0"/>
          <w:numId w:val="0"/>
        </w:numPr>
        <w:rPr>
          <w:rFonts w:asciiTheme="minorHAnsi" w:eastAsiaTheme="minorEastAsia" w:hAnsiTheme="minorHAnsi"/>
          <w:i/>
          <w:szCs w:val="24"/>
        </w:rPr>
      </w:pPr>
      <w:r>
        <w:rPr>
          <w:rFonts w:asciiTheme="minorHAnsi" w:eastAsiaTheme="minorEastAsia" w:hAnsiTheme="minorHAnsi"/>
          <w:szCs w:val="24"/>
        </w:rPr>
        <w:t xml:space="preserve">A resident told us that </w:t>
      </w:r>
      <w:r w:rsidRPr="00612EA2">
        <w:rPr>
          <w:rFonts w:asciiTheme="minorHAnsi" w:eastAsiaTheme="minorEastAsia" w:hAnsiTheme="minorHAnsi"/>
          <w:i/>
          <w:szCs w:val="24"/>
        </w:rPr>
        <w:t xml:space="preserve">“my sons seem happy with my care”. </w:t>
      </w:r>
    </w:p>
    <w:p w14:paraId="3B514590" w14:textId="77777777" w:rsidR="005107FE" w:rsidRPr="005107FE" w:rsidRDefault="005107FE" w:rsidP="00ED6F9C">
      <w:pPr>
        <w:pStyle w:val="ListBullet"/>
        <w:numPr>
          <w:ilvl w:val="0"/>
          <w:numId w:val="0"/>
        </w:numPr>
        <w:rPr>
          <w:rFonts w:eastAsiaTheme="minorEastAsia"/>
          <w:b/>
          <w:bCs/>
          <w:iCs/>
          <w:color w:val="84BD00" w:themeColor="accent1"/>
          <w:sz w:val="28"/>
          <w:szCs w:val="24"/>
        </w:rPr>
      </w:pPr>
    </w:p>
    <w:p w14:paraId="2F961ECC" w14:textId="312F8AE2" w:rsidR="00F36519" w:rsidRDefault="00F36519" w:rsidP="00C05DD8">
      <w:pPr>
        <w:pStyle w:val="Heading3"/>
      </w:pPr>
      <w:bookmarkStart w:id="62" w:name="_Toc872469"/>
      <w:r w:rsidRPr="00F36519">
        <w:t>Staff</w:t>
      </w:r>
      <w:bookmarkEnd w:id="62"/>
    </w:p>
    <w:p w14:paraId="382C7A50" w14:textId="207505F7" w:rsidR="00ED6F9C" w:rsidRDefault="00ED6F9C" w:rsidP="00ED6F9C">
      <w:pPr>
        <w:pStyle w:val="ListBullet"/>
        <w:numPr>
          <w:ilvl w:val="0"/>
          <w:numId w:val="0"/>
        </w:numPr>
        <w:rPr>
          <w:rFonts w:asciiTheme="minorHAnsi" w:eastAsiaTheme="minorEastAsia" w:hAnsiTheme="minorHAnsi"/>
          <w:szCs w:val="24"/>
        </w:rPr>
      </w:pPr>
      <w:r w:rsidRPr="00ED6F9C">
        <w:rPr>
          <w:rFonts w:asciiTheme="minorHAnsi" w:eastAsiaTheme="minorEastAsia" w:hAnsiTheme="minorHAnsi"/>
          <w:szCs w:val="24"/>
        </w:rPr>
        <w:t>A lot of staff were present, wearing different uniforms, all displaying name badges and role. The staff told us that they are well looked after by management, who provide training courses, such as on diabetes and infection control</w:t>
      </w:r>
      <w:r>
        <w:rPr>
          <w:rFonts w:asciiTheme="minorHAnsi" w:eastAsiaTheme="minorEastAsia" w:hAnsiTheme="minorHAnsi"/>
          <w:szCs w:val="24"/>
        </w:rPr>
        <w:t xml:space="preserve">, and NVQ </w:t>
      </w:r>
      <w:r w:rsidR="00612EA2">
        <w:rPr>
          <w:rFonts w:asciiTheme="minorHAnsi" w:eastAsiaTheme="minorEastAsia" w:hAnsiTheme="minorHAnsi"/>
          <w:szCs w:val="24"/>
        </w:rPr>
        <w:t>training.</w:t>
      </w:r>
      <w:r w:rsidRPr="00ED6F9C">
        <w:rPr>
          <w:rFonts w:asciiTheme="minorHAnsi" w:eastAsiaTheme="minorEastAsia" w:hAnsiTheme="minorHAnsi"/>
          <w:szCs w:val="24"/>
        </w:rPr>
        <w:t xml:space="preserve"> The mini bus is available to provide transport for staff members to enable them to get to wor</w:t>
      </w:r>
      <w:r w:rsidR="00612EA2">
        <w:rPr>
          <w:rFonts w:asciiTheme="minorHAnsi" w:eastAsiaTheme="minorEastAsia" w:hAnsiTheme="minorHAnsi"/>
          <w:szCs w:val="24"/>
        </w:rPr>
        <w:t>k at weekends when public transport is less reliable.</w:t>
      </w:r>
      <w:r w:rsidRPr="00ED6F9C">
        <w:rPr>
          <w:rFonts w:asciiTheme="minorHAnsi" w:eastAsiaTheme="minorEastAsia" w:hAnsiTheme="minorHAnsi"/>
          <w:szCs w:val="24"/>
        </w:rPr>
        <w:t xml:space="preserve"> </w:t>
      </w:r>
    </w:p>
    <w:p w14:paraId="44728D87" w14:textId="77777777" w:rsidR="004202E9" w:rsidRDefault="004202E9" w:rsidP="00ED6F9C">
      <w:pPr>
        <w:pStyle w:val="ListBullet"/>
        <w:numPr>
          <w:ilvl w:val="0"/>
          <w:numId w:val="0"/>
        </w:numPr>
        <w:rPr>
          <w:rFonts w:asciiTheme="minorHAnsi" w:eastAsiaTheme="minorEastAsia" w:hAnsiTheme="minorHAnsi"/>
          <w:szCs w:val="24"/>
        </w:rPr>
      </w:pPr>
    </w:p>
    <w:p w14:paraId="0170B078" w14:textId="77777777" w:rsidR="00E9381D" w:rsidRDefault="00E9381D" w:rsidP="004202E9"/>
    <w:p w14:paraId="572C4251" w14:textId="1EE85DEA" w:rsidR="005107FE" w:rsidRPr="00220879" w:rsidRDefault="004202E9" w:rsidP="00C05DD8">
      <w:pPr>
        <w:pStyle w:val="Heading1"/>
      </w:pPr>
      <w:r>
        <w:br w:type="page"/>
      </w:r>
      <w:bookmarkStart w:id="63" w:name="_Toc872389"/>
      <w:bookmarkStart w:id="64" w:name="_Toc872470"/>
      <w:bookmarkStart w:id="65" w:name="_Toc431308194"/>
      <w:bookmarkStart w:id="66" w:name="_Toc872179"/>
      <w:bookmarkStart w:id="67" w:name="_Toc872471"/>
      <w:bookmarkEnd w:id="63"/>
      <w:bookmarkEnd w:id="64"/>
      <w:r w:rsidR="003D4CFB" w:rsidRPr="00220879">
        <w:t>Additional findings</w:t>
      </w:r>
      <w:bookmarkStart w:id="68" w:name="_Toc872472"/>
      <w:bookmarkEnd w:id="55"/>
      <w:bookmarkEnd w:id="65"/>
      <w:bookmarkEnd w:id="66"/>
      <w:bookmarkEnd w:id="67"/>
      <w:bookmarkEnd w:id="68"/>
    </w:p>
    <w:p w14:paraId="74A24CBF" w14:textId="7378D10A" w:rsidR="005107FE" w:rsidRDefault="005107FE" w:rsidP="003D4CFB">
      <w:bookmarkStart w:id="69" w:name="_Hlk1033331"/>
      <w:r>
        <w:t>The GP who visits has visited regularly for the last 4 years</w:t>
      </w:r>
      <w:bookmarkEnd w:id="69"/>
      <w:r w:rsidR="006F5011">
        <w:t xml:space="preserve">. </w:t>
      </w:r>
      <w:r>
        <w:t xml:space="preserve">Sometimes when the ambulance is called it can take a while to arrive. </w:t>
      </w:r>
      <w:r w:rsidR="006F5011">
        <w:t xml:space="preserve">It was noted by staff that residents who have gone into hospital at Epsom and East Surrey have returned with pressure sores. </w:t>
      </w:r>
    </w:p>
    <w:p w14:paraId="444E230D" w14:textId="6165D888" w:rsidR="00365D00" w:rsidRPr="00B304D7" w:rsidRDefault="00365D00" w:rsidP="003D4CFB">
      <w:pPr>
        <w:rPr>
          <w:color w:val="FF0000"/>
        </w:rPr>
      </w:pPr>
      <w:r>
        <w:br/>
      </w:r>
    </w:p>
    <w:p w14:paraId="6184595F" w14:textId="77777777" w:rsidR="002501ED" w:rsidRDefault="002501ED" w:rsidP="00C05DD8">
      <w:bookmarkStart w:id="70" w:name="_Toc292049688"/>
      <w:bookmarkStart w:id="71" w:name="_Toc431308195"/>
    </w:p>
    <w:p w14:paraId="78F3C7DC" w14:textId="3F09440C" w:rsidR="002501ED" w:rsidRPr="00220879" w:rsidRDefault="002501ED" w:rsidP="00C05DD8">
      <w:pPr>
        <w:sectPr w:rsidR="002501ED" w:rsidRPr="00220879" w:rsidSect="003A513D">
          <w:headerReference w:type="default" r:id="rId23"/>
          <w:headerReference w:type="first" r:id="rId24"/>
          <w:pgSz w:w="11900" w:h="16840"/>
          <w:pgMar w:top="1701" w:right="1418" w:bottom="1134" w:left="1418" w:header="624" w:footer="624" w:gutter="0"/>
          <w:cols w:space="708"/>
          <w:formProt w:val="0"/>
          <w:docGrid w:linePitch="360"/>
        </w:sectPr>
      </w:pPr>
    </w:p>
    <w:p w14:paraId="1D38411F" w14:textId="1B30C920" w:rsidR="003D4CFB" w:rsidRPr="00F02F97" w:rsidRDefault="00247A8B" w:rsidP="00C05DD8">
      <w:pPr>
        <w:pStyle w:val="Heading1"/>
      </w:pPr>
      <w:bookmarkStart w:id="72" w:name="_Toc872473"/>
      <w:bookmarkEnd w:id="70"/>
      <w:bookmarkEnd w:id="71"/>
      <w:r>
        <w:t>Next steps</w:t>
      </w:r>
      <w:bookmarkEnd w:id="72"/>
    </w:p>
    <w:p w14:paraId="4B34A058" w14:textId="1198ECE6" w:rsidR="000A7C78" w:rsidRDefault="00A974BC" w:rsidP="00754574">
      <w:pPr>
        <w:pStyle w:val="ListBullet"/>
        <w:numPr>
          <w:ilvl w:val="0"/>
          <w:numId w:val="0"/>
        </w:numPr>
      </w:pPr>
      <w:r>
        <w:t>As a result of the visit w</w:t>
      </w:r>
      <w:r w:rsidR="000A7C78">
        <w:t xml:space="preserve">e asked the service provider to respond </w:t>
      </w:r>
      <w:r>
        <w:t xml:space="preserve">to </w:t>
      </w:r>
      <w:r w:rsidR="00F346B3">
        <w:t>the following</w:t>
      </w:r>
      <w:r>
        <w:t xml:space="preserve"> recommendations.</w:t>
      </w:r>
    </w:p>
    <w:p w14:paraId="0915EEC7" w14:textId="2771E1CD" w:rsidR="00A974BC" w:rsidRDefault="00A974BC" w:rsidP="00C05DD8">
      <w:pPr>
        <w:pStyle w:val="ListBullet"/>
        <w:numPr>
          <w:ilvl w:val="0"/>
          <w:numId w:val="0"/>
        </w:numPr>
      </w:pPr>
      <w:r>
        <w:t>We recommend that the service provider should consider:</w:t>
      </w:r>
    </w:p>
    <w:p w14:paraId="7515964C" w14:textId="6A0AA5E0" w:rsidR="00893E0F" w:rsidRPr="00B304D7" w:rsidRDefault="0082267B" w:rsidP="00B304D7">
      <w:pPr>
        <w:pStyle w:val="ListBullet"/>
        <w:tabs>
          <w:tab w:val="clear" w:pos="360"/>
          <w:tab w:val="num" w:pos="1134"/>
        </w:tabs>
        <w:ind w:left="1134" w:hanging="567"/>
      </w:pPr>
      <w:r>
        <w:t>Clarifying plans and timetable for the</w:t>
      </w:r>
      <w:r w:rsidR="00893E0F" w:rsidRPr="00B304D7">
        <w:t xml:space="preserve"> refurbishment of the dining room</w:t>
      </w:r>
    </w:p>
    <w:p w14:paraId="10336A56" w14:textId="07326AAA" w:rsidR="00893E0F" w:rsidRPr="00B304D7" w:rsidRDefault="0082267B" w:rsidP="00B304D7">
      <w:pPr>
        <w:pStyle w:val="ListBullet"/>
        <w:tabs>
          <w:tab w:val="clear" w:pos="360"/>
          <w:tab w:val="num" w:pos="1134"/>
        </w:tabs>
        <w:ind w:left="1134" w:hanging="567"/>
      </w:pPr>
      <w:r>
        <w:t>Providing</w:t>
      </w:r>
      <w:r w:rsidRPr="00B304D7">
        <w:t xml:space="preserve"> </w:t>
      </w:r>
      <w:r w:rsidR="00893E0F" w:rsidRPr="00B304D7">
        <w:t>menus with a larger font size</w:t>
      </w:r>
      <w:r w:rsidR="00387656">
        <w:t xml:space="preserve"> and pictures (we were told that this is shown to the residents but did not see this version)</w:t>
      </w:r>
      <w:r w:rsidR="00893E0F" w:rsidRPr="00B304D7">
        <w:t xml:space="preserve">. </w:t>
      </w:r>
      <w:r w:rsidR="000F6ED6">
        <w:t xml:space="preserve"> Consider displaying the picture menu at the hatch as well as the written menu.</w:t>
      </w:r>
    </w:p>
    <w:p w14:paraId="751F39F6" w14:textId="5AC5C403" w:rsidR="00893E0F" w:rsidRDefault="0082267B" w:rsidP="00B304D7">
      <w:pPr>
        <w:pStyle w:val="ListBullet"/>
        <w:tabs>
          <w:tab w:val="clear" w:pos="360"/>
          <w:tab w:val="num" w:pos="1134"/>
        </w:tabs>
        <w:ind w:left="1134" w:hanging="567"/>
      </w:pPr>
      <w:r>
        <w:t>R</w:t>
      </w:r>
      <w:r w:rsidR="00893E0F" w:rsidRPr="00B304D7">
        <w:t>eview</w:t>
      </w:r>
      <w:r>
        <w:t>ing</w:t>
      </w:r>
      <w:r w:rsidR="00893E0F" w:rsidRPr="00B304D7">
        <w:t xml:space="preserve"> the activities timetabl</w:t>
      </w:r>
      <w:r>
        <w:t>e in order</w:t>
      </w:r>
      <w:r w:rsidR="00893E0F" w:rsidRPr="00B304D7">
        <w:t xml:space="preserve"> to provide more weekend entertainment.</w:t>
      </w:r>
    </w:p>
    <w:p w14:paraId="4DEEDBF9" w14:textId="166CA324" w:rsidR="00387656" w:rsidRDefault="0082267B" w:rsidP="00A257B7">
      <w:pPr>
        <w:pStyle w:val="ListBullet"/>
        <w:tabs>
          <w:tab w:val="clear" w:pos="360"/>
          <w:tab w:val="num" w:pos="1134"/>
        </w:tabs>
        <w:ind w:left="1134" w:hanging="567"/>
      </w:pPr>
      <w:r>
        <w:t>U</w:t>
      </w:r>
      <w:r w:rsidR="00A257B7">
        <w:t xml:space="preserve">sing </w:t>
      </w:r>
      <w:r w:rsidR="00387656">
        <w:t>the subtitles on the TV in the lounge if music is being played.</w:t>
      </w:r>
    </w:p>
    <w:p w14:paraId="32B62C84" w14:textId="6B7EA0F1" w:rsidR="00A974BC" w:rsidRPr="00B304D7" w:rsidRDefault="0082267B" w:rsidP="00C05DD8">
      <w:pPr>
        <w:pStyle w:val="ListBullet"/>
        <w:numPr>
          <w:ilvl w:val="0"/>
          <w:numId w:val="0"/>
        </w:numPr>
      </w:pPr>
      <w:r>
        <w:t>This</w:t>
      </w:r>
      <w:r w:rsidR="00A974BC">
        <w:t xml:space="preserve"> report </w:t>
      </w:r>
      <w:r>
        <w:t xml:space="preserve">and the response from the service provider will be shared with </w:t>
      </w:r>
      <w:r w:rsidR="00A974BC">
        <w:t>commissioners and regulators of the service.</w:t>
      </w:r>
    </w:p>
    <w:p w14:paraId="10C1FACD" w14:textId="77777777" w:rsidR="00893E0F" w:rsidRDefault="00893E0F" w:rsidP="003D4CFB"/>
    <w:p w14:paraId="3054E484" w14:textId="77777777" w:rsidR="00D0764F" w:rsidRDefault="00D0764F" w:rsidP="003D4CFB">
      <w:pPr>
        <w:pStyle w:val="Heading2"/>
        <w:sectPr w:rsidR="00D0764F" w:rsidSect="003A513D">
          <w:pgSz w:w="11900" w:h="16840"/>
          <w:pgMar w:top="1701" w:right="1418" w:bottom="1134" w:left="1418" w:header="624" w:footer="624" w:gutter="0"/>
          <w:cols w:space="708"/>
          <w:formProt w:val="0"/>
          <w:docGrid w:linePitch="360"/>
        </w:sectPr>
      </w:pPr>
      <w:bookmarkStart w:id="73" w:name="_Toc292049689"/>
      <w:bookmarkStart w:id="74" w:name="_Toc431308196"/>
    </w:p>
    <w:p w14:paraId="752AB4F3" w14:textId="61DBA624" w:rsidR="00277DD3" w:rsidRPr="00A95DEC" w:rsidRDefault="003D4CFB" w:rsidP="00277DD3">
      <w:pPr>
        <w:pStyle w:val="Heading1"/>
      </w:pPr>
      <w:bookmarkStart w:id="75" w:name="_Toc872474"/>
      <w:r>
        <w:t>Service provider response</w:t>
      </w:r>
      <w:bookmarkStart w:id="76" w:name="_GoBack"/>
      <w:bookmarkEnd w:id="73"/>
      <w:bookmarkEnd w:id="74"/>
      <w:bookmarkEnd w:id="75"/>
      <w:bookmarkEnd w:id="76"/>
    </w:p>
    <w:tbl>
      <w:tblPr>
        <w:tblStyle w:val="TableGrid"/>
        <w:tblW w:w="0" w:type="auto"/>
        <w:tblLook w:val="04A0" w:firstRow="1" w:lastRow="0" w:firstColumn="1" w:lastColumn="0" w:noHBand="0" w:noVBand="1"/>
      </w:tblPr>
      <w:tblGrid>
        <w:gridCol w:w="2830"/>
        <w:gridCol w:w="6186"/>
      </w:tblGrid>
      <w:tr w:rsidR="00277DD3" w:rsidRPr="00A95DEC" w14:paraId="249A118B" w14:textId="77777777" w:rsidTr="00E36ECE">
        <w:tc>
          <w:tcPr>
            <w:tcW w:w="2830" w:type="dxa"/>
          </w:tcPr>
          <w:p w14:paraId="026CB7A1" w14:textId="77777777" w:rsidR="00277DD3" w:rsidRPr="00A95DEC" w:rsidRDefault="00277DD3" w:rsidP="00E36ECE">
            <w:pPr>
              <w:rPr>
                <w:rFonts w:ascii="Arial" w:hAnsi="Arial" w:cs="Arial"/>
                <w:b/>
              </w:rPr>
            </w:pPr>
            <w:r w:rsidRPr="00A95DEC">
              <w:rPr>
                <w:rFonts w:ascii="Arial" w:hAnsi="Arial" w:cs="Arial"/>
                <w:b/>
              </w:rPr>
              <w:t>Service Name</w:t>
            </w:r>
            <w:r>
              <w:rPr>
                <w:rFonts w:ascii="Arial" w:hAnsi="Arial" w:cs="Arial"/>
                <w:b/>
              </w:rPr>
              <w:t>:</w:t>
            </w:r>
          </w:p>
        </w:tc>
        <w:tc>
          <w:tcPr>
            <w:tcW w:w="6186" w:type="dxa"/>
          </w:tcPr>
          <w:p w14:paraId="1FCD5DF4" w14:textId="77777777" w:rsidR="00277DD3" w:rsidRPr="00A95DEC" w:rsidRDefault="00277DD3" w:rsidP="00E36ECE">
            <w:pPr>
              <w:rPr>
                <w:rFonts w:ascii="Arial" w:hAnsi="Arial" w:cs="Arial"/>
              </w:rPr>
            </w:pPr>
            <w:r w:rsidRPr="00A95DEC">
              <w:rPr>
                <w:rFonts w:ascii="Arial" w:hAnsi="Arial" w:cs="Arial"/>
              </w:rPr>
              <w:t>Warren Gate Nursing Home</w:t>
            </w:r>
          </w:p>
        </w:tc>
      </w:tr>
      <w:tr w:rsidR="00277DD3" w:rsidRPr="00A95DEC" w14:paraId="20306596" w14:textId="77777777" w:rsidTr="00E36ECE">
        <w:tc>
          <w:tcPr>
            <w:tcW w:w="2830" w:type="dxa"/>
          </w:tcPr>
          <w:p w14:paraId="459FB8F1" w14:textId="77777777" w:rsidR="00277DD3" w:rsidRPr="00A95DEC" w:rsidRDefault="00277DD3" w:rsidP="00E36ECE">
            <w:pPr>
              <w:rPr>
                <w:rFonts w:ascii="Arial" w:hAnsi="Arial" w:cs="Arial"/>
                <w:b/>
              </w:rPr>
            </w:pPr>
            <w:r w:rsidRPr="00A95DEC">
              <w:rPr>
                <w:rFonts w:ascii="Arial" w:hAnsi="Arial" w:cs="Arial"/>
                <w:b/>
              </w:rPr>
              <w:t>Service Manager</w:t>
            </w:r>
            <w:r>
              <w:rPr>
                <w:rFonts w:ascii="Arial" w:hAnsi="Arial" w:cs="Arial"/>
                <w:b/>
              </w:rPr>
              <w:t>:</w:t>
            </w:r>
          </w:p>
        </w:tc>
        <w:tc>
          <w:tcPr>
            <w:tcW w:w="6186" w:type="dxa"/>
          </w:tcPr>
          <w:p w14:paraId="1B86DF47" w14:textId="77777777" w:rsidR="00277DD3" w:rsidRPr="00A95DEC" w:rsidRDefault="00277DD3" w:rsidP="00E36ECE">
            <w:pPr>
              <w:rPr>
                <w:rFonts w:ascii="Arial" w:hAnsi="Arial" w:cs="Arial"/>
              </w:rPr>
            </w:pPr>
            <w:r w:rsidRPr="00A95DEC">
              <w:rPr>
                <w:rFonts w:ascii="Arial" w:hAnsi="Arial" w:cs="Arial"/>
              </w:rPr>
              <w:t>Kenny Marsh</w:t>
            </w:r>
          </w:p>
        </w:tc>
      </w:tr>
      <w:tr w:rsidR="00277DD3" w:rsidRPr="00A95DEC" w14:paraId="52873591" w14:textId="77777777" w:rsidTr="00E36ECE">
        <w:tc>
          <w:tcPr>
            <w:tcW w:w="2830" w:type="dxa"/>
            <w:tcBorders>
              <w:bottom w:val="single" w:sz="4" w:space="0" w:color="auto"/>
            </w:tcBorders>
          </w:tcPr>
          <w:p w14:paraId="7BB5E735" w14:textId="77777777" w:rsidR="00277DD3" w:rsidRPr="00A95DEC" w:rsidRDefault="00277DD3" w:rsidP="00E36ECE">
            <w:pPr>
              <w:rPr>
                <w:rFonts w:ascii="Arial" w:hAnsi="Arial" w:cs="Arial"/>
                <w:b/>
              </w:rPr>
            </w:pPr>
            <w:r w:rsidRPr="00A95DEC">
              <w:rPr>
                <w:rFonts w:ascii="Arial" w:hAnsi="Arial" w:cs="Arial"/>
                <w:b/>
              </w:rPr>
              <w:t>Visit date</w:t>
            </w:r>
            <w:r>
              <w:rPr>
                <w:rFonts w:ascii="Arial" w:hAnsi="Arial" w:cs="Arial"/>
                <w:b/>
              </w:rPr>
              <w:t>:</w:t>
            </w:r>
          </w:p>
        </w:tc>
        <w:tc>
          <w:tcPr>
            <w:tcW w:w="6186" w:type="dxa"/>
            <w:tcBorders>
              <w:bottom w:val="single" w:sz="4" w:space="0" w:color="auto"/>
            </w:tcBorders>
          </w:tcPr>
          <w:p w14:paraId="0C73D38B" w14:textId="77777777" w:rsidR="00277DD3" w:rsidRPr="00A95DEC" w:rsidRDefault="00277DD3" w:rsidP="00E36ECE">
            <w:pPr>
              <w:rPr>
                <w:rFonts w:ascii="Arial" w:hAnsi="Arial" w:cs="Arial"/>
              </w:rPr>
            </w:pPr>
            <w:r w:rsidRPr="00A95DEC">
              <w:rPr>
                <w:rFonts w:ascii="Arial" w:hAnsi="Arial" w:cs="Arial"/>
              </w:rPr>
              <w:t>5</w:t>
            </w:r>
            <w:r w:rsidRPr="00A95DEC">
              <w:rPr>
                <w:rFonts w:ascii="Arial" w:hAnsi="Arial" w:cs="Arial"/>
                <w:vertAlign w:val="superscript"/>
              </w:rPr>
              <w:t>th</w:t>
            </w:r>
            <w:r w:rsidRPr="00A95DEC">
              <w:rPr>
                <w:rFonts w:ascii="Arial" w:hAnsi="Arial" w:cs="Arial"/>
              </w:rPr>
              <w:t xml:space="preserve"> February 2019</w:t>
            </w:r>
          </w:p>
        </w:tc>
      </w:tr>
      <w:tr w:rsidR="00277DD3" w:rsidRPr="00A95DEC" w14:paraId="14FA404F" w14:textId="77777777" w:rsidTr="00E36ECE">
        <w:tc>
          <w:tcPr>
            <w:tcW w:w="2830" w:type="dxa"/>
            <w:tcBorders>
              <w:left w:val="nil"/>
              <w:right w:val="nil"/>
            </w:tcBorders>
            <w:shd w:val="clear" w:color="auto" w:fill="auto"/>
          </w:tcPr>
          <w:p w14:paraId="281ECCC0" w14:textId="77777777" w:rsidR="00277DD3" w:rsidRPr="00A95DEC" w:rsidRDefault="00277DD3" w:rsidP="00E36ECE">
            <w:pPr>
              <w:rPr>
                <w:rFonts w:ascii="Arial" w:hAnsi="Arial" w:cs="Arial"/>
              </w:rPr>
            </w:pPr>
          </w:p>
        </w:tc>
        <w:tc>
          <w:tcPr>
            <w:tcW w:w="6186" w:type="dxa"/>
            <w:tcBorders>
              <w:left w:val="nil"/>
              <w:right w:val="nil"/>
            </w:tcBorders>
            <w:shd w:val="clear" w:color="auto" w:fill="auto"/>
          </w:tcPr>
          <w:p w14:paraId="40A1A9C2" w14:textId="77777777" w:rsidR="00277DD3" w:rsidRPr="00A95DEC" w:rsidRDefault="00277DD3" w:rsidP="00E36ECE">
            <w:pPr>
              <w:rPr>
                <w:rFonts w:ascii="Arial" w:hAnsi="Arial" w:cs="Arial"/>
              </w:rPr>
            </w:pPr>
          </w:p>
        </w:tc>
      </w:tr>
      <w:tr w:rsidR="00277DD3" w:rsidRPr="00E235B1" w14:paraId="33AFFC28" w14:textId="77777777" w:rsidTr="00E36ECE">
        <w:tc>
          <w:tcPr>
            <w:tcW w:w="2830" w:type="dxa"/>
            <w:shd w:val="clear" w:color="auto" w:fill="004D6B" w:themeFill="text1"/>
          </w:tcPr>
          <w:p w14:paraId="5F81DF74" w14:textId="77777777" w:rsidR="00277DD3" w:rsidRPr="00E235B1" w:rsidRDefault="00277DD3" w:rsidP="00E36ECE">
            <w:pPr>
              <w:rPr>
                <w:rFonts w:ascii="Arial" w:hAnsi="Arial" w:cs="Arial"/>
                <w:b/>
                <w:color w:val="FFFFFF" w:themeColor="background1"/>
              </w:rPr>
            </w:pPr>
            <w:r w:rsidRPr="00E235B1">
              <w:rPr>
                <w:rFonts w:ascii="Arial" w:hAnsi="Arial" w:cs="Arial"/>
                <w:b/>
                <w:color w:val="FFFFFF" w:themeColor="background1"/>
              </w:rPr>
              <w:t>Factual accuracy</w:t>
            </w:r>
          </w:p>
        </w:tc>
        <w:tc>
          <w:tcPr>
            <w:tcW w:w="6186" w:type="dxa"/>
            <w:shd w:val="clear" w:color="auto" w:fill="004D6B" w:themeFill="text1"/>
          </w:tcPr>
          <w:p w14:paraId="14664D4B" w14:textId="77777777" w:rsidR="00277DD3" w:rsidRPr="00E235B1" w:rsidRDefault="00277DD3" w:rsidP="00E36ECE">
            <w:pPr>
              <w:rPr>
                <w:rFonts w:ascii="Arial" w:hAnsi="Arial" w:cs="Arial"/>
                <w:b/>
                <w:color w:val="FFFFFF" w:themeColor="background1"/>
              </w:rPr>
            </w:pPr>
          </w:p>
        </w:tc>
      </w:tr>
      <w:tr w:rsidR="00277DD3" w:rsidRPr="00E235B1" w14:paraId="4031653B" w14:textId="77777777" w:rsidTr="00E36ECE">
        <w:tc>
          <w:tcPr>
            <w:tcW w:w="9016" w:type="dxa"/>
            <w:gridSpan w:val="2"/>
          </w:tcPr>
          <w:p w14:paraId="01695012" w14:textId="77777777" w:rsidR="00277DD3" w:rsidRPr="00E235B1" w:rsidRDefault="00277DD3" w:rsidP="00E36ECE">
            <w:pPr>
              <w:rPr>
                <w:rFonts w:ascii="Arial" w:hAnsi="Arial" w:cs="Arial"/>
                <w:color w:val="FF0000"/>
              </w:rPr>
            </w:pPr>
            <w:r w:rsidRPr="00E235B1">
              <w:rPr>
                <w:rFonts w:ascii="Arial" w:hAnsi="Arial" w:cs="Arial"/>
                <w:b/>
                <w:color w:val="FF0000"/>
              </w:rPr>
              <w:t xml:space="preserve">If you have any concerns about the </w:t>
            </w:r>
            <w:r w:rsidRPr="00E235B1">
              <w:rPr>
                <w:rFonts w:ascii="Arial" w:hAnsi="Arial" w:cs="Arial"/>
                <w:b/>
                <w:i/>
                <w:color w:val="FF0000"/>
              </w:rPr>
              <w:t>factual accuracy</w:t>
            </w:r>
            <w:r w:rsidRPr="00E235B1">
              <w:rPr>
                <w:rFonts w:ascii="Arial" w:hAnsi="Arial" w:cs="Arial"/>
                <w:b/>
                <w:color w:val="FF0000"/>
              </w:rPr>
              <w:t xml:space="preserve"> of the report, please clearly identify the sections, content and corrections that are required in the space below:</w:t>
            </w:r>
          </w:p>
        </w:tc>
      </w:tr>
      <w:tr w:rsidR="00277DD3" w:rsidRPr="00A95DEC" w14:paraId="77AA8AAF" w14:textId="77777777" w:rsidTr="00E36ECE">
        <w:trPr>
          <w:trHeight w:val="1001"/>
        </w:trPr>
        <w:tc>
          <w:tcPr>
            <w:tcW w:w="9016" w:type="dxa"/>
            <w:gridSpan w:val="2"/>
          </w:tcPr>
          <w:p w14:paraId="642A8DF8" w14:textId="77777777" w:rsidR="00277DD3" w:rsidRDefault="00277DD3" w:rsidP="00E36ECE">
            <w:pPr>
              <w:rPr>
                <w:rFonts w:ascii="Arial" w:hAnsi="Arial" w:cs="Arial"/>
              </w:rPr>
            </w:pPr>
            <w:r>
              <w:rPr>
                <w:rFonts w:ascii="Arial" w:hAnsi="Arial" w:cs="Arial"/>
              </w:rPr>
              <w:t>Currently 40 bedded nursing home, numbered 1 to 41 (13 number omitted).</w:t>
            </w:r>
          </w:p>
          <w:p w14:paraId="2D0A1A95" w14:textId="567CB7EE" w:rsidR="00277DD3" w:rsidRPr="00A95DEC" w:rsidRDefault="00277DD3" w:rsidP="00E36ECE">
            <w:pPr>
              <w:rPr>
                <w:rFonts w:ascii="Arial" w:hAnsi="Arial" w:cs="Arial"/>
              </w:rPr>
            </w:pPr>
            <w:r>
              <w:rPr>
                <w:rFonts w:ascii="Arial" w:hAnsi="Arial" w:cs="Arial"/>
              </w:rPr>
              <w:t xml:space="preserve">Ground floor 27 rooms en-suite, first floor 13 rooms en-suite, rooms with shower facilities 23. Activities also include therapeutic treatments such as hand massage, nail care, hand spa and foot massage. There is also new beauty and hairdressing salon. </w:t>
            </w:r>
          </w:p>
        </w:tc>
      </w:tr>
      <w:tr w:rsidR="00277DD3" w:rsidRPr="00A95DEC" w14:paraId="4A40E199" w14:textId="77777777" w:rsidTr="00E36ECE">
        <w:tc>
          <w:tcPr>
            <w:tcW w:w="2830" w:type="dxa"/>
            <w:tcBorders>
              <w:left w:val="nil"/>
              <w:right w:val="nil"/>
            </w:tcBorders>
            <w:shd w:val="clear" w:color="auto" w:fill="auto"/>
          </w:tcPr>
          <w:p w14:paraId="6497637E" w14:textId="77777777" w:rsidR="00277DD3" w:rsidRPr="00A95DEC" w:rsidRDefault="00277DD3" w:rsidP="00E36ECE">
            <w:pPr>
              <w:rPr>
                <w:rFonts w:ascii="Arial" w:hAnsi="Arial" w:cs="Arial"/>
              </w:rPr>
            </w:pPr>
          </w:p>
        </w:tc>
        <w:tc>
          <w:tcPr>
            <w:tcW w:w="6186" w:type="dxa"/>
            <w:tcBorders>
              <w:left w:val="nil"/>
              <w:right w:val="nil"/>
            </w:tcBorders>
            <w:shd w:val="clear" w:color="auto" w:fill="auto"/>
          </w:tcPr>
          <w:p w14:paraId="1ED0C5CC" w14:textId="77777777" w:rsidR="00277DD3" w:rsidRPr="00A95DEC" w:rsidRDefault="00277DD3" w:rsidP="00E36ECE">
            <w:pPr>
              <w:rPr>
                <w:rFonts w:ascii="Arial" w:hAnsi="Arial" w:cs="Arial"/>
              </w:rPr>
            </w:pPr>
          </w:p>
        </w:tc>
      </w:tr>
      <w:tr w:rsidR="00277DD3" w:rsidRPr="00A95DEC" w14:paraId="5B829493" w14:textId="77777777" w:rsidTr="00E36ECE">
        <w:tc>
          <w:tcPr>
            <w:tcW w:w="9016" w:type="dxa"/>
            <w:gridSpan w:val="2"/>
            <w:shd w:val="clear" w:color="auto" w:fill="004D6B" w:themeFill="text1"/>
          </w:tcPr>
          <w:p w14:paraId="361B9727" w14:textId="77777777" w:rsidR="00277DD3" w:rsidRPr="00A95DEC" w:rsidRDefault="00277DD3" w:rsidP="00E36ECE">
            <w:pPr>
              <w:rPr>
                <w:rFonts w:ascii="Arial" w:hAnsi="Arial" w:cs="Arial"/>
                <w:b/>
              </w:rPr>
            </w:pPr>
            <w:r>
              <w:rPr>
                <w:rFonts w:ascii="Arial" w:hAnsi="Arial" w:cs="Arial"/>
                <w:b/>
                <w:color w:val="FFFFFF" w:themeColor="background1"/>
              </w:rPr>
              <w:t>Organisation response to the report</w:t>
            </w:r>
          </w:p>
        </w:tc>
      </w:tr>
      <w:tr w:rsidR="00277DD3" w:rsidRPr="00A95DEC" w14:paraId="3BA5311F" w14:textId="77777777" w:rsidTr="00E36ECE">
        <w:tc>
          <w:tcPr>
            <w:tcW w:w="9016" w:type="dxa"/>
            <w:gridSpan w:val="2"/>
          </w:tcPr>
          <w:p w14:paraId="3B8AAA56" w14:textId="77777777" w:rsidR="00277DD3" w:rsidRDefault="00277DD3" w:rsidP="00E36ECE">
            <w:pPr>
              <w:rPr>
                <w:rFonts w:ascii="Arial" w:hAnsi="Arial" w:cs="Arial"/>
                <w:b/>
              </w:rPr>
            </w:pPr>
            <w:r>
              <w:rPr>
                <w:rFonts w:ascii="Arial" w:hAnsi="Arial" w:cs="Arial"/>
                <w:b/>
              </w:rPr>
              <w:t>Please provide your response here. This will be included in the final report.</w:t>
            </w:r>
          </w:p>
          <w:p w14:paraId="51B58466" w14:textId="77777777" w:rsidR="00277DD3" w:rsidRPr="00A95DEC" w:rsidRDefault="00277DD3" w:rsidP="00E36ECE">
            <w:pPr>
              <w:rPr>
                <w:rFonts w:ascii="Arial" w:hAnsi="Arial" w:cs="Arial"/>
              </w:rPr>
            </w:pPr>
            <w:r>
              <w:rPr>
                <w:rFonts w:ascii="Arial" w:hAnsi="Arial" w:cs="Arial"/>
                <w:b/>
              </w:rPr>
              <w:t>(THIS RESPONSE WILL BE PUBLISHED IN FULL)</w:t>
            </w:r>
          </w:p>
        </w:tc>
      </w:tr>
      <w:tr w:rsidR="00277DD3" w:rsidRPr="00A95DEC" w14:paraId="7F6BA87B" w14:textId="77777777" w:rsidTr="00E36ECE">
        <w:trPr>
          <w:trHeight w:val="1560"/>
        </w:trPr>
        <w:tc>
          <w:tcPr>
            <w:tcW w:w="9016" w:type="dxa"/>
            <w:gridSpan w:val="2"/>
          </w:tcPr>
          <w:p w14:paraId="175E3D0B" w14:textId="77777777" w:rsidR="00277DD3" w:rsidRPr="00722566" w:rsidRDefault="00277DD3" w:rsidP="00E36ECE">
            <w:pPr>
              <w:spacing w:after="160" w:line="259" w:lineRule="auto"/>
              <w:rPr>
                <w:rFonts w:ascii="Arial" w:hAnsi="Arial" w:cs="Arial"/>
                <w:b/>
              </w:rPr>
            </w:pPr>
            <w:r w:rsidRPr="00722566">
              <w:rPr>
                <w:rFonts w:ascii="Arial" w:hAnsi="Arial" w:cs="Arial"/>
                <w:b/>
              </w:rPr>
              <w:t>Person centred care</w:t>
            </w:r>
          </w:p>
          <w:p w14:paraId="155895CE" w14:textId="77777777" w:rsidR="00277DD3" w:rsidRDefault="00277DD3" w:rsidP="00E36ECE">
            <w:pPr>
              <w:rPr>
                <w:rFonts w:ascii="Arial" w:hAnsi="Arial" w:cs="Arial"/>
              </w:rPr>
            </w:pPr>
            <w:r>
              <w:rPr>
                <w:rFonts w:ascii="Arial" w:hAnsi="Arial" w:cs="Arial"/>
              </w:rPr>
              <w:t xml:space="preserve">We continually evaluate how we allocate the team in terms of the skill mix and residents’ health needs as they evolve. This allows us to dynamically deploy our staff resources depending on needs. We are able to do this because the team meets regularly, both through 2 daily shift handovers as well as daily senior management review meetings. The allocations are then reviewed weekly by the manager on an ex-post basis to assess where and how improvements can be made. </w:t>
            </w:r>
          </w:p>
          <w:p w14:paraId="0277CC44" w14:textId="77777777" w:rsidR="00277DD3" w:rsidRDefault="00277DD3" w:rsidP="00E36ECE">
            <w:pPr>
              <w:rPr>
                <w:rFonts w:ascii="Arial" w:hAnsi="Arial" w:cs="Arial"/>
              </w:rPr>
            </w:pPr>
          </w:p>
          <w:p w14:paraId="48E40AAB" w14:textId="77777777" w:rsidR="00277DD3" w:rsidRDefault="00277DD3" w:rsidP="00E36ECE">
            <w:pPr>
              <w:rPr>
                <w:rFonts w:ascii="Arial" w:hAnsi="Arial" w:cs="Arial"/>
              </w:rPr>
            </w:pPr>
            <w:r>
              <w:rPr>
                <w:rFonts w:ascii="Arial" w:hAnsi="Arial" w:cs="Arial"/>
              </w:rPr>
              <w:t xml:space="preserve">It’s important to us that everyone feels their voices are heard and we have regular forums where we discuss ideas and perspectives on how we can improve. These discussions facilitate group insight and perspective and include regular staff meetings, a daily 10am senior management meeting, service user meetings, supervisions and informal 1 on 1 with staff and families. </w:t>
            </w:r>
          </w:p>
          <w:p w14:paraId="6F7A2447" w14:textId="77777777" w:rsidR="00277DD3" w:rsidRDefault="00277DD3" w:rsidP="00E36ECE">
            <w:pPr>
              <w:rPr>
                <w:rFonts w:ascii="Arial" w:hAnsi="Arial" w:cs="Arial"/>
              </w:rPr>
            </w:pPr>
          </w:p>
          <w:p w14:paraId="3BCEA6B0" w14:textId="77777777" w:rsidR="00277DD3" w:rsidRDefault="00277DD3" w:rsidP="00E36ECE">
            <w:pPr>
              <w:rPr>
                <w:rFonts w:ascii="Arial" w:hAnsi="Arial" w:cs="Arial"/>
              </w:rPr>
            </w:pPr>
            <w:r>
              <w:rPr>
                <w:rFonts w:ascii="Arial" w:hAnsi="Arial" w:cs="Arial"/>
              </w:rPr>
              <w:t>Memory boxes are in place for residents, co-ordinated by named nurses, key worker, activities, friends &amp; relatives.</w:t>
            </w:r>
          </w:p>
          <w:p w14:paraId="01DD8130" w14:textId="77777777" w:rsidR="00277DD3" w:rsidRDefault="00277DD3" w:rsidP="00E36ECE">
            <w:pPr>
              <w:rPr>
                <w:rFonts w:ascii="Arial" w:hAnsi="Arial" w:cs="Arial"/>
              </w:rPr>
            </w:pPr>
            <w:r>
              <w:rPr>
                <w:rFonts w:ascii="Arial" w:hAnsi="Arial" w:cs="Arial"/>
              </w:rPr>
              <w:t xml:space="preserve"> </w:t>
            </w:r>
          </w:p>
          <w:p w14:paraId="29B1BA59" w14:textId="77777777" w:rsidR="00277DD3" w:rsidRPr="00722566" w:rsidRDefault="00277DD3" w:rsidP="00E36ECE">
            <w:pPr>
              <w:spacing w:after="160" w:line="259" w:lineRule="auto"/>
              <w:rPr>
                <w:rFonts w:ascii="Arial" w:hAnsi="Arial" w:cs="Arial"/>
                <w:b/>
              </w:rPr>
            </w:pPr>
            <w:r w:rsidRPr="00722566">
              <w:rPr>
                <w:rFonts w:ascii="Arial" w:hAnsi="Arial" w:cs="Arial"/>
                <w:b/>
              </w:rPr>
              <w:t xml:space="preserve">Food and Drink </w:t>
            </w:r>
          </w:p>
          <w:p w14:paraId="2246ACBF" w14:textId="77777777" w:rsidR="00277DD3" w:rsidRDefault="00277DD3" w:rsidP="00E36ECE">
            <w:pPr>
              <w:rPr>
                <w:rFonts w:ascii="Arial" w:hAnsi="Arial" w:cs="Arial"/>
              </w:rPr>
            </w:pPr>
            <w:r>
              <w:rPr>
                <w:rFonts w:ascii="Arial" w:hAnsi="Arial" w:cs="Arial"/>
              </w:rPr>
              <w:t xml:space="preserve">Visual menus are currently in progress together with a redesign of the dining room which has incorporated insights from our residents, their families, the King’s Fund and Stirling University. The dining room will include a new drinks station and kitchenette which will make it easier for residents to drink and eat throughout the day, thereby improving their nutrition.  Menu choices are offered the day before and confirmed the same day in case residents wish to change their mind on the day. </w:t>
            </w:r>
          </w:p>
          <w:p w14:paraId="0C5DDFA6" w14:textId="77777777" w:rsidR="00277DD3" w:rsidRDefault="00277DD3" w:rsidP="00E36ECE">
            <w:pPr>
              <w:rPr>
                <w:rFonts w:ascii="Arial" w:hAnsi="Arial" w:cs="Arial"/>
              </w:rPr>
            </w:pPr>
          </w:p>
          <w:p w14:paraId="0859A8FE" w14:textId="77777777" w:rsidR="00277DD3" w:rsidRPr="00722566" w:rsidRDefault="00277DD3" w:rsidP="00E36ECE">
            <w:pPr>
              <w:spacing w:after="160" w:line="259" w:lineRule="auto"/>
              <w:rPr>
                <w:rFonts w:ascii="Arial" w:hAnsi="Arial" w:cs="Arial"/>
                <w:b/>
              </w:rPr>
            </w:pPr>
            <w:r w:rsidRPr="00722566">
              <w:rPr>
                <w:rFonts w:ascii="Arial" w:hAnsi="Arial" w:cs="Arial"/>
                <w:b/>
              </w:rPr>
              <w:t>Environment</w:t>
            </w:r>
          </w:p>
          <w:p w14:paraId="72B4C8E6" w14:textId="77777777" w:rsidR="00277DD3" w:rsidRDefault="00277DD3" w:rsidP="00E36ECE">
            <w:pPr>
              <w:rPr>
                <w:rFonts w:ascii="Arial" w:hAnsi="Arial" w:cs="Arial"/>
              </w:rPr>
            </w:pPr>
            <w:r>
              <w:rPr>
                <w:rFonts w:ascii="Arial" w:hAnsi="Arial" w:cs="Arial"/>
              </w:rPr>
              <w:t xml:space="preserve">An improvement &amp; rolling maintenance plan is currently in place and part of our Continuous Improvement Plan (CIP). A daily maintenance log book is in operation and the maintenance function is very flexible, in expediting requests from residents, staff and relatives. </w:t>
            </w:r>
          </w:p>
          <w:p w14:paraId="1C8C1B57" w14:textId="77777777" w:rsidR="00277DD3" w:rsidRDefault="00277DD3" w:rsidP="00E36ECE">
            <w:pPr>
              <w:rPr>
                <w:rFonts w:ascii="Arial" w:hAnsi="Arial" w:cs="Arial"/>
              </w:rPr>
            </w:pPr>
          </w:p>
          <w:p w14:paraId="46018EC7" w14:textId="77777777" w:rsidR="00277DD3" w:rsidRDefault="00277DD3" w:rsidP="00E36ECE">
            <w:pPr>
              <w:rPr>
                <w:rFonts w:ascii="Arial" w:hAnsi="Arial" w:cs="Arial"/>
              </w:rPr>
            </w:pPr>
            <w:r>
              <w:rPr>
                <w:rFonts w:ascii="Arial" w:hAnsi="Arial" w:cs="Arial"/>
              </w:rPr>
              <w:t xml:space="preserve">The suggestion box is being repositioned, open to residents and other visiting professional, contractors, staff &amp; relatives. Suggestions cards / pencils will be accessible. </w:t>
            </w:r>
          </w:p>
          <w:p w14:paraId="44CF4EA5" w14:textId="77777777" w:rsidR="00277DD3" w:rsidRDefault="00277DD3" w:rsidP="00E36ECE">
            <w:pPr>
              <w:rPr>
                <w:rFonts w:ascii="Arial" w:hAnsi="Arial" w:cs="Arial"/>
              </w:rPr>
            </w:pPr>
            <w:r>
              <w:rPr>
                <w:rFonts w:ascii="Arial" w:hAnsi="Arial" w:cs="Arial"/>
              </w:rPr>
              <w:t xml:space="preserve">Areas that were tried in terms of decor have been touched up and we have reviewed all our notice boards and put in place a system to ensure their information is current. We have also recently cleared and serviced some of the drainage systems within the home. Lastly, we have started a decluttering process, removing unnecessary items making greater open spaces for residents. </w:t>
            </w:r>
          </w:p>
          <w:p w14:paraId="6008EE6D" w14:textId="77777777" w:rsidR="00277DD3" w:rsidRDefault="00277DD3" w:rsidP="00E36ECE">
            <w:pPr>
              <w:rPr>
                <w:rFonts w:ascii="Arial" w:hAnsi="Arial" w:cs="Arial"/>
              </w:rPr>
            </w:pPr>
          </w:p>
          <w:p w14:paraId="51AFA74F" w14:textId="77777777" w:rsidR="00277DD3" w:rsidRPr="00722566" w:rsidRDefault="00277DD3" w:rsidP="00E36ECE">
            <w:pPr>
              <w:spacing w:after="160" w:line="259" w:lineRule="auto"/>
              <w:rPr>
                <w:rFonts w:ascii="Arial" w:hAnsi="Arial" w:cs="Arial"/>
                <w:b/>
              </w:rPr>
            </w:pPr>
            <w:r w:rsidRPr="00722566">
              <w:rPr>
                <w:rFonts w:ascii="Arial" w:hAnsi="Arial" w:cs="Arial"/>
                <w:b/>
              </w:rPr>
              <w:t xml:space="preserve">Activities </w:t>
            </w:r>
          </w:p>
          <w:p w14:paraId="5AB26820" w14:textId="77777777" w:rsidR="00277DD3" w:rsidRDefault="00277DD3" w:rsidP="00E36ECE">
            <w:pPr>
              <w:rPr>
                <w:rFonts w:ascii="Arial" w:hAnsi="Arial" w:cs="Arial"/>
              </w:rPr>
            </w:pPr>
            <w:r>
              <w:rPr>
                <w:rFonts w:ascii="Arial" w:hAnsi="Arial" w:cs="Arial"/>
              </w:rPr>
              <w:t xml:space="preserve">The senior management team have reviewed activities at the weekend so that there is the same level of stimulation and engagement as during the week. The activity team has started to put greater thought into what programs they show on the television. We have observed that nostalgic songs from the 1940’s tend to have a very positive effect in mitigating sun-downing as the light fades. We are also using foot massages, essential oil sprays and hand massages as part of the resident calming experience. </w:t>
            </w:r>
          </w:p>
          <w:p w14:paraId="09517915" w14:textId="77777777" w:rsidR="00277DD3" w:rsidRDefault="00277DD3" w:rsidP="00E36ECE">
            <w:pPr>
              <w:rPr>
                <w:rFonts w:ascii="Arial" w:hAnsi="Arial" w:cs="Arial"/>
              </w:rPr>
            </w:pPr>
          </w:p>
          <w:p w14:paraId="159ECBDC" w14:textId="77777777" w:rsidR="00277DD3" w:rsidRDefault="00277DD3" w:rsidP="00E36ECE">
            <w:pPr>
              <w:rPr>
                <w:rFonts w:ascii="Arial" w:hAnsi="Arial" w:cs="Arial"/>
                <w:b/>
              </w:rPr>
            </w:pPr>
            <w:r w:rsidRPr="00722566">
              <w:rPr>
                <w:rFonts w:ascii="Arial" w:hAnsi="Arial" w:cs="Arial"/>
                <w:b/>
              </w:rPr>
              <w:t>Staff</w:t>
            </w:r>
          </w:p>
          <w:p w14:paraId="07FF775D" w14:textId="77777777" w:rsidR="00277DD3" w:rsidRPr="00722566" w:rsidRDefault="00277DD3" w:rsidP="00E36ECE">
            <w:pPr>
              <w:spacing w:after="160" w:line="259" w:lineRule="auto"/>
              <w:rPr>
                <w:rFonts w:ascii="Arial" w:hAnsi="Arial" w:cs="Arial"/>
                <w:b/>
              </w:rPr>
            </w:pPr>
            <w:r>
              <w:rPr>
                <w:rFonts w:ascii="Arial" w:hAnsi="Arial" w:cs="Arial"/>
              </w:rPr>
              <w:t xml:space="preserve">Our staff have winter and summer uniforms as staff became very hot during the summer months. Through our staff survey, we recognised they would really benefit from seasonal uniforms. We try to be responsive to our staff needs and this was put in place last year. On the day of HealthWatch visit, both seasonal uniforms were being worn and we will review this to ensure consistency.                   </w:t>
            </w:r>
          </w:p>
          <w:p w14:paraId="6E92E65A" w14:textId="77777777" w:rsidR="00277DD3" w:rsidRDefault="00277DD3" w:rsidP="00E36ECE">
            <w:pPr>
              <w:rPr>
                <w:rFonts w:ascii="Arial" w:hAnsi="Arial" w:cs="Arial"/>
              </w:rPr>
            </w:pPr>
          </w:p>
          <w:p w14:paraId="149BF40C" w14:textId="77777777" w:rsidR="00277DD3" w:rsidRDefault="00277DD3" w:rsidP="00E36ECE">
            <w:pPr>
              <w:rPr>
                <w:rFonts w:ascii="Arial" w:hAnsi="Arial" w:cs="Arial"/>
              </w:rPr>
            </w:pPr>
          </w:p>
          <w:p w14:paraId="3DEE32D2" w14:textId="77777777" w:rsidR="00277DD3" w:rsidRDefault="00277DD3" w:rsidP="00E36ECE">
            <w:pPr>
              <w:rPr>
                <w:rFonts w:ascii="Arial" w:hAnsi="Arial" w:cs="Arial"/>
              </w:rPr>
            </w:pPr>
          </w:p>
          <w:p w14:paraId="7620808C" w14:textId="77777777" w:rsidR="00277DD3" w:rsidRDefault="00277DD3" w:rsidP="00E36ECE">
            <w:pPr>
              <w:rPr>
                <w:rFonts w:ascii="Arial" w:hAnsi="Arial" w:cs="Arial"/>
              </w:rPr>
            </w:pPr>
          </w:p>
          <w:p w14:paraId="57F06807" w14:textId="77777777" w:rsidR="00277DD3" w:rsidRDefault="00277DD3" w:rsidP="00E36ECE">
            <w:pPr>
              <w:rPr>
                <w:rFonts w:ascii="Arial" w:hAnsi="Arial" w:cs="Arial"/>
              </w:rPr>
            </w:pPr>
          </w:p>
          <w:p w14:paraId="3CD3C769" w14:textId="77777777" w:rsidR="00277DD3" w:rsidRDefault="00277DD3" w:rsidP="00E36ECE">
            <w:pPr>
              <w:rPr>
                <w:rFonts w:ascii="Arial" w:hAnsi="Arial" w:cs="Arial"/>
              </w:rPr>
            </w:pPr>
          </w:p>
          <w:p w14:paraId="2395CC15" w14:textId="77777777" w:rsidR="00277DD3" w:rsidRDefault="00277DD3" w:rsidP="00E36ECE">
            <w:pPr>
              <w:rPr>
                <w:rFonts w:ascii="Arial" w:hAnsi="Arial" w:cs="Arial"/>
              </w:rPr>
            </w:pPr>
          </w:p>
          <w:p w14:paraId="44C2F94D" w14:textId="77777777" w:rsidR="00277DD3" w:rsidRDefault="00277DD3" w:rsidP="00E36ECE">
            <w:pPr>
              <w:rPr>
                <w:rFonts w:ascii="Arial" w:hAnsi="Arial" w:cs="Arial"/>
              </w:rPr>
            </w:pPr>
          </w:p>
          <w:p w14:paraId="06E2D73E" w14:textId="77777777" w:rsidR="00277DD3" w:rsidRDefault="00277DD3" w:rsidP="00E36ECE">
            <w:pPr>
              <w:rPr>
                <w:rFonts w:ascii="Arial" w:hAnsi="Arial" w:cs="Arial"/>
              </w:rPr>
            </w:pPr>
          </w:p>
          <w:p w14:paraId="476817F3" w14:textId="77777777" w:rsidR="00277DD3" w:rsidRPr="00A95DEC" w:rsidRDefault="00277DD3" w:rsidP="00E36ECE">
            <w:pPr>
              <w:rPr>
                <w:rFonts w:ascii="Arial" w:hAnsi="Arial" w:cs="Arial"/>
              </w:rPr>
            </w:pPr>
          </w:p>
        </w:tc>
      </w:tr>
      <w:tr w:rsidR="00277DD3" w:rsidRPr="00A95DEC" w14:paraId="1196D068" w14:textId="77777777" w:rsidTr="00E36ECE">
        <w:tc>
          <w:tcPr>
            <w:tcW w:w="2830" w:type="dxa"/>
          </w:tcPr>
          <w:p w14:paraId="602B6367" w14:textId="77777777" w:rsidR="00277DD3" w:rsidRPr="00A95DEC" w:rsidRDefault="00277DD3" w:rsidP="00E36ECE">
            <w:pPr>
              <w:rPr>
                <w:rFonts w:ascii="Arial" w:hAnsi="Arial" w:cs="Arial"/>
                <w:b/>
              </w:rPr>
            </w:pPr>
            <w:r>
              <w:rPr>
                <w:rFonts w:ascii="Arial" w:hAnsi="Arial" w:cs="Arial"/>
                <w:b/>
              </w:rPr>
              <w:t xml:space="preserve">Respondent </w:t>
            </w:r>
            <w:r w:rsidRPr="00A95DEC">
              <w:rPr>
                <w:rFonts w:ascii="Arial" w:hAnsi="Arial" w:cs="Arial"/>
                <w:b/>
              </w:rPr>
              <w:t>Name:</w:t>
            </w:r>
          </w:p>
        </w:tc>
        <w:tc>
          <w:tcPr>
            <w:tcW w:w="6186" w:type="dxa"/>
          </w:tcPr>
          <w:p w14:paraId="7B9155D5" w14:textId="77777777" w:rsidR="00277DD3" w:rsidRPr="00A95DEC" w:rsidRDefault="00277DD3" w:rsidP="00E36ECE">
            <w:pPr>
              <w:rPr>
                <w:rFonts w:ascii="Arial" w:hAnsi="Arial" w:cs="Arial"/>
              </w:rPr>
            </w:pPr>
            <w:r>
              <w:rPr>
                <w:rFonts w:ascii="Arial" w:hAnsi="Arial" w:cs="Arial"/>
              </w:rPr>
              <w:t xml:space="preserve">Kenneth Marsh </w:t>
            </w:r>
          </w:p>
        </w:tc>
      </w:tr>
      <w:tr w:rsidR="00277DD3" w:rsidRPr="00A95DEC" w14:paraId="1D8370A3" w14:textId="77777777" w:rsidTr="00E36ECE">
        <w:tc>
          <w:tcPr>
            <w:tcW w:w="2830" w:type="dxa"/>
          </w:tcPr>
          <w:p w14:paraId="61C5DB5A" w14:textId="77777777" w:rsidR="00277DD3" w:rsidRPr="00A95DEC" w:rsidRDefault="00277DD3" w:rsidP="00E36ECE">
            <w:pPr>
              <w:rPr>
                <w:rFonts w:ascii="Arial" w:hAnsi="Arial" w:cs="Arial"/>
                <w:b/>
              </w:rPr>
            </w:pPr>
            <w:r>
              <w:rPr>
                <w:rFonts w:ascii="Arial" w:hAnsi="Arial" w:cs="Arial"/>
                <w:b/>
              </w:rPr>
              <w:t xml:space="preserve">Respondent </w:t>
            </w:r>
            <w:r w:rsidRPr="00A95DEC">
              <w:rPr>
                <w:rFonts w:ascii="Arial" w:hAnsi="Arial" w:cs="Arial"/>
                <w:b/>
              </w:rPr>
              <w:t>Job Title:</w:t>
            </w:r>
          </w:p>
        </w:tc>
        <w:tc>
          <w:tcPr>
            <w:tcW w:w="6186" w:type="dxa"/>
          </w:tcPr>
          <w:p w14:paraId="7E7D0706" w14:textId="77777777" w:rsidR="00277DD3" w:rsidRPr="00A95DEC" w:rsidRDefault="00277DD3" w:rsidP="00E36ECE">
            <w:pPr>
              <w:rPr>
                <w:rFonts w:ascii="Arial" w:hAnsi="Arial" w:cs="Arial"/>
              </w:rPr>
            </w:pPr>
            <w:r>
              <w:rPr>
                <w:rFonts w:ascii="Arial" w:hAnsi="Arial" w:cs="Arial"/>
              </w:rPr>
              <w:t xml:space="preserve">Home manger Warrengate Nursing Home </w:t>
            </w:r>
          </w:p>
        </w:tc>
      </w:tr>
      <w:tr w:rsidR="00277DD3" w:rsidRPr="00A95DEC" w14:paraId="73644A60" w14:textId="77777777" w:rsidTr="00E36ECE">
        <w:tc>
          <w:tcPr>
            <w:tcW w:w="2830" w:type="dxa"/>
            <w:tcBorders>
              <w:left w:val="nil"/>
              <w:right w:val="nil"/>
            </w:tcBorders>
            <w:shd w:val="clear" w:color="auto" w:fill="auto"/>
          </w:tcPr>
          <w:p w14:paraId="5684CFA4" w14:textId="77777777" w:rsidR="00277DD3" w:rsidRPr="00A95DEC" w:rsidRDefault="00277DD3" w:rsidP="00E36ECE">
            <w:pPr>
              <w:rPr>
                <w:rFonts w:ascii="Arial" w:hAnsi="Arial" w:cs="Arial"/>
              </w:rPr>
            </w:pPr>
          </w:p>
        </w:tc>
        <w:tc>
          <w:tcPr>
            <w:tcW w:w="6186" w:type="dxa"/>
            <w:tcBorders>
              <w:left w:val="nil"/>
              <w:right w:val="nil"/>
            </w:tcBorders>
            <w:shd w:val="clear" w:color="auto" w:fill="auto"/>
          </w:tcPr>
          <w:p w14:paraId="401EA9C9" w14:textId="77777777" w:rsidR="00277DD3" w:rsidRPr="00A95DEC" w:rsidRDefault="00277DD3" w:rsidP="00E36ECE">
            <w:pPr>
              <w:rPr>
                <w:rFonts w:ascii="Arial" w:hAnsi="Arial" w:cs="Arial"/>
              </w:rPr>
            </w:pPr>
          </w:p>
        </w:tc>
      </w:tr>
      <w:tr w:rsidR="00277DD3" w:rsidRPr="00A95DEC" w14:paraId="5C8E1F2F" w14:textId="77777777" w:rsidTr="00E36ECE">
        <w:tc>
          <w:tcPr>
            <w:tcW w:w="9016" w:type="dxa"/>
            <w:gridSpan w:val="2"/>
            <w:shd w:val="clear" w:color="auto" w:fill="004D6B" w:themeFill="text1"/>
          </w:tcPr>
          <w:p w14:paraId="69863437" w14:textId="77777777" w:rsidR="00277DD3" w:rsidRPr="00A95DEC" w:rsidRDefault="00277DD3" w:rsidP="00E36ECE">
            <w:pPr>
              <w:rPr>
                <w:rFonts w:ascii="Arial" w:hAnsi="Arial" w:cs="Arial"/>
                <w:b/>
              </w:rPr>
            </w:pPr>
            <w:r>
              <w:rPr>
                <w:rFonts w:ascii="Arial" w:hAnsi="Arial" w:cs="Arial"/>
                <w:b/>
                <w:color w:val="FFFFFF" w:themeColor="background1"/>
              </w:rPr>
              <w:t>Feedback on the visit</w:t>
            </w:r>
          </w:p>
        </w:tc>
      </w:tr>
      <w:tr w:rsidR="00277DD3" w:rsidRPr="00A95DEC" w14:paraId="21BA8B27" w14:textId="77777777" w:rsidTr="00E36ECE">
        <w:tc>
          <w:tcPr>
            <w:tcW w:w="9016" w:type="dxa"/>
            <w:gridSpan w:val="2"/>
          </w:tcPr>
          <w:p w14:paraId="534F3BEB" w14:textId="77777777" w:rsidR="00277DD3" w:rsidRPr="00A95DEC" w:rsidRDefault="00277DD3" w:rsidP="00E36ECE">
            <w:pPr>
              <w:rPr>
                <w:rFonts w:ascii="Arial" w:hAnsi="Arial" w:cs="Arial"/>
              </w:rPr>
            </w:pPr>
            <w:r>
              <w:rPr>
                <w:rFonts w:ascii="Arial" w:hAnsi="Arial" w:cs="Arial"/>
                <w:b/>
              </w:rPr>
              <w:t>If would like to provide some feedback to Healthwatch Surrey on the visit itself, please provide this in the space below:</w:t>
            </w:r>
          </w:p>
        </w:tc>
      </w:tr>
      <w:tr w:rsidR="00277DD3" w:rsidRPr="00A95DEC" w14:paraId="032D5DCE" w14:textId="77777777" w:rsidTr="00E36ECE">
        <w:trPr>
          <w:trHeight w:val="1560"/>
        </w:trPr>
        <w:tc>
          <w:tcPr>
            <w:tcW w:w="9016" w:type="dxa"/>
            <w:gridSpan w:val="2"/>
          </w:tcPr>
          <w:p w14:paraId="0C791669" w14:textId="77777777" w:rsidR="00277DD3" w:rsidRDefault="00277DD3" w:rsidP="00E36ECE">
            <w:pPr>
              <w:rPr>
                <w:rFonts w:ascii="Arial" w:hAnsi="Arial" w:cs="Arial"/>
              </w:rPr>
            </w:pPr>
          </w:p>
          <w:p w14:paraId="1C5D7950" w14:textId="77777777" w:rsidR="00277DD3" w:rsidRDefault="00277DD3" w:rsidP="00E36ECE">
            <w:pPr>
              <w:rPr>
                <w:rFonts w:ascii="Arial" w:hAnsi="Arial" w:cs="Arial"/>
              </w:rPr>
            </w:pPr>
            <w:r>
              <w:rPr>
                <w:rFonts w:ascii="Arial" w:hAnsi="Arial" w:cs="Arial"/>
              </w:rPr>
              <w:t>I would like to thank the HealthWatch Team, for there insight, passion and professionalism during the visit.</w:t>
            </w:r>
          </w:p>
          <w:p w14:paraId="4903AA42" w14:textId="77777777" w:rsidR="00277DD3" w:rsidRDefault="00277DD3" w:rsidP="00E36ECE">
            <w:pPr>
              <w:rPr>
                <w:rFonts w:ascii="Arial" w:hAnsi="Arial" w:cs="Arial"/>
              </w:rPr>
            </w:pPr>
            <w:r>
              <w:rPr>
                <w:rFonts w:ascii="Arial" w:hAnsi="Arial" w:cs="Arial"/>
              </w:rPr>
              <w:t>Visits can and are sometimes, anxious for staff teams, however the kindness and mindfulness of the Health Watch team put both the staff and our residents at ease.</w:t>
            </w:r>
          </w:p>
          <w:p w14:paraId="2CA788A9" w14:textId="77777777" w:rsidR="00277DD3" w:rsidRDefault="00277DD3" w:rsidP="00E36ECE">
            <w:pPr>
              <w:rPr>
                <w:rFonts w:ascii="Arial" w:hAnsi="Arial" w:cs="Arial"/>
              </w:rPr>
            </w:pPr>
          </w:p>
          <w:p w14:paraId="32327757" w14:textId="77777777" w:rsidR="00277DD3" w:rsidRDefault="00277DD3" w:rsidP="00E36ECE">
            <w:pPr>
              <w:rPr>
                <w:rFonts w:ascii="Arial" w:hAnsi="Arial" w:cs="Arial"/>
              </w:rPr>
            </w:pPr>
            <w:r>
              <w:rPr>
                <w:rFonts w:ascii="Arial" w:hAnsi="Arial" w:cs="Arial"/>
              </w:rPr>
              <w:t xml:space="preserve">Yours </w:t>
            </w:r>
          </w:p>
          <w:p w14:paraId="55190412" w14:textId="77777777" w:rsidR="00277DD3" w:rsidRDefault="00277DD3" w:rsidP="00E36ECE">
            <w:pPr>
              <w:rPr>
                <w:rFonts w:ascii="Arial" w:hAnsi="Arial" w:cs="Arial"/>
              </w:rPr>
            </w:pPr>
          </w:p>
          <w:p w14:paraId="3BBDFA9C" w14:textId="77777777" w:rsidR="00277DD3" w:rsidRDefault="00277DD3" w:rsidP="00E36ECE">
            <w:pPr>
              <w:rPr>
                <w:rFonts w:ascii="Arial" w:hAnsi="Arial" w:cs="Arial"/>
              </w:rPr>
            </w:pPr>
            <w:r>
              <w:rPr>
                <w:rFonts w:ascii="Arial" w:hAnsi="Arial" w:cs="Arial"/>
              </w:rPr>
              <w:t xml:space="preserve">Kenny Marsh </w:t>
            </w:r>
          </w:p>
          <w:p w14:paraId="024404DF" w14:textId="77777777" w:rsidR="00277DD3" w:rsidRDefault="00277DD3" w:rsidP="00E36ECE">
            <w:pPr>
              <w:rPr>
                <w:rFonts w:ascii="Arial" w:hAnsi="Arial" w:cs="Arial"/>
              </w:rPr>
            </w:pPr>
            <w:r>
              <w:rPr>
                <w:rFonts w:ascii="Arial" w:hAnsi="Arial" w:cs="Arial"/>
              </w:rPr>
              <w:t>Manager</w:t>
            </w:r>
          </w:p>
          <w:p w14:paraId="067B9C75" w14:textId="77777777" w:rsidR="00277DD3" w:rsidRDefault="00277DD3" w:rsidP="00E36ECE">
            <w:pPr>
              <w:rPr>
                <w:rFonts w:ascii="Arial" w:hAnsi="Arial" w:cs="Arial"/>
              </w:rPr>
            </w:pPr>
          </w:p>
          <w:p w14:paraId="4F2DE5E2" w14:textId="77777777" w:rsidR="00277DD3" w:rsidRDefault="00277DD3" w:rsidP="00E36ECE">
            <w:pPr>
              <w:rPr>
                <w:rFonts w:ascii="Arial" w:hAnsi="Arial" w:cs="Arial"/>
              </w:rPr>
            </w:pPr>
          </w:p>
          <w:p w14:paraId="2ED8F479" w14:textId="77777777" w:rsidR="00277DD3" w:rsidRDefault="00277DD3" w:rsidP="00E36ECE">
            <w:pPr>
              <w:rPr>
                <w:rFonts w:ascii="Arial" w:hAnsi="Arial" w:cs="Arial"/>
              </w:rPr>
            </w:pPr>
          </w:p>
          <w:p w14:paraId="5427874B" w14:textId="77777777" w:rsidR="00277DD3" w:rsidRDefault="00277DD3" w:rsidP="00E36ECE">
            <w:pPr>
              <w:rPr>
                <w:rFonts w:ascii="Arial" w:hAnsi="Arial" w:cs="Arial"/>
              </w:rPr>
            </w:pPr>
          </w:p>
          <w:p w14:paraId="0B7E3113" w14:textId="77777777" w:rsidR="00277DD3" w:rsidRPr="00A95DEC" w:rsidRDefault="00277DD3" w:rsidP="00E36ECE">
            <w:pPr>
              <w:rPr>
                <w:rFonts w:ascii="Arial" w:hAnsi="Arial" w:cs="Arial"/>
              </w:rPr>
            </w:pPr>
          </w:p>
        </w:tc>
      </w:tr>
    </w:tbl>
    <w:p w14:paraId="7E744847" w14:textId="77777777" w:rsidR="00277DD3" w:rsidRDefault="00277DD3" w:rsidP="00277DD3">
      <w:pPr>
        <w:pStyle w:val="Heading1"/>
      </w:pPr>
    </w:p>
    <w:p w14:paraId="4E05BE96" w14:textId="77777777" w:rsidR="00277DD3" w:rsidRPr="004C4A09" w:rsidRDefault="00277DD3" w:rsidP="00277DD3">
      <w:pPr>
        <w:pStyle w:val="Heading1"/>
      </w:pPr>
      <w:r>
        <w:t>RESPONSES MUST BE PROVIDED</w:t>
      </w:r>
      <w:r w:rsidRPr="004C4A09">
        <w:t xml:space="preserve"> WITHIN 10 WORKING DAYS </w:t>
      </w:r>
      <w:r>
        <w:t xml:space="preserve">OF RECEIPT OF OUR REPORT </w:t>
      </w:r>
      <w:r w:rsidRPr="004C4A09">
        <w:t xml:space="preserve">TO ENSURE </w:t>
      </w:r>
      <w:r>
        <w:t>IT</w:t>
      </w:r>
      <w:r w:rsidRPr="004C4A09">
        <w:t xml:space="preserve"> IS INCLUDED IN THE FINAL</w:t>
      </w:r>
      <w:r>
        <w:t xml:space="preserve"> PUBLISHED</w:t>
      </w:r>
      <w:r w:rsidRPr="004C4A09">
        <w:t xml:space="preserve"> REPORT</w:t>
      </w:r>
    </w:p>
    <w:p w14:paraId="155AC87A" w14:textId="104E4872" w:rsidR="00CE2896" w:rsidRDefault="00CE2896" w:rsidP="003D4CFB">
      <w:r>
        <w:br w:type="page"/>
      </w:r>
    </w:p>
    <w:p w14:paraId="032773AB" w14:textId="3159A6D0" w:rsidR="00CE2896" w:rsidRDefault="00A73B5E" w:rsidP="00CE2896">
      <w:pPr>
        <w:pStyle w:val="Heading1"/>
      </w:pPr>
      <w:bookmarkStart w:id="77" w:name="_Toc872475"/>
      <w:r>
        <w:t>Appendix</w:t>
      </w:r>
      <w:bookmarkEnd w:id="77"/>
    </w:p>
    <w:p w14:paraId="0FC79727" w14:textId="0161BC43" w:rsidR="00A73B5E" w:rsidRDefault="00A73B5E" w:rsidP="00C05DD8">
      <w:pPr>
        <w:pStyle w:val="Heading2"/>
      </w:pPr>
      <w:bookmarkStart w:id="78" w:name="_Toc872476"/>
      <w:r>
        <w:t>What is Enter &amp; View?</w:t>
      </w:r>
      <w:bookmarkEnd w:id="78"/>
    </w:p>
    <w:p w14:paraId="1B8D1D86" w14:textId="4ABE141E" w:rsidR="00CE2896" w:rsidRDefault="00CE2896" w:rsidP="00CE2896">
      <w:r>
        <w:t xml:space="preserve">Part of the local Healthwatch programme is to carry out Enter and View visits. Local Healthwatch representatives carry out these visits to health and social care services to find out how they are being run and make recommendations where there are areas for improvement. The Health and Social Care Act allows local Healthwatch </w:t>
      </w:r>
      <w:r w:rsidR="00220879">
        <w:t>A</w:t>
      </w:r>
      <w:r>
        <w:t xml:space="preserve">uthorised </w:t>
      </w:r>
      <w:r w:rsidR="00220879">
        <w:t>R</w:t>
      </w:r>
      <w:r>
        <w:t>epresentatives to observe service delivery and talk to service users, their families and carers on premises such as hospitals, residential homes, GP practices, dental surgeries, optometrists and pharmacies. Enter and View visits can happen if people tell us there is a problem with a service but, equally, they can occur when services have a good reputation – so we can learn about and share examples of what they do well from the perspective of people who experience the service first hand.</w:t>
      </w:r>
    </w:p>
    <w:p w14:paraId="0FB24C37" w14:textId="3A84A5AF" w:rsidR="00CE2896" w:rsidRDefault="00CE2896" w:rsidP="00CE2896">
      <w:r>
        <w:t xml:space="preserve">Healthwatch Enter and Views are not intended to specifically identify safeguarding issues. However, if safeguarding concerns arise during a </w:t>
      </w:r>
      <w:r w:rsidR="000F6ED6">
        <w:t>visit,</w:t>
      </w:r>
      <w:r>
        <w:t xml:space="preserve"> they are reported in accordance with Healthwatch safeguarding policies. If at any time an authorised representative observes anything that they feel uncomfortable about they need to inform their lead who will inform the service manager, ending the visit. </w:t>
      </w:r>
    </w:p>
    <w:p w14:paraId="46229CBE" w14:textId="0B8A7705" w:rsidR="00CE2896" w:rsidRDefault="00CE2896" w:rsidP="00CE2896">
      <w:r>
        <w:t>In addition, if any member of staff wishes to raise a safeguarding issue about their employer</w:t>
      </w:r>
      <w:r w:rsidR="000F6ED6">
        <w:t>,</w:t>
      </w:r>
      <w:r>
        <w:t xml:space="preserve"> they will be directed to the CQC where they are protected by legislation if they raise a concern.</w:t>
      </w:r>
    </w:p>
    <w:p w14:paraId="38E3F8CB" w14:textId="77777777" w:rsidR="00CE2896" w:rsidRPr="00ED6F9C" w:rsidRDefault="00CE2896" w:rsidP="00CE2896">
      <w:pPr>
        <w:pStyle w:val="Heading2"/>
        <w:rPr>
          <w:rStyle w:val="IntenseEmphasis"/>
          <w:b/>
          <w:bCs w:val="0"/>
          <w:i w:val="0"/>
          <w:iCs w:val="0"/>
          <w:color w:val="004F6B"/>
        </w:rPr>
      </w:pPr>
      <w:bookmarkStart w:id="79" w:name="_Toc872477"/>
      <w:r>
        <w:t>Purpose of Visit</w:t>
      </w:r>
      <w:bookmarkEnd w:id="79"/>
    </w:p>
    <w:p w14:paraId="14E37FF3" w14:textId="79169BE9" w:rsidR="00FF2142" w:rsidRPr="000363E2" w:rsidRDefault="00CE2896" w:rsidP="00CE2896">
      <w:pPr>
        <w:jc w:val="both"/>
      </w:pPr>
      <w:bookmarkStart w:id="80" w:name="_Hlk1032181"/>
      <w:r>
        <w:t>The purpose of the visit was to</w:t>
      </w:r>
      <w:r w:rsidRPr="00091A26">
        <w:t xml:space="preserve"> </w:t>
      </w:r>
      <w:r>
        <w:t>listen</w:t>
      </w:r>
      <w:r w:rsidRPr="00091A26">
        <w:t xml:space="preserve"> to </w:t>
      </w:r>
      <w:r>
        <w:t xml:space="preserve">the views and experiences of people who live and work within the home. The visit was prompted by feedback that we had received and after discussions with the Care Quality Commission.  The visit enabled us to get a broader range of experiences from residents, relatives, and staff. </w:t>
      </w:r>
      <w:bookmarkEnd w:id="80"/>
    </w:p>
    <w:p w14:paraId="72BF7D7D" w14:textId="77777777" w:rsidR="00CE2896" w:rsidRPr="00ED6F9C" w:rsidRDefault="00CE2896" w:rsidP="00220879">
      <w:pPr>
        <w:pStyle w:val="Heading2"/>
        <w:rPr>
          <w:rStyle w:val="IntenseEmphasis"/>
          <w:b/>
          <w:bCs w:val="0"/>
          <w:i w:val="0"/>
          <w:iCs w:val="0"/>
          <w:color w:val="004F6B"/>
        </w:rPr>
      </w:pPr>
      <w:bookmarkStart w:id="81" w:name="_Toc872103"/>
      <w:bookmarkStart w:id="82" w:name="_Toc872139"/>
      <w:bookmarkStart w:id="83" w:name="_Toc872186"/>
      <w:bookmarkStart w:id="84" w:name="_Toc872262"/>
      <w:bookmarkStart w:id="85" w:name="_Toc872303"/>
      <w:bookmarkStart w:id="86" w:name="_Toc872355"/>
      <w:bookmarkStart w:id="87" w:name="_Toc872397"/>
      <w:bookmarkStart w:id="88" w:name="_Toc872436"/>
      <w:bookmarkStart w:id="89" w:name="_Toc872478"/>
      <w:bookmarkStart w:id="90" w:name="_Toc872479"/>
      <w:bookmarkEnd w:id="81"/>
      <w:bookmarkEnd w:id="82"/>
      <w:bookmarkEnd w:id="83"/>
      <w:bookmarkEnd w:id="84"/>
      <w:bookmarkEnd w:id="85"/>
      <w:bookmarkEnd w:id="86"/>
      <w:bookmarkEnd w:id="87"/>
      <w:bookmarkEnd w:id="88"/>
      <w:bookmarkEnd w:id="89"/>
      <w:r>
        <w:t>Strategic drivers</w:t>
      </w:r>
      <w:bookmarkEnd w:id="90"/>
    </w:p>
    <w:p w14:paraId="5061658B" w14:textId="685A58C6" w:rsidR="00CE2896" w:rsidRPr="00476517" w:rsidRDefault="00CE2896" w:rsidP="00CE2896">
      <w:r>
        <w:t xml:space="preserve">This was a reactive visit, conducted in response to feedback that we had received. </w:t>
      </w:r>
    </w:p>
    <w:p w14:paraId="43817032" w14:textId="6D0C95F8" w:rsidR="00CE2896" w:rsidRDefault="00A73B5E" w:rsidP="00CE2896">
      <w:pPr>
        <w:pStyle w:val="Heading2"/>
      </w:pPr>
      <w:bookmarkStart w:id="91" w:name="_Toc872480"/>
      <w:r>
        <w:t>What we did</w:t>
      </w:r>
      <w:bookmarkEnd w:id="91"/>
    </w:p>
    <w:p w14:paraId="57B9FAD1" w14:textId="5B81CB5E" w:rsidR="00CE2896" w:rsidRDefault="00CE2896" w:rsidP="00CE2896">
      <w:r>
        <w:t xml:space="preserve">The visit to Warrengate was an announced visit. Three </w:t>
      </w:r>
      <w:r w:rsidR="00220879">
        <w:t>Authorised Representatives</w:t>
      </w:r>
      <w:r>
        <w:t xml:space="preserve"> of Healthwatch Surrey conducted the visit. We used observation sheets on the initial tour of the premises. T</w:t>
      </w:r>
      <w:r w:rsidRPr="00243BA6">
        <w:t xml:space="preserve">he </w:t>
      </w:r>
      <w:r w:rsidR="00220879">
        <w:t>A</w:t>
      </w:r>
      <w:r w:rsidRPr="00243BA6">
        <w:t xml:space="preserve">uthorised </w:t>
      </w:r>
      <w:r w:rsidR="00220879">
        <w:t>R</w:t>
      </w:r>
      <w:r w:rsidRPr="00243BA6">
        <w:t xml:space="preserve">epresentatives </w:t>
      </w:r>
      <w:r>
        <w:t>were taken</w:t>
      </w:r>
      <w:r w:rsidRPr="00243BA6">
        <w:t xml:space="preserve"> around the public/communal areas and observ</w:t>
      </w:r>
      <w:r>
        <w:t>ed</w:t>
      </w:r>
      <w:r w:rsidRPr="00243BA6">
        <w:t xml:space="preserve"> the surroundings to gain an understanding of how the home works an</w:t>
      </w:r>
      <w:r>
        <w:t>d</w:t>
      </w:r>
      <w:r w:rsidRPr="00243BA6">
        <w:t xml:space="preserve"> how the residents and service </w:t>
      </w:r>
      <w:r w:rsidR="00220879">
        <w:t>users</w:t>
      </w:r>
      <w:r w:rsidRPr="00243BA6">
        <w:t xml:space="preserve"> engaged with staff members and the facilities. </w:t>
      </w:r>
      <w:r>
        <w:t>We used pre-prepared semi-structured interview questions when talking to the residents, as well as open ended experience sheets.</w:t>
      </w:r>
    </w:p>
    <w:p w14:paraId="14D7F6CD" w14:textId="1D63A9BF" w:rsidR="00CE2896" w:rsidRDefault="00CE2896" w:rsidP="00CE2896">
      <w:r>
        <w:t>On the day of the visit, we spoke to 3 members of staff, 7 residents, 2 family members and we received a follow up telephone call from the owner-director, who share</w:t>
      </w:r>
      <w:r w:rsidR="00220879">
        <w:t>d</w:t>
      </w:r>
      <w:r>
        <w:t xml:space="preserve"> further information with us about recent changes.  We also received 2 feedback forms </w:t>
      </w:r>
      <w:r w:rsidR="00C05DD8">
        <w:t xml:space="preserve">from relatives/carers </w:t>
      </w:r>
      <w:r>
        <w:t xml:space="preserve">that had been sent into our office ahead of our visit. </w:t>
      </w:r>
    </w:p>
    <w:p w14:paraId="3C23C5E7" w14:textId="41632A8A" w:rsidR="00CE2896" w:rsidRPr="000363E2" w:rsidRDefault="00CE2896" w:rsidP="00CE2896">
      <w:r>
        <w:t>We asked staff members to</w:t>
      </w:r>
      <w:r w:rsidR="00C05DD8">
        <w:t xml:space="preserve"> identify residents who have mental capacity to give consent to talk to </w:t>
      </w:r>
      <w:r w:rsidR="000F6ED6">
        <w:t xml:space="preserve">us, </w:t>
      </w:r>
      <w:r>
        <w:t xml:space="preserve">given that the majority of residents are living with dementia. We explained to residents and staff that we were from Healthwatch Surrey and that we were gathering experiences of what it’s like to live at Warrengate. We had a brief conversation with the team leader at the end of our visit to confirm that there were no issues of immediate concern. We re-iterated this point during the phone call with the owner-director. </w:t>
      </w:r>
    </w:p>
    <w:p w14:paraId="436C07EF" w14:textId="6A23C62B" w:rsidR="00CE2896" w:rsidRPr="00EC5124" w:rsidRDefault="00CE2896" w:rsidP="00CE2896">
      <w:pPr>
        <w:pStyle w:val="ListBullet"/>
        <w:numPr>
          <w:ilvl w:val="0"/>
          <w:numId w:val="0"/>
        </w:numPr>
      </w:pPr>
      <w:r>
        <w:t>We noticed that three Healthwatch Surrey posters that announced our visit were on display. We also noticed tha</w:t>
      </w:r>
      <w:r w:rsidR="000F6ED6">
        <w:t>t</w:t>
      </w:r>
      <w:r w:rsidR="00C05DD8">
        <w:t xml:space="preserve"> Healthwatch</w:t>
      </w:r>
      <w:r w:rsidR="000F6ED6">
        <w:t xml:space="preserve"> </w:t>
      </w:r>
      <w:r>
        <w:t>complaint, suggestion or praise leaflets were evident</w:t>
      </w:r>
      <w:r w:rsidR="000B6992">
        <w:t>.</w:t>
      </w:r>
    </w:p>
    <w:p w14:paraId="263DF145" w14:textId="77777777" w:rsidR="00CE2896" w:rsidRPr="000F6BDE" w:rsidRDefault="00CE2896" w:rsidP="003D4CFB"/>
    <w:sectPr w:rsidR="00CE2896" w:rsidRPr="000F6BDE" w:rsidSect="003A513D">
      <w:pgSz w:w="11900" w:h="16840"/>
      <w:pgMar w:top="1701" w:right="1418" w:bottom="1134" w:left="1418" w:header="624"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EF1A" w14:textId="77777777" w:rsidR="007B44B9" w:rsidRDefault="007B44B9" w:rsidP="008B451E">
      <w:pPr>
        <w:spacing w:before="0" w:after="0" w:line="240" w:lineRule="auto"/>
      </w:pPr>
      <w:r>
        <w:separator/>
      </w:r>
    </w:p>
  </w:endnote>
  <w:endnote w:type="continuationSeparator" w:id="0">
    <w:p w14:paraId="4C70AE13" w14:textId="77777777" w:rsidR="007B44B9" w:rsidRDefault="007B44B9" w:rsidP="008B45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tag Sans Book">
    <w:altName w:val="Corbel"/>
    <w:panose1 w:val="00000000000000000000"/>
    <w:charset w:val="00"/>
    <w:family w:val="swiss"/>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18BC" w14:textId="77777777" w:rsidR="00233934" w:rsidRDefault="00233934" w:rsidP="00473066">
    <w:pPr>
      <w:pStyle w:val="Footer"/>
    </w:pPr>
    <w:r>
      <w:rPr>
        <w:noProof/>
        <w:lang w:eastAsia="en-GB"/>
      </w:rPr>
      <mc:AlternateContent>
        <mc:Choice Requires="wps">
          <w:drawing>
            <wp:anchor distT="0" distB="0" distL="114300" distR="114300" simplePos="0" relativeHeight="251656192" behindDoc="0" locked="0" layoutInCell="1" allowOverlap="1" wp14:anchorId="6C55082D" wp14:editId="1527A20F">
              <wp:simplePos x="0" y="0"/>
              <wp:positionH relativeFrom="column">
                <wp:posOffset>-914400</wp:posOffset>
              </wp:positionH>
              <wp:positionV relativeFrom="paragraph">
                <wp:posOffset>-319405</wp:posOffset>
              </wp:positionV>
              <wp:extent cx="7631235" cy="899990"/>
              <wp:effectExtent l="0" t="0" r="0" b="0"/>
              <wp:wrapNone/>
              <wp:docPr id="19" name="Rectangle 19"/>
              <wp:cNvGraphicFramePr/>
              <a:graphic xmlns:a="http://schemas.openxmlformats.org/drawingml/2006/main">
                <a:graphicData uri="http://schemas.microsoft.com/office/word/2010/wordprocessingShape">
                  <wps:wsp>
                    <wps:cNvSpPr/>
                    <wps:spPr>
                      <a:xfrm>
                        <a:off x="0" y="0"/>
                        <a:ext cx="7631235" cy="899990"/>
                      </a:xfrm>
                      <a:prstGeom prst="rect">
                        <a:avLst/>
                      </a:prstGeom>
                      <a:solidFill>
                        <a:srgbClr val="84B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D4A79" id="Rectangle 19" o:spid="_x0000_s1026" style="position:absolute;margin-left:-1in;margin-top:-25.15pt;width:600.9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" fillcolor="#84bd0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5C04" w14:textId="77777777" w:rsidR="00233934" w:rsidRDefault="00233934" w:rsidP="00473066">
    <w:pPr>
      <w:pStyle w:val="Footer"/>
    </w:pPr>
    <w:r>
      <w:rPr>
        <w:noProof/>
        <w:lang w:eastAsia="en-GB"/>
      </w:rPr>
      <w:drawing>
        <wp:anchor distT="0" distB="0" distL="114300" distR="114300" simplePos="0" relativeHeight="251655168" behindDoc="0" locked="0" layoutInCell="1" allowOverlap="1" wp14:anchorId="44AC4214" wp14:editId="1F6FD8E0">
          <wp:simplePos x="0" y="0"/>
          <wp:positionH relativeFrom="column">
            <wp:posOffset>3543300</wp:posOffset>
          </wp:positionH>
          <wp:positionV relativeFrom="paragraph">
            <wp:posOffset>-205105</wp:posOffset>
          </wp:positionV>
          <wp:extent cx="2447925" cy="318770"/>
          <wp:effectExtent l="0" t="0" r="0" b="1143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logo.png"/>
                  <pic:cNvPicPr/>
                </pic:nvPicPr>
                <pic:blipFill>
                  <a:blip r:embed="rId1">
                    <a:extLst>
                      <a:ext uri="{28A0092B-C50C-407E-A947-70E740481C1C}">
                        <a14:useLocalDpi xmlns:a14="http://schemas.microsoft.com/office/drawing/2010/main" val="0"/>
                      </a:ext>
                    </a:extLst>
                  </a:blip>
                  <a:stretch>
                    <a:fillRect/>
                  </a:stretch>
                </pic:blipFill>
                <pic:spPr>
                  <a:xfrm>
                    <a:off x="0" y="0"/>
                    <a:ext cx="2447925" cy="3187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CA7A" w14:textId="77777777" w:rsidR="00233934" w:rsidRPr="00473066" w:rsidRDefault="00233934" w:rsidP="00473066">
    <w:pPr>
      <w:pStyle w:val="Footer"/>
      <w:jc w:val="left"/>
    </w:pPr>
    <w:r>
      <w:rPr>
        <w:noProof/>
        <w:lang w:eastAsia="en-GB"/>
      </w:rPr>
      <mc:AlternateContent>
        <mc:Choice Requires="wpg">
          <w:drawing>
            <wp:anchor distT="0" distB="0" distL="114300" distR="114300" simplePos="0" relativeHeight="251674624" behindDoc="1" locked="0" layoutInCell="1" allowOverlap="1" wp14:anchorId="20DFDA86" wp14:editId="46CF15A7">
              <wp:simplePos x="0" y="0"/>
              <wp:positionH relativeFrom="column">
                <wp:posOffset>-736600</wp:posOffset>
              </wp:positionH>
              <wp:positionV relativeFrom="paragraph">
                <wp:posOffset>-520700</wp:posOffset>
              </wp:positionV>
              <wp:extent cx="623000" cy="900000"/>
              <wp:effectExtent l="0" t="0" r="12065" b="0"/>
              <wp:wrapNone/>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000" cy="900000"/>
                        <a:chOff x="0" y="0"/>
                        <a:chExt cx="791210" cy="1143000"/>
                      </a:xfrm>
                    </wpg:grpSpPr>
                    <wps:wsp>
                      <wps:cNvPr id="7" name="Freeform 7"/>
                      <wps:cNvSpPr>
                        <a:spLocks noChangeAspect="1"/>
                      </wps:cNvSpPr>
                      <wps:spPr bwMode="auto">
                        <a:xfrm flipH="1">
                          <a:off x="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40000"/>
                          </a:srgbClr>
                        </a:solidFill>
                        <a:ln>
                          <a:noFill/>
                        </a:ln>
                        <a:extLst/>
                      </wps:spPr>
                      <wps:bodyPr rot="0" vert="horz" wrap="square" lIns="91440" tIns="45720" rIns="91440" bIns="45720" anchor="t" anchorCtr="0" upright="1">
                        <a:noAutofit/>
                      </wps:bodyPr>
                    </wps:wsp>
                    <wps:wsp>
                      <wps:cNvPr id="12" name="Freeform 12"/>
                      <wps:cNvSpPr>
                        <a:spLocks noChangeAspect="1"/>
                      </wps:cNvSpPr>
                      <wps:spPr bwMode="auto">
                        <a:xfrm flipH="1">
                          <a:off x="5080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solidFill>
                        <a:ln>
                          <a:noFill/>
                        </a:ln>
                        <a:extLst/>
                      </wps:spPr>
                      <wps:bodyPr rot="0" vert="horz" wrap="square" lIns="91440" tIns="45720" rIns="91440" bIns="45720" anchor="t" anchorCtr="0" upright="1">
                        <a:noAutofit/>
                      </wps:bodyPr>
                    </wps:wsp>
                    <wps:wsp>
                      <wps:cNvPr id="8" name="Freeform 8"/>
                      <wps:cNvSpPr>
                        <a:spLocks noChangeAspect="1"/>
                      </wps:cNvSpPr>
                      <wps:spPr bwMode="auto">
                        <a:xfrm flipH="1" flipV="1">
                          <a:off x="50800" y="0"/>
                          <a:ext cx="445135" cy="53975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80000"/>
                          </a:srgbClr>
                        </a:solidFill>
                        <a:ln>
                          <a:noFill/>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059999" id="Group 17" o:spid="_x0000_s1026" style="position:absolute;margin-left:-58pt;margin-top:-41pt;width:49.05pt;height:70.85pt;z-index:-251641856;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">
              <o:lock v:ext="edit" aspectratio="t"/>
              <v:shape id="Freeform 7" o:spid="_x0000_s1027" style="position:absolute;top:1651;width:7404;height:8978;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" path="m123,v99,,141,73,141,152c263,191,237,293,122,315v-18,3,-37,5,-57,5c55,320,43,320,32,319v,-51,,-51,,-51c38,268,43,268,49,268v49,,85,-19,87,-61c125,210,114,211,104,211,45,211,,171,,109,,47,58,,123,e" fillcolor="#84bd00" stroked="f">
                <v:fill opacity="26214f"/>
                <v:path arrowok="t" o:connecttype="custom" o:connectlocs="344964,0;740410,426498;342159,883860;182298,897890;89747,895084;89747,751983;137425,751983;381423,580823;291677,592046;0,305844;344964,0" o:connectangles="0,0,0,0,0,0,0,0,0,0,0"/>
                <o:lock v:ext="edit" aspectratio="t"/>
              </v:shape>
              <v:shape id="Freeform 12" o:spid="_x0000_s1028" style="position:absolute;left:508;top:2451;width:7404;height:8979;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" path="m123,v99,,141,73,141,152c263,191,237,293,122,315v-18,3,-37,5,-57,5c55,320,43,320,32,319v,-51,,-51,,-51c38,268,43,268,49,268v49,,85,-19,87,-61c125,210,114,211,104,211,45,211,,171,,109,,47,58,,123,e" fillcolor="#e73e97" stroked="f">
                <v:path arrowok="t" o:connecttype="custom" o:connectlocs="344964,0;740410,426498;342159,883860;182298,897890;89747,895084;89747,751983;137425,751983;381423,580823;291677,592046;0,305844;344964,0" o:connectangles="0,0,0,0,0,0,0,0,0,0,0"/>
                <o:lock v:ext="edit" aspectratio="t"/>
              </v:shape>
              <v:shape id="Freeform 8" o:spid="_x0000_s1029" style="position:absolute;left:508;width:4451;height:5397;flip:x 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" path="m123,v99,,141,73,141,152c263,191,237,293,122,315v-18,3,-37,5,-57,5c55,320,43,320,32,319v,-51,,-51,,-51c38,268,43,268,49,268v49,,85,-19,87,-61c125,210,114,211,104,211,45,211,,171,,109,,47,58,,123,e" fillcolor="#84bd00" stroked="f">
                <v:fill opacity="52428f"/>
                <v:path arrowok="t" o:connecttype="custom" o:connectlocs="207392,0;445135,256381;205706,531316;109598,539750;53956,538063;53956,452041;82620,452041;229312,349151;175356,355898;0,183852;207392,0" o:connectangles="0,0,0,0,0,0,0,0,0,0,0"/>
                <o:lock v:ext="edit" aspectratio="t"/>
              </v:shape>
            </v:group>
          </w:pict>
        </mc:Fallback>
      </mc:AlternateContent>
    </w:r>
    <w:r w:rsidRPr="00720D53">
      <w:fldChar w:fldCharType="begin"/>
    </w:r>
    <w:r w:rsidRPr="00720D53">
      <w:instrText xml:space="preserve"> PAGE </w:instrText>
    </w:r>
    <w:r w:rsidRPr="00720D53">
      <w:fldChar w:fldCharType="separate"/>
    </w:r>
    <w:r>
      <w:rPr>
        <w:noProof/>
      </w:rPr>
      <w:t>2</w:t>
    </w:r>
    <w:r w:rsidRPr="00720D5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7A9A" w14:textId="77777777" w:rsidR="00233934" w:rsidRDefault="00233934" w:rsidP="00AD238C">
    <w:pPr>
      <w:pStyle w:val="Footer"/>
    </w:pPr>
    <w:r>
      <w:rPr>
        <w:noProof/>
        <w:lang w:eastAsia="en-GB"/>
      </w:rPr>
      <mc:AlternateContent>
        <mc:Choice Requires="wpg">
          <w:drawing>
            <wp:anchor distT="0" distB="0" distL="114300" distR="114300" simplePos="0" relativeHeight="251680768" behindDoc="1" locked="0" layoutInCell="1" allowOverlap="1" wp14:anchorId="117E92BE" wp14:editId="3FD04C27">
              <wp:simplePos x="0" y="0"/>
              <wp:positionH relativeFrom="column">
                <wp:posOffset>5829300</wp:posOffset>
              </wp:positionH>
              <wp:positionV relativeFrom="paragraph">
                <wp:posOffset>-520700</wp:posOffset>
              </wp:positionV>
              <wp:extent cx="623000" cy="900000"/>
              <wp:effectExtent l="0" t="0" r="12065" b="0"/>
              <wp:wrapNone/>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000" cy="900000"/>
                        <a:chOff x="0" y="0"/>
                        <a:chExt cx="791210" cy="1143000"/>
                      </a:xfrm>
                    </wpg:grpSpPr>
                    <wps:wsp>
                      <wps:cNvPr id="14" name="Freeform 14"/>
                      <wps:cNvSpPr>
                        <a:spLocks noChangeAspect="1"/>
                      </wps:cNvSpPr>
                      <wps:spPr bwMode="auto">
                        <a:xfrm>
                          <a:off x="5080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alpha val="40000"/>
                          </a:srgbClr>
                        </a:solidFill>
                        <a:ln>
                          <a:noFill/>
                        </a:ln>
                        <a:extLst/>
                      </wps:spPr>
                      <wps:bodyPr rot="0" vert="horz" wrap="square" lIns="91440" tIns="45720" rIns="91440" bIns="45720" anchor="t" anchorCtr="0" upright="1">
                        <a:noAutofit/>
                      </wps:bodyPr>
                    </wps:wsp>
                    <wps:wsp>
                      <wps:cNvPr id="15" name="Freeform 15"/>
                      <wps:cNvSpPr>
                        <a:spLocks noChangeAspect="1"/>
                      </wps:cNvSpPr>
                      <wps:spPr bwMode="auto">
                        <a:xfrm>
                          <a:off x="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a:extLst/>
                      </wps:spPr>
                      <wps:bodyPr rot="0" vert="horz" wrap="square" lIns="91440" tIns="45720" rIns="91440" bIns="45720" anchor="t" anchorCtr="0" upright="1">
                        <a:noAutofit/>
                      </wps:bodyPr>
                    </wps:wsp>
                    <wps:wsp>
                      <wps:cNvPr id="13" name="Freeform 13"/>
                      <wps:cNvSpPr>
                        <a:spLocks noChangeAspect="1"/>
                      </wps:cNvSpPr>
                      <wps:spPr bwMode="auto">
                        <a:xfrm flipV="1">
                          <a:off x="241300" y="0"/>
                          <a:ext cx="444500" cy="539115"/>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004D6B">
                            <a:alpha val="80000"/>
                          </a:srgbClr>
                        </a:solidFill>
                        <a:ln>
                          <a:noFill/>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D84F9D" id="Group 16" o:spid="_x0000_s1026" style="position:absolute;margin-left:459pt;margin-top:-41pt;width:49.05pt;height:70.85pt;z-index:-251635712;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">
              <o:lock v:ext="edit" aspectratio="t"/>
              <v:shape id="Freeform 14" o:spid="_x0000_s1027" style="position:absolute;left:508;top:1651;width:7404;height:8978;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" path="m123,v99,,141,73,141,152c263,191,237,293,122,315v-18,3,-37,5,-57,5c55,320,43,320,32,319v,-51,,-51,,-51c38,268,43,268,49,268v49,,85,-19,87,-61c125,210,114,211,104,211,45,211,,171,,109,,47,58,,123,e" fillcolor="#e73e97" stroked="f">
                <v:fill opacity="26214f"/>
                <v:path arrowok="t" o:connecttype="custom" o:connectlocs="344964,0;740410,426498;342159,883860;182298,897890;89747,895084;89747,751983;137425,751983;381423,580823;291677,592046;0,305844;344964,0" o:connectangles="0,0,0,0,0,0,0,0,0,0,0"/>
                <o:lock v:ext="edit" aspectratio="t"/>
              </v:shape>
              <v:shape id="Freeform 15" o:spid="_x0000_s1028" style="position:absolute;top:2451;width:7404;height:8979;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" path="m123,v99,,141,73,141,152c263,191,237,293,122,315v-18,3,-37,5,-57,5c55,320,43,320,32,319v,-51,,-51,,-51c38,268,43,268,49,268v49,,85,-19,87,-61c125,210,114,211,104,211,45,211,,171,,109,,47,58,,123,e" fillcolor="#84bd00" stroked="f">
                <v:path arrowok="t" o:connecttype="custom" o:connectlocs="344964,0;740410,426498;342159,883860;182298,897890;89747,895084;89747,751983;137425,751983;381423,580823;291677,592046;0,305844;344964,0" o:connectangles="0,0,0,0,0,0,0,0,0,0,0"/>
                <o:lock v:ext="edit" aspectratio="t"/>
              </v:shape>
              <v:shape id="Freeform 13" o:spid="_x0000_s1029" style="position:absolute;left:2413;width:4445;height:5391;flip: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" path="m123,v99,,141,73,141,152c263,191,237,293,122,315v-18,3,-37,5,-57,5c55,320,43,320,32,319v,-51,,-51,,-51c38,268,43,268,49,268v49,,85,-19,87,-61c125,210,114,211,104,211,45,211,,171,,109,,47,58,,123,e" fillcolor="#004d6b" stroked="f">
                <v:fill opacity="52428f"/>
                <v:path arrowok="t" o:connecttype="custom" o:connectlocs="207097,0;444500,256080;205413,530691;109441,539115;53879,537430;53879,451509;82502,451509;228985,348740;175106,355479;0,183636;207097,0" o:connectangles="0,0,0,0,0,0,0,0,0,0,0"/>
                <o:lock v:ext="edit" aspectratio="t"/>
              </v:shape>
            </v:group>
          </w:pict>
        </mc:Fallback>
      </mc:AlternateContent>
    </w:r>
    <w:r w:rsidRPr="00720D53">
      <w:fldChar w:fldCharType="begin"/>
    </w:r>
    <w:r w:rsidRPr="00720D53">
      <w:instrText xml:space="preserve"> PAGE </w:instrText>
    </w:r>
    <w:r w:rsidRPr="00720D53">
      <w:fldChar w:fldCharType="separate"/>
    </w:r>
    <w:r>
      <w:rPr>
        <w:noProof/>
      </w:rPr>
      <w:t>3</w:t>
    </w:r>
    <w:r w:rsidRPr="00720D5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0291" w14:textId="77777777" w:rsidR="00233934" w:rsidRDefault="00233934" w:rsidP="0047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4B02" w14:textId="77777777" w:rsidR="007B44B9" w:rsidRDefault="007B44B9" w:rsidP="008B451E">
      <w:pPr>
        <w:spacing w:before="0" w:after="0" w:line="240" w:lineRule="auto"/>
      </w:pPr>
      <w:r>
        <w:separator/>
      </w:r>
    </w:p>
  </w:footnote>
  <w:footnote w:type="continuationSeparator" w:id="0">
    <w:p w14:paraId="24BBC4FF" w14:textId="77777777" w:rsidR="007B44B9" w:rsidRDefault="007B44B9" w:rsidP="008B45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B75A" w14:textId="77777777" w:rsidR="00233934" w:rsidRPr="004F0EDC" w:rsidRDefault="00233934" w:rsidP="004F0EDC">
    <w:pPr>
      <w:pStyle w:val="Header"/>
    </w:pPr>
    <w:r w:rsidRPr="004F0EDC">
      <w:t>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454C" w14:textId="77777777" w:rsidR="00233934" w:rsidRPr="00AE07DE" w:rsidRDefault="00233934" w:rsidP="00AE07DE">
    <w:r>
      <w:rPr>
        <w:noProof/>
        <w:lang w:val="en-GB" w:eastAsia="en-GB"/>
      </w:rPr>
      <mc:AlternateContent>
        <mc:Choice Requires="wps">
          <w:drawing>
            <wp:anchor distT="0" distB="0" distL="114300" distR="114300" simplePos="0" relativeHeight="251652094" behindDoc="0" locked="0" layoutInCell="1" allowOverlap="1" wp14:anchorId="02B22E7A" wp14:editId="08ADC2E2">
              <wp:simplePos x="0" y="0"/>
              <wp:positionH relativeFrom="column">
                <wp:posOffset>3363595</wp:posOffset>
              </wp:positionH>
              <wp:positionV relativeFrom="paragraph">
                <wp:posOffset>4810125</wp:posOffset>
              </wp:positionV>
              <wp:extent cx="2922905" cy="3646170"/>
              <wp:effectExtent l="0" t="0" r="0" b="1143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E73E97">
                          <a:alpha val="40000"/>
                        </a:srgbClr>
                      </a:solidFill>
                      <a:ln>
                        <a:noFill/>
                      </a:ln>
                      <a:extLst/>
                    </wps:spPr>
                    <wps:txbx>
                      <w:txbxContent>
                        <w:p w14:paraId="1F95F178" w14:textId="77777777" w:rsidR="00233934" w:rsidRPr="00343A03" w:rsidRDefault="00233934" w:rsidP="00343A03">
                          <w:pPr>
                            <w:spacing w:line="360" w:lineRule="auto"/>
                            <w:jc w:val="center"/>
                            <w:rPr>
                              <w:color w:val="E73E97"/>
                              <w:sz w:val="56"/>
                              <w:szCs w:val="56"/>
                            </w:rPr>
                          </w:pPr>
                        </w:p>
                        <w:p w14:paraId="565D4762" w14:textId="77777777" w:rsidR="00233934" w:rsidRPr="00343A03" w:rsidRDefault="00233934" w:rsidP="00343A03">
                          <w:pPr>
                            <w:spacing w:line="360" w:lineRule="auto"/>
                            <w:jc w:val="center"/>
                            <w:rPr>
                              <w:color w:val="E73E97"/>
                              <w:sz w:val="72"/>
                              <w:szCs w:val="72"/>
                            </w:rPr>
                          </w:pPr>
                        </w:p>
                      </w:txbxContent>
                    </wps:txbx>
                    <wps:bodyPr rot="0" vert="horz" wrap="square" lIns="91440" tIns="45720" rIns="91440" bIns="45720" anchor="t" anchorCtr="0" upright="1">
                      <a:noAutofit/>
                    </wps:bodyPr>
                  </wps:wsp>
                </a:graphicData>
              </a:graphic>
            </wp:anchor>
          </w:drawing>
        </mc:Choice>
        <mc:Fallback>
          <w:pict>
            <v:shape w14:anchorId="02B22E7A" id="Freeform 1" o:spid="_x0000_s1026" style="position:absolute;margin-left:264.85pt;margin-top:378.75pt;width:230.15pt;height:287.1pt;z-index:251652094;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" adj="-11796480,,5400" path="m430,c775,,921,259,921,546v-3,140,-93,506,-496,584c361,1142,296,1149,228,1149v-38,,-77,-2,-116,-6c112,960,112,960,112,960v20,1,39,2,57,2c344,962,466,892,474,744v-38,9,-75,13,-111,13c157,757,,613,,391,,166,201,,430,e" fillcolor="#e73e97" stroked="f">
              <v:fill opacity="26214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1F95F178" w14:textId="77777777" w:rsidR="00233934" w:rsidRPr="00343A03" w:rsidRDefault="00233934" w:rsidP="00343A03">
                    <w:pPr>
                      <w:spacing w:line="360" w:lineRule="auto"/>
                      <w:jc w:val="center"/>
                      <w:rPr>
                        <w:color w:val="E73E97"/>
                        <w:sz w:val="56"/>
                        <w:szCs w:val="56"/>
                      </w:rPr>
                    </w:pPr>
                  </w:p>
                  <w:p w14:paraId="565D4762" w14:textId="77777777" w:rsidR="00233934" w:rsidRPr="00343A03" w:rsidRDefault="00233934" w:rsidP="00343A03">
                    <w:pPr>
                      <w:spacing w:line="360" w:lineRule="auto"/>
                      <w:jc w:val="center"/>
                      <w:rPr>
                        <w:color w:val="E73E97"/>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3119" behindDoc="0" locked="0" layoutInCell="1" allowOverlap="1" wp14:anchorId="0D1A134D" wp14:editId="3C63281C">
              <wp:simplePos x="0" y="0"/>
              <wp:positionH relativeFrom="column">
                <wp:posOffset>-114300</wp:posOffset>
              </wp:positionH>
              <wp:positionV relativeFrom="paragraph">
                <wp:posOffset>1826895</wp:posOffset>
              </wp:positionV>
              <wp:extent cx="2922905" cy="3646170"/>
              <wp:effectExtent l="0" t="0" r="0" b="1143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84BD00">
                          <a:alpha val="40000"/>
                        </a:srgbClr>
                      </a:solidFill>
                      <a:ln>
                        <a:noFill/>
                      </a:ln>
                      <a:extLst/>
                    </wps:spPr>
                    <wps:txbx>
                      <w:txbxContent>
                        <w:p w14:paraId="3158767F" w14:textId="77777777" w:rsidR="00233934" w:rsidRDefault="00233934" w:rsidP="008C427B">
                          <w:pPr>
                            <w:spacing w:line="360" w:lineRule="auto"/>
                            <w:jc w:val="center"/>
                            <w:rPr>
                              <w:color w:val="FFFFFF" w:themeColor="background1"/>
                              <w:sz w:val="56"/>
                              <w:szCs w:val="56"/>
                            </w:rPr>
                          </w:pPr>
                        </w:p>
                        <w:p w14:paraId="29C6C692" w14:textId="77777777" w:rsidR="00233934" w:rsidRPr="00E20A50" w:rsidRDefault="00233934" w:rsidP="008C427B">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0D1A134D" id="Freeform 2" o:spid="_x0000_s1027" style="position:absolute;margin-left:-9pt;margin-top:143.85pt;width:230.15pt;height:287.1pt;flip:x;z-index:251653119;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" adj="-11796480,,5400" path="m430,c775,,921,259,921,546v-3,140,-93,506,-496,584c361,1142,296,1149,228,1149v-38,,-77,-2,-116,-6c112,960,112,960,112,960v20,1,39,2,57,2c344,962,466,892,474,744v-38,9,-75,13,-111,13c157,757,,613,,391,,166,201,,430,e" fillcolor="#84bd00" stroked="f">
              <v:fill opacity="26214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3158767F" w14:textId="77777777" w:rsidR="00233934" w:rsidRDefault="00233934" w:rsidP="008C427B">
                    <w:pPr>
                      <w:spacing w:line="360" w:lineRule="auto"/>
                      <w:jc w:val="center"/>
                      <w:rPr>
                        <w:color w:val="FFFFFF" w:themeColor="background1"/>
                        <w:sz w:val="56"/>
                        <w:szCs w:val="56"/>
                      </w:rPr>
                    </w:pPr>
                  </w:p>
                  <w:p w14:paraId="29C6C692" w14:textId="77777777" w:rsidR="00233934" w:rsidRPr="00E20A50" w:rsidRDefault="00233934" w:rsidP="008C427B">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43069F21" wp14:editId="70138994">
              <wp:simplePos x="0" y="0"/>
              <wp:positionH relativeFrom="column">
                <wp:posOffset>-342900</wp:posOffset>
              </wp:positionH>
              <wp:positionV relativeFrom="paragraph">
                <wp:posOffset>2055495</wp:posOffset>
              </wp:positionV>
              <wp:extent cx="2922905" cy="3646170"/>
              <wp:effectExtent l="0" t="0" r="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E73E97"/>
                      </a:solidFill>
                      <a:ln>
                        <a:noFill/>
                      </a:ln>
                      <a:extLst/>
                    </wps:spPr>
                    <wps:txbx>
                      <w:txbxContent>
                        <w:p w14:paraId="6457408A" w14:textId="77777777" w:rsidR="00233934" w:rsidRDefault="00233934" w:rsidP="00343A03">
                          <w:pPr>
                            <w:spacing w:line="360" w:lineRule="auto"/>
                            <w:jc w:val="center"/>
                            <w:rPr>
                              <w:color w:val="FFFFFF" w:themeColor="background1"/>
                              <w:sz w:val="56"/>
                              <w:szCs w:val="56"/>
                            </w:rPr>
                          </w:pPr>
                        </w:p>
                        <w:p w14:paraId="0253DD55" w14:textId="77777777" w:rsidR="00233934" w:rsidRPr="00E20A50" w:rsidRDefault="00233934" w:rsidP="00343A03">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43069F21" id="Freeform 3" o:spid="_x0000_s1028" style="position:absolute;margin-left:-27pt;margin-top:161.85pt;width:230.15pt;height:287.1pt;flip:x;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" adj="-11796480,,5400" path="m430,c775,,921,259,921,546v-3,140,-93,506,-496,584c361,1142,296,1149,228,1149v-38,,-77,-2,-116,-6c112,960,112,960,112,960v20,1,39,2,57,2c344,962,466,892,474,744v-38,9,-75,13,-111,13c157,757,,613,,391,,166,201,,430,e" fillcolor="#e73e97" stroked="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6457408A" w14:textId="77777777" w:rsidR="00233934" w:rsidRDefault="00233934" w:rsidP="00343A03">
                    <w:pPr>
                      <w:spacing w:line="360" w:lineRule="auto"/>
                      <w:jc w:val="center"/>
                      <w:rPr>
                        <w:color w:val="FFFFFF" w:themeColor="background1"/>
                        <w:sz w:val="56"/>
                        <w:szCs w:val="56"/>
                      </w:rPr>
                    </w:pPr>
                  </w:p>
                  <w:p w14:paraId="0253DD55" w14:textId="77777777" w:rsidR="00233934" w:rsidRPr="00E20A50" w:rsidRDefault="00233934" w:rsidP="00343A03">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3891F5BE" wp14:editId="528D40FB">
              <wp:simplePos x="0" y="0"/>
              <wp:positionH relativeFrom="column">
                <wp:posOffset>-228600</wp:posOffset>
              </wp:positionH>
              <wp:positionV relativeFrom="paragraph">
                <wp:posOffset>1525193</wp:posOffset>
              </wp:positionV>
              <wp:extent cx="1188720" cy="1439545"/>
              <wp:effectExtent l="0" t="0" r="5080" b="8255"/>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8720" cy="1439545"/>
                      </a:xfrm>
                      <a:custGeom>
                        <a:avLst/>
                        <a:gdLst>
                          <a:gd name="T0" fmla="*/ 111 w 208"/>
                          <a:gd name="T1" fmla="*/ 0 h 252"/>
                          <a:gd name="T2" fmla="*/ 0 w 208"/>
                          <a:gd name="T3" fmla="*/ 120 h 252"/>
                          <a:gd name="T4" fmla="*/ 112 w 208"/>
                          <a:gd name="T5" fmla="*/ 248 h 252"/>
                          <a:gd name="T6" fmla="*/ 157 w 208"/>
                          <a:gd name="T7" fmla="*/ 252 h 252"/>
                          <a:gd name="T8" fmla="*/ 183 w 208"/>
                          <a:gd name="T9" fmla="*/ 251 h 252"/>
                          <a:gd name="T10" fmla="*/ 183 w 208"/>
                          <a:gd name="T11" fmla="*/ 211 h 252"/>
                          <a:gd name="T12" fmla="*/ 170 w 208"/>
                          <a:gd name="T13" fmla="*/ 211 h 252"/>
                          <a:gd name="T14" fmla="*/ 101 w 208"/>
                          <a:gd name="T15" fmla="*/ 163 h 252"/>
                          <a:gd name="T16" fmla="*/ 126 w 208"/>
                          <a:gd name="T17" fmla="*/ 166 h 252"/>
                          <a:gd name="T18" fmla="*/ 208 w 208"/>
                          <a:gd name="T19" fmla="*/ 86 h 252"/>
                          <a:gd name="T20" fmla="*/ 111 w 208"/>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 h="252">
                            <a:moveTo>
                              <a:pt x="111" y="0"/>
                            </a:moveTo>
                            <a:cubicBezTo>
                              <a:pt x="33" y="0"/>
                              <a:pt x="0" y="57"/>
                              <a:pt x="0" y="120"/>
                            </a:cubicBezTo>
                            <a:cubicBezTo>
                              <a:pt x="1" y="151"/>
                              <a:pt x="21" y="231"/>
                              <a:pt x="112" y="248"/>
                            </a:cubicBezTo>
                            <a:cubicBezTo>
                              <a:pt x="126" y="251"/>
                              <a:pt x="141" y="252"/>
                              <a:pt x="157" y="252"/>
                            </a:cubicBezTo>
                            <a:cubicBezTo>
                              <a:pt x="165" y="252"/>
                              <a:pt x="174" y="252"/>
                              <a:pt x="183" y="251"/>
                            </a:cubicBezTo>
                            <a:cubicBezTo>
                              <a:pt x="183" y="211"/>
                              <a:pt x="183" y="211"/>
                              <a:pt x="183" y="211"/>
                            </a:cubicBezTo>
                            <a:cubicBezTo>
                              <a:pt x="178" y="211"/>
                              <a:pt x="174" y="211"/>
                              <a:pt x="170" y="211"/>
                            </a:cubicBezTo>
                            <a:cubicBezTo>
                              <a:pt x="131" y="211"/>
                              <a:pt x="103" y="196"/>
                              <a:pt x="101" y="163"/>
                            </a:cubicBezTo>
                            <a:cubicBezTo>
                              <a:pt x="110" y="165"/>
                              <a:pt x="118" y="166"/>
                              <a:pt x="126" y="166"/>
                            </a:cubicBezTo>
                            <a:cubicBezTo>
                              <a:pt x="173" y="166"/>
                              <a:pt x="208" y="135"/>
                              <a:pt x="208" y="86"/>
                            </a:cubicBezTo>
                            <a:cubicBezTo>
                              <a:pt x="208" y="37"/>
                              <a:pt x="163" y="0"/>
                              <a:pt x="111" y="0"/>
                            </a:cubicBezTo>
                          </a:path>
                        </a:pathLst>
                      </a:custGeom>
                      <a:solidFill>
                        <a:srgbClr val="84BD00">
                          <a:alpha val="80000"/>
                        </a:srgbClr>
                      </a:solidFill>
                      <a:ln>
                        <a:noFill/>
                      </a:ln>
                      <a:extLst/>
                    </wps:spPr>
                    <wps:bodyPr rot="0" vert="horz" wrap="square" lIns="91440" tIns="45720" rIns="91440" bIns="45720" anchor="t" anchorCtr="0" upright="1">
                      <a:noAutofit/>
                    </wps:bodyPr>
                  </wps:wsp>
                </a:graphicData>
              </a:graphic>
            </wp:anchor>
          </w:drawing>
        </mc:Choice>
        <mc:Fallback>
          <w:pict>
            <v:shape w14:anchorId="4C5A91C4" id="Freeform 4" o:spid="_x0000_s1026" style="position:absolute;margin-left:-18pt;margin-top:120.1pt;width:93.6pt;height:113.3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" path="m111,c33,,,57,,120v1,31,21,111,112,128c126,251,141,252,157,252v8,,17,,26,-1c183,211,183,211,183,211v-5,,-9,,-13,c131,211,103,196,101,163v9,2,17,3,25,3c173,166,208,135,208,86,208,37,163,,111,e" fillcolor="#84bd00" stroked="f">
              <v:fill opacity="52428f"/>
              <v:path arrowok="t" o:connecttype="custom" o:connectlocs="634365,0;0,685498;640080,1416695;897255,1439545;1045845,1433833;1045845,1205333;971550,1205333;577215,931134;720090,948272;1188720,491273;634365,0" o:connectangles="0,0,0,0,0,0,0,0,0,0,0"/>
              <o:lock v:ext="edit" aspectratio="t"/>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1002B78D" wp14:editId="534851F2">
              <wp:simplePos x="0" y="0"/>
              <wp:positionH relativeFrom="column">
                <wp:posOffset>3186430</wp:posOffset>
              </wp:positionH>
              <wp:positionV relativeFrom="paragraph">
                <wp:posOffset>5090160</wp:posOffset>
              </wp:positionV>
              <wp:extent cx="2922905" cy="3646170"/>
              <wp:effectExtent l="0" t="0" r="0" b="1143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84BD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6A4738" w14:textId="77777777" w:rsidR="00233934" w:rsidRDefault="00233934" w:rsidP="00BC4903">
                          <w:pPr>
                            <w:spacing w:line="360" w:lineRule="auto"/>
                            <w:jc w:val="center"/>
                            <w:rPr>
                              <w:color w:val="FFFFFF" w:themeColor="background1"/>
                              <w:sz w:val="56"/>
                              <w:szCs w:val="56"/>
                            </w:rPr>
                          </w:pPr>
                        </w:p>
                        <w:p w14:paraId="003B0C42" w14:textId="77777777" w:rsidR="00233934" w:rsidRPr="00E20A50" w:rsidRDefault="00233934" w:rsidP="00BC4903">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1002B78D" id="Freeform 5" o:spid="_x0000_s1029" style="position:absolute;margin-left:250.9pt;margin-top:400.8pt;width:230.15pt;height:287.1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" adj="-11796480,,5400" path="m430,c775,,921,259,921,546v-3,140,-93,506,-496,584c361,1142,296,1149,228,1149v-38,,-77,-2,-116,-6c112,960,112,960,112,960v20,1,39,2,57,2c344,962,466,892,474,744v-38,9,-75,13,-111,13c157,757,,613,,391,,166,201,,430,e" fillcolor="#84bd00" stroked="f">
              <v:stroke joinstyle="round"/>
              <v:formulas/>
              <v:path arrowok="t" o:connecttype="custom" o:connectlocs="1364657,0;2922905,1732645;1348789,3585877;723586,3646170;355446,3627130;355446,3046408;536342,3052755;1504296,2360966;1152024,2402220;0,1240777;1364657,0" o:connectangles="0,0,0,0,0,0,0,0,0,0,0" textboxrect="0,0,921,1149"/>
              <v:textbox>
                <w:txbxContent>
                  <w:p w14:paraId="586A4738" w14:textId="77777777" w:rsidR="00233934" w:rsidRDefault="00233934" w:rsidP="00BC4903">
                    <w:pPr>
                      <w:spacing w:line="360" w:lineRule="auto"/>
                      <w:jc w:val="center"/>
                      <w:rPr>
                        <w:color w:val="FFFFFF" w:themeColor="background1"/>
                        <w:sz w:val="56"/>
                        <w:szCs w:val="56"/>
                      </w:rPr>
                    </w:pPr>
                  </w:p>
                  <w:p w14:paraId="003B0C42" w14:textId="77777777" w:rsidR="00233934" w:rsidRPr="00E20A50" w:rsidRDefault="00233934" w:rsidP="00BC4903">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187C93D2" wp14:editId="7E3FB022">
              <wp:simplePos x="0" y="0"/>
              <wp:positionH relativeFrom="column">
                <wp:posOffset>5029200</wp:posOffset>
              </wp:positionH>
              <wp:positionV relativeFrom="paragraph">
                <wp:posOffset>4798695</wp:posOffset>
              </wp:positionV>
              <wp:extent cx="875499" cy="1081500"/>
              <wp:effectExtent l="0" t="0" r="0" b="10795"/>
              <wp:wrapNone/>
              <wp:docPr id="6"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flipH="1">
                        <a:off x="0" y="0"/>
                        <a:ext cx="875499" cy="1081500"/>
                      </a:xfrm>
                      <a:custGeom>
                        <a:avLst/>
                        <a:gdLst>
                          <a:gd name="T0" fmla="*/ 107 w 871"/>
                          <a:gd name="T1" fmla="*/ 1092 h 1103"/>
                          <a:gd name="T2" fmla="*/ 402 w 871"/>
                          <a:gd name="T3" fmla="*/ 1080 h 1103"/>
                          <a:gd name="T4" fmla="*/ 871 w 871"/>
                          <a:gd name="T5" fmla="*/ 521 h 1103"/>
                          <a:gd name="T6" fmla="*/ 408 w 871"/>
                          <a:gd name="T7" fmla="*/ 0 h 1103"/>
                          <a:gd name="T8" fmla="*/ 0 w 871"/>
                          <a:gd name="T9" fmla="*/ 374 h 1103"/>
                          <a:gd name="T10" fmla="*/ 449 w 871"/>
                          <a:gd name="T11" fmla="*/ 711 h 1103"/>
                          <a:gd name="T12" fmla="*/ 107 w 871"/>
                          <a:gd name="T13" fmla="*/ 917 h 1103"/>
                          <a:gd name="T14" fmla="*/ 107 w 871"/>
                          <a:gd name="T15" fmla="*/ 1092 h 11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1" h="1103">
                            <a:moveTo>
                              <a:pt x="107" y="1092"/>
                            </a:moveTo>
                            <a:cubicBezTo>
                              <a:pt x="210" y="1103"/>
                              <a:pt x="309" y="1098"/>
                              <a:pt x="402" y="1080"/>
                            </a:cubicBezTo>
                            <a:cubicBezTo>
                              <a:pt x="783" y="1006"/>
                              <a:pt x="869" y="655"/>
                              <a:pt x="871" y="521"/>
                            </a:cubicBezTo>
                            <a:cubicBezTo>
                              <a:pt x="871" y="248"/>
                              <a:pt x="734" y="0"/>
                              <a:pt x="408" y="0"/>
                            </a:cubicBezTo>
                            <a:cubicBezTo>
                              <a:pt x="190" y="0"/>
                              <a:pt x="0" y="159"/>
                              <a:pt x="0" y="374"/>
                            </a:cubicBezTo>
                            <a:cubicBezTo>
                              <a:pt x="0" y="623"/>
                              <a:pt x="205" y="769"/>
                              <a:pt x="449" y="711"/>
                            </a:cubicBezTo>
                            <a:cubicBezTo>
                              <a:pt x="441" y="868"/>
                              <a:pt x="300" y="933"/>
                              <a:pt x="107" y="917"/>
                            </a:cubicBezTo>
                            <a:lnTo>
                              <a:pt x="107" y="1092"/>
                            </a:lnTo>
                            <a:close/>
                          </a:path>
                        </a:pathLst>
                      </a:custGeom>
                      <a:solidFill>
                        <a:srgbClr val="004D6B">
                          <a:alpha val="80000"/>
                        </a:srgbClr>
                      </a:solidFill>
                      <a:ln>
                        <a:noFill/>
                      </a:ln>
                      <a:extLst/>
                    </wps:spPr>
                    <wps:bodyPr rot="0" vert="horz" wrap="square" lIns="91440" tIns="45720" rIns="91440" bIns="45720" anchor="t" anchorCtr="0" upright="1">
                      <a:noAutofit/>
                    </wps:bodyPr>
                  </wps:wsp>
                </a:graphicData>
              </a:graphic>
            </wp:anchor>
          </w:drawing>
        </mc:Choice>
        <mc:Fallback>
          <w:pict>
            <v:shape w14:anchorId="6F9C8607" id="Freeform 6" o:spid="_x0000_s1026" style="position:absolute;margin-left:396pt;margin-top:377.85pt;width:68.95pt;height:85.15pt;rotation:180;flip:x;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87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" path="m107,1092v103,11,202,6,295,-12c783,1006,869,655,871,521,871,248,734,,408,,190,,,159,,374,,623,205,769,449,711,441,868,300,933,107,917r,175xe" fillcolor="#004d6b" stroked="f">
              <v:fill opacity="52428f"/>
              <v:path arrowok="t" o:connecttype="custom" o:connectlocs="107553,1070714;404076,1058948;875499,510845;410107,0;0,366710;451319,697141;107553,899126;107553,1070714" o:connectangles="0,0,0,0,0,0,0,0"/>
              <o:lock v:ext="edit" aspectratio="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884E" w14:textId="77777777" w:rsidR="00233934" w:rsidRPr="005222C5" w:rsidRDefault="00233934" w:rsidP="002A6DE1">
    <w:pPr>
      <w:pStyle w:val="TypeHeader"/>
    </w:pPr>
    <w:r w:rsidRPr="005222C5">
      <w:rPr>
        <w:lang w:val="en-GB" w:eastAsia="en-GB"/>
      </w:rPr>
      <w:drawing>
        <wp:anchor distT="0" distB="0" distL="114300" distR="114300" simplePos="0" relativeHeight="251654144" behindDoc="1" locked="0" layoutInCell="1" allowOverlap="1" wp14:anchorId="2C80C8BB" wp14:editId="63A17903">
          <wp:simplePos x="0" y="0"/>
          <wp:positionH relativeFrom="column">
            <wp:posOffset>-900430</wp:posOffset>
          </wp:positionH>
          <wp:positionV relativeFrom="paragraph">
            <wp:posOffset>-410210</wp:posOffset>
          </wp:positionV>
          <wp:extent cx="7559675" cy="4143375"/>
          <wp:effectExtent l="0" t="0" r="952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fc.jp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7559675" cy="4143375"/>
                  </a:xfrm>
                  <a:prstGeom prst="rect">
                    <a:avLst/>
                  </a:prstGeom>
                </pic:spPr>
              </pic:pic>
            </a:graphicData>
          </a:graphic>
          <wp14:sizeRelH relativeFrom="margin">
            <wp14:pctWidth>0</wp14:pctWidth>
          </wp14:sizeRelH>
          <wp14:sizeRelV relativeFrom="margin">
            <wp14:pctHeight>0</wp14:pctHeight>
          </wp14:sizeRelV>
        </wp:anchor>
      </w:drawing>
    </w:r>
    <w:r w:rsidRPr="005222C5">
      <w:t xml:space="preserve">HEALTHWATCH </w:t>
    </w:r>
    <w:r w:rsidRPr="005222C5">
      <w:br/>
      <w:t>GUIDANCE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C1DA" w14:textId="282675DA" w:rsidR="00233934" w:rsidRPr="00220879" w:rsidRDefault="000413FF" w:rsidP="003C0D73">
    <w:pPr>
      <w:pStyle w:val="Header"/>
      <w:rPr>
        <w:noProof/>
      </w:rPr>
    </w:pPr>
    <w:r>
      <w:rPr>
        <w:noProof/>
      </w:rPr>
      <w:t>Enter &amp; View: Warrengate Nursing Home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371B" w14:textId="77777777" w:rsidR="00233934" w:rsidRPr="0092093B" w:rsidRDefault="00233934" w:rsidP="00AD238C">
    <w:pPr>
      <w:pStyle w:val="Header"/>
    </w:pPr>
    <w:r w:rsidRPr="0092093B">
      <w:t xml:space="preserve"> </w:t>
    </w:r>
    <w:r>
      <w:t>GUIDANCE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FF43" w14:textId="4D1834DB" w:rsidR="00233934" w:rsidRPr="005222C5" w:rsidRDefault="00233934" w:rsidP="004F0EDC">
    <w:pPr>
      <w:pStyle w:val="Header"/>
    </w:pPr>
    <w:r>
      <w:rPr>
        <w:noProof/>
      </w:rPr>
      <w:fldChar w:fldCharType="begin"/>
    </w:r>
    <w:r>
      <w:rPr>
        <w:noProof/>
      </w:rPr>
      <w:instrText xml:space="preserve"> STYLEREF Title \* MERGEFORMAT </w:instrText>
    </w:r>
    <w:r>
      <w:rPr>
        <w:noProof/>
      </w:rPr>
      <w:fldChar w:fldCharType="separate"/>
    </w:r>
    <w:r>
      <w:rPr>
        <w:noProof/>
      </w:rPr>
      <w:t>Enter and View Warrengate Nursing Home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7D14" w14:textId="531A272E" w:rsidR="00233934" w:rsidRPr="004F0EDC" w:rsidRDefault="00233934" w:rsidP="004F0EDC">
    <w:pPr>
      <w:pStyle w:val="Header"/>
      <w:pBdr>
        <w:left w:val="none" w:sz="0" w:space="0" w:color="auto"/>
        <w:right w:val="single" w:sz="48" w:space="4" w:color="84BD00"/>
      </w:pBdr>
      <w:jc w:val="right"/>
    </w:pPr>
    <w:r>
      <w:rPr>
        <w:noProof/>
      </w:rPr>
      <w:fldChar w:fldCharType="begin"/>
    </w:r>
    <w:r>
      <w:rPr>
        <w:noProof/>
      </w:rPr>
      <w:instrText xml:space="preserve"> STYLEREF "Heading 1" \* MERGEFORMAT </w:instrText>
    </w:r>
    <w:r w:rsidR="00277DD3">
      <w:rPr>
        <w:noProof/>
      </w:rPr>
      <w:fldChar w:fldCharType="separate"/>
    </w:r>
    <w:r w:rsidR="00277DD3">
      <w:rPr>
        <w:noProof/>
      </w:rPr>
      <w:t>Service provider response</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8796" w14:textId="77777777" w:rsidR="00233934" w:rsidRDefault="00233934" w:rsidP="004F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0E16D6"/>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CCB6F99E"/>
    <w:lvl w:ilvl="0">
      <w:start w:val="1"/>
      <w:numFmt w:val="bullet"/>
      <w:pStyle w:val="ListBullet"/>
      <w:lvlText w:val=""/>
      <w:lvlJc w:val="left"/>
      <w:pPr>
        <w:tabs>
          <w:tab w:val="num" w:pos="360"/>
        </w:tabs>
        <w:ind w:left="360" w:hanging="360"/>
      </w:pPr>
      <w:rPr>
        <w:rFonts w:ascii="Symbol" w:hAnsi="Symbol" w:hint="default"/>
        <w:color w:val="84BD00"/>
      </w:rPr>
    </w:lvl>
  </w:abstractNum>
  <w:abstractNum w:abstractNumId="2" w15:restartNumberingAfterBreak="0">
    <w:nsid w:val="00EA4763"/>
    <w:multiLevelType w:val="multilevel"/>
    <w:tmpl w:val="7C040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83B6E"/>
    <w:multiLevelType w:val="hybridMultilevel"/>
    <w:tmpl w:val="0FB84F08"/>
    <w:lvl w:ilvl="0" w:tplc="50CC209C">
      <w:start w:val="1"/>
      <w:numFmt w:val="decimal"/>
      <w:pStyle w:val="ListNumber"/>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44614"/>
    <w:multiLevelType w:val="multilevel"/>
    <w:tmpl w:val="30023706"/>
    <w:lvl w:ilvl="0">
      <w:start w:val="1"/>
      <w:numFmt w:val="decimal"/>
      <w:pStyle w:val="Heading1"/>
      <w:lvlText w:val="%1"/>
      <w:lvlJc w:val="left"/>
      <w:pPr>
        <w:ind w:left="5111" w:hanging="432"/>
      </w:pPr>
    </w:lvl>
    <w:lvl w:ilvl="1">
      <w:start w:val="1"/>
      <w:numFmt w:val="decimal"/>
      <w:pStyle w:val="Heading2"/>
      <w:lvlText w:val="%1.%2"/>
      <w:lvlJc w:val="left"/>
      <w:pPr>
        <w:ind w:left="5255" w:hanging="576"/>
      </w:pPr>
      <w:rPr>
        <w:rFonts w:asciiTheme="minorHAnsi" w:hAnsiTheme="minorHAnsi" w:hint="default"/>
      </w:rPr>
    </w:lvl>
    <w:lvl w:ilvl="2">
      <w:start w:val="1"/>
      <w:numFmt w:val="decimal"/>
      <w:lvlText w:val="%1.%2.%3"/>
      <w:lvlJc w:val="left"/>
      <w:pPr>
        <w:ind w:left="5399" w:hanging="720"/>
      </w:pPr>
    </w:lvl>
    <w:lvl w:ilvl="3">
      <w:start w:val="1"/>
      <w:numFmt w:val="decimal"/>
      <w:lvlText w:val="%1.%2.%3.%4"/>
      <w:lvlJc w:val="left"/>
      <w:pPr>
        <w:ind w:left="5543" w:hanging="864"/>
      </w:pPr>
    </w:lvl>
    <w:lvl w:ilvl="4">
      <w:start w:val="1"/>
      <w:numFmt w:val="decimal"/>
      <w:lvlText w:val="%1.%2.%3.%4.%5"/>
      <w:lvlJc w:val="left"/>
      <w:pPr>
        <w:ind w:left="5687" w:hanging="1008"/>
      </w:pPr>
    </w:lvl>
    <w:lvl w:ilvl="5">
      <w:start w:val="1"/>
      <w:numFmt w:val="decimal"/>
      <w:lvlText w:val="%1.%2.%3.%4.%5.%6"/>
      <w:lvlJc w:val="left"/>
      <w:pPr>
        <w:ind w:left="5831" w:hanging="1152"/>
      </w:pPr>
    </w:lvl>
    <w:lvl w:ilvl="6">
      <w:start w:val="1"/>
      <w:numFmt w:val="decimal"/>
      <w:lvlText w:val="%1.%2.%3.%4.%5.%6.%7"/>
      <w:lvlJc w:val="left"/>
      <w:pPr>
        <w:ind w:left="5975" w:hanging="1296"/>
      </w:pPr>
    </w:lvl>
    <w:lvl w:ilvl="7">
      <w:start w:val="1"/>
      <w:numFmt w:val="decimal"/>
      <w:pStyle w:val="Heading8"/>
      <w:lvlText w:val="%1.%2.%3.%4.%5.%6.%7.%8"/>
      <w:lvlJc w:val="left"/>
      <w:pPr>
        <w:ind w:left="6119" w:hanging="1440"/>
      </w:pPr>
    </w:lvl>
    <w:lvl w:ilvl="8">
      <w:start w:val="1"/>
      <w:numFmt w:val="decimal"/>
      <w:pStyle w:val="Heading9"/>
      <w:lvlText w:val="%1.%2.%3.%4.%5.%6.%7.%8.%9"/>
      <w:lvlJc w:val="left"/>
      <w:pPr>
        <w:ind w:left="6263" w:hanging="1584"/>
      </w:pPr>
    </w:lvl>
  </w:abstractNum>
  <w:abstractNum w:abstractNumId="5" w15:restartNumberingAfterBreak="0">
    <w:nsid w:val="366C10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F7A61"/>
    <w:multiLevelType w:val="hybridMultilevel"/>
    <w:tmpl w:val="8BA229BA"/>
    <w:lvl w:ilvl="0" w:tplc="3E3E5248">
      <w:start w:val="1"/>
      <w:numFmt w:val="lowerLetter"/>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C0B3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276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9C04B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4DA2C5B"/>
    <w:multiLevelType w:val="hybridMultilevel"/>
    <w:tmpl w:val="9F0C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A4B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1A721A"/>
    <w:multiLevelType w:val="hybridMultilevel"/>
    <w:tmpl w:val="7A662C8A"/>
    <w:lvl w:ilvl="0" w:tplc="177C45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F227C"/>
    <w:multiLevelType w:val="hybridMultilevel"/>
    <w:tmpl w:val="B7ACF1D0"/>
    <w:lvl w:ilvl="0" w:tplc="8182DA1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3D72E4"/>
    <w:multiLevelType w:val="hybridMultilevel"/>
    <w:tmpl w:val="91FE4694"/>
    <w:lvl w:ilvl="0" w:tplc="100CE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23267"/>
    <w:multiLevelType w:val="hybridMultilevel"/>
    <w:tmpl w:val="1CC659DE"/>
    <w:lvl w:ilvl="0" w:tplc="F77A8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3591B"/>
    <w:multiLevelType w:val="hybridMultilevel"/>
    <w:tmpl w:val="726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616AC"/>
    <w:multiLevelType w:val="hybridMultilevel"/>
    <w:tmpl w:val="63121740"/>
    <w:lvl w:ilvl="0" w:tplc="598E28B6">
      <w:start w:val="1"/>
      <w:numFmt w:val="bullet"/>
      <w:lvlText w:val=""/>
      <w:lvlJc w:val="left"/>
      <w:pPr>
        <w:ind w:left="720" w:hanging="360"/>
      </w:pPr>
      <w:rPr>
        <w:rFonts w:ascii="Symbol" w:hAnsi="Symbol" w:hint="default"/>
        <w:color w:val="E745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41A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1"/>
  </w:num>
  <w:num w:numId="4">
    <w:abstractNumId w:val="17"/>
  </w:num>
  <w:num w:numId="5">
    <w:abstractNumId w:val="12"/>
  </w:num>
  <w:num w:numId="6">
    <w:abstractNumId w:val="13"/>
  </w:num>
  <w:num w:numId="7">
    <w:abstractNumId w:val="1"/>
  </w:num>
  <w:num w:numId="8">
    <w:abstractNumId w:val="0"/>
  </w:num>
  <w:num w:numId="9">
    <w:abstractNumId w:val="3"/>
  </w:num>
  <w:num w:numId="10">
    <w:abstractNumId w:val="14"/>
  </w:num>
  <w:num w:numId="11">
    <w:abstractNumId w:val="4"/>
  </w:num>
  <w:num w:numId="12">
    <w:abstractNumId w:val="9"/>
  </w:num>
  <w:num w:numId="13">
    <w:abstractNumId w:val="18"/>
  </w:num>
  <w:num w:numId="14">
    <w:abstractNumId w:val="7"/>
  </w:num>
  <w:num w:numId="15">
    <w:abstractNumId w:val="5"/>
  </w:num>
  <w:num w:numId="16">
    <w:abstractNumId w:val="8"/>
  </w:num>
  <w:num w:numId="17">
    <w:abstractNumId w:val="11"/>
  </w:num>
  <w:num w:numId="18">
    <w:abstractNumId w:val="2"/>
  </w:num>
  <w:num w:numId="19">
    <w:abstractNumId w:val="6"/>
  </w:num>
  <w:num w:numId="20">
    <w:abstractNumId w:val="15"/>
  </w:num>
  <w:num w:numId="21">
    <w:abstractNumId w:val="10"/>
  </w:num>
  <w:num w:numId="22">
    <w:abstractNumId w:val="1"/>
  </w:num>
  <w:num w:numId="23">
    <w:abstractNumId w:val="16"/>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formatting="1" w:enforcement="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F"/>
    <w:rsid w:val="00002BEA"/>
    <w:rsid w:val="000202BE"/>
    <w:rsid w:val="000233EC"/>
    <w:rsid w:val="000413FF"/>
    <w:rsid w:val="000423F9"/>
    <w:rsid w:val="000512B0"/>
    <w:rsid w:val="000722B2"/>
    <w:rsid w:val="00072E4A"/>
    <w:rsid w:val="000747E6"/>
    <w:rsid w:val="00076CF8"/>
    <w:rsid w:val="000A7C78"/>
    <w:rsid w:val="000A7F3C"/>
    <w:rsid w:val="000B32DF"/>
    <w:rsid w:val="000B6992"/>
    <w:rsid w:val="000C55CB"/>
    <w:rsid w:val="000D2E9F"/>
    <w:rsid w:val="000F6BDE"/>
    <w:rsid w:val="000F6ED6"/>
    <w:rsid w:val="00101DAA"/>
    <w:rsid w:val="00106825"/>
    <w:rsid w:val="00114426"/>
    <w:rsid w:val="001311DE"/>
    <w:rsid w:val="00134C3A"/>
    <w:rsid w:val="00145978"/>
    <w:rsid w:val="0016518E"/>
    <w:rsid w:val="001667C4"/>
    <w:rsid w:val="00171505"/>
    <w:rsid w:val="00180FD3"/>
    <w:rsid w:val="00185F8E"/>
    <w:rsid w:val="001879A7"/>
    <w:rsid w:val="00190E93"/>
    <w:rsid w:val="0019307E"/>
    <w:rsid w:val="001944B1"/>
    <w:rsid w:val="001B7E69"/>
    <w:rsid w:val="001D2724"/>
    <w:rsid w:val="001E1170"/>
    <w:rsid w:val="001E1EBA"/>
    <w:rsid w:val="001F1154"/>
    <w:rsid w:val="001F6441"/>
    <w:rsid w:val="0020459B"/>
    <w:rsid w:val="00204BB2"/>
    <w:rsid w:val="00220879"/>
    <w:rsid w:val="00220C1F"/>
    <w:rsid w:val="0022134C"/>
    <w:rsid w:val="0022390B"/>
    <w:rsid w:val="00224B33"/>
    <w:rsid w:val="00232E2C"/>
    <w:rsid w:val="00233934"/>
    <w:rsid w:val="00243BA6"/>
    <w:rsid w:val="00247A8B"/>
    <w:rsid w:val="002501ED"/>
    <w:rsid w:val="00256A6C"/>
    <w:rsid w:val="00261C9D"/>
    <w:rsid w:val="00274733"/>
    <w:rsid w:val="00277B09"/>
    <w:rsid w:val="00277DD3"/>
    <w:rsid w:val="00297E59"/>
    <w:rsid w:val="002A245E"/>
    <w:rsid w:val="002A64F4"/>
    <w:rsid w:val="002A6DE1"/>
    <w:rsid w:val="002B1569"/>
    <w:rsid w:val="002B4D0C"/>
    <w:rsid w:val="002D238A"/>
    <w:rsid w:val="002E48E9"/>
    <w:rsid w:val="0030009F"/>
    <w:rsid w:val="003148BC"/>
    <w:rsid w:val="003237A6"/>
    <w:rsid w:val="00327F3C"/>
    <w:rsid w:val="003305D3"/>
    <w:rsid w:val="00343A03"/>
    <w:rsid w:val="00344AAE"/>
    <w:rsid w:val="0034627C"/>
    <w:rsid w:val="00356870"/>
    <w:rsid w:val="0036380D"/>
    <w:rsid w:val="00365D00"/>
    <w:rsid w:val="003728DE"/>
    <w:rsid w:val="0038405A"/>
    <w:rsid w:val="00386D08"/>
    <w:rsid w:val="00387656"/>
    <w:rsid w:val="003A21FC"/>
    <w:rsid w:val="003A513D"/>
    <w:rsid w:val="003C0D73"/>
    <w:rsid w:val="003D3DC4"/>
    <w:rsid w:val="003D4CFB"/>
    <w:rsid w:val="003D6210"/>
    <w:rsid w:val="003D750F"/>
    <w:rsid w:val="003E296E"/>
    <w:rsid w:val="003E7B41"/>
    <w:rsid w:val="003F6535"/>
    <w:rsid w:val="00401A25"/>
    <w:rsid w:val="004202E9"/>
    <w:rsid w:val="004253DA"/>
    <w:rsid w:val="00427E4E"/>
    <w:rsid w:val="00437984"/>
    <w:rsid w:val="00442F79"/>
    <w:rsid w:val="00447AB2"/>
    <w:rsid w:val="00453B20"/>
    <w:rsid w:val="00456FE3"/>
    <w:rsid w:val="00464E8E"/>
    <w:rsid w:val="00473066"/>
    <w:rsid w:val="00475A60"/>
    <w:rsid w:val="004848A5"/>
    <w:rsid w:val="0049178A"/>
    <w:rsid w:val="004B43DC"/>
    <w:rsid w:val="004B7446"/>
    <w:rsid w:val="004C0AFE"/>
    <w:rsid w:val="004C32DC"/>
    <w:rsid w:val="004F0EDC"/>
    <w:rsid w:val="0050549F"/>
    <w:rsid w:val="005107FE"/>
    <w:rsid w:val="005126BB"/>
    <w:rsid w:val="005222C5"/>
    <w:rsid w:val="005363F2"/>
    <w:rsid w:val="005407ED"/>
    <w:rsid w:val="00540C53"/>
    <w:rsid w:val="00540DCC"/>
    <w:rsid w:val="005510BD"/>
    <w:rsid w:val="00553042"/>
    <w:rsid w:val="00554073"/>
    <w:rsid w:val="005550DA"/>
    <w:rsid w:val="0056131F"/>
    <w:rsid w:val="00577E85"/>
    <w:rsid w:val="0058015C"/>
    <w:rsid w:val="0058719C"/>
    <w:rsid w:val="00590F32"/>
    <w:rsid w:val="00592C2E"/>
    <w:rsid w:val="0059460C"/>
    <w:rsid w:val="0059738D"/>
    <w:rsid w:val="005B03D4"/>
    <w:rsid w:val="005B5A31"/>
    <w:rsid w:val="005B7A9C"/>
    <w:rsid w:val="005D4325"/>
    <w:rsid w:val="005E1C09"/>
    <w:rsid w:val="00605A67"/>
    <w:rsid w:val="00607435"/>
    <w:rsid w:val="00612EA2"/>
    <w:rsid w:val="0063644A"/>
    <w:rsid w:val="00644ECF"/>
    <w:rsid w:val="006655A3"/>
    <w:rsid w:val="006660A2"/>
    <w:rsid w:val="00677435"/>
    <w:rsid w:val="00681975"/>
    <w:rsid w:val="006939D6"/>
    <w:rsid w:val="006A465F"/>
    <w:rsid w:val="006B175A"/>
    <w:rsid w:val="006B788C"/>
    <w:rsid w:val="006C22B5"/>
    <w:rsid w:val="006D65E4"/>
    <w:rsid w:val="006E21E1"/>
    <w:rsid w:val="006F5011"/>
    <w:rsid w:val="00720D53"/>
    <w:rsid w:val="007223AD"/>
    <w:rsid w:val="00733594"/>
    <w:rsid w:val="00733F0F"/>
    <w:rsid w:val="00754574"/>
    <w:rsid w:val="00754B1D"/>
    <w:rsid w:val="00755644"/>
    <w:rsid w:val="00755F93"/>
    <w:rsid w:val="0075706D"/>
    <w:rsid w:val="00773A0D"/>
    <w:rsid w:val="007941F1"/>
    <w:rsid w:val="007B44B9"/>
    <w:rsid w:val="007C696D"/>
    <w:rsid w:val="007C7C6D"/>
    <w:rsid w:val="007D095D"/>
    <w:rsid w:val="007D1595"/>
    <w:rsid w:val="007D298D"/>
    <w:rsid w:val="007E2D83"/>
    <w:rsid w:val="008035C0"/>
    <w:rsid w:val="008122C8"/>
    <w:rsid w:val="0082267B"/>
    <w:rsid w:val="00824B3E"/>
    <w:rsid w:val="008317B9"/>
    <w:rsid w:val="00833C7A"/>
    <w:rsid w:val="00834D01"/>
    <w:rsid w:val="008412FF"/>
    <w:rsid w:val="00846576"/>
    <w:rsid w:val="00847458"/>
    <w:rsid w:val="00850D7A"/>
    <w:rsid w:val="00862D18"/>
    <w:rsid w:val="008650BA"/>
    <w:rsid w:val="0087016A"/>
    <w:rsid w:val="008813C4"/>
    <w:rsid w:val="00882E7C"/>
    <w:rsid w:val="00884378"/>
    <w:rsid w:val="00890330"/>
    <w:rsid w:val="00893E0F"/>
    <w:rsid w:val="00895CCD"/>
    <w:rsid w:val="0089799A"/>
    <w:rsid w:val="008A13A2"/>
    <w:rsid w:val="008B10F5"/>
    <w:rsid w:val="008B451E"/>
    <w:rsid w:val="008B6ADE"/>
    <w:rsid w:val="008C427B"/>
    <w:rsid w:val="008D38E1"/>
    <w:rsid w:val="009027C8"/>
    <w:rsid w:val="00910151"/>
    <w:rsid w:val="0091091D"/>
    <w:rsid w:val="0091498F"/>
    <w:rsid w:val="00914FBE"/>
    <w:rsid w:val="0092093B"/>
    <w:rsid w:val="0093647B"/>
    <w:rsid w:val="00943565"/>
    <w:rsid w:val="00946B99"/>
    <w:rsid w:val="00950697"/>
    <w:rsid w:val="00951FCA"/>
    <w:rsid w:val="00952EA0"/>
    <w:rsid w:val="00953361"/>
    <w:rsid w:val="00955F4A"/>
    <w:rsid w:val="00956D1E"/>
    <w:rsid w:val="00957F0B"/>
    <w:rsid w:val="00962C6E"/>
    <w:rsid w:val="00975BC3"/>
    <w:rsid w:val="00980C61"/>
    <w:rsid w:val="009874F8"/>
    <w:rsid w:val="00987918"/>
    <w:rsid w:val="00990B28"/>
    <w:rsid w:val="00990C0A"/>
    <w:rsid w:val="00992D15"/>
    <w:rsid w:val="009A40DD"/>
    <w:rsid w:val="009C0C46"/>
    <w:rsid w:val="009C152D"/>
    <w:rsid w:val="009D0485"/>
    <w:rsid w:val="009D61AB"/>
    <w:rsid w:val="009F2B51"/>
    <w:rsid w:val="009F5753"/>
    <w:rsid w:val="00A179C6"/>
    <w:rsid w:val="00A257B7"/>
    <w:rsid w:val="00A37D32"/>
    <w:rsid w:val="00A40DF9"/>
    <w:rsid w:val="00A42015"/>
    <w:rsid w:val="00A46D36"/>
    <w:rsid w:val="00A50D18"/>
    <w:rsid w:val="00A64492"/>
    <w:rsid w:val="00A73B5E"/>
    <w:rsid w:val="00A85355"/>
    <w:rsid w:val="00A974BC"/>
    <w:rsid w:val="00AA0A1B"/>
    <w:rsid w:val="00AA3186"/>
    <w:rsid w:val="00AB491C"/>
    <w:rsid w:val="00AD238C"/>
    <w:rsid w:val="00AE07DE"/>
    <w:rsid w:val="00AE4183"/>
    <w:rsid w:val="00AE503C"/>
    <w:rsid w:val="00B14A24"/>
    <w:rsid w:val="00B20615"/>
    <w:rsid w:val="00B304D7"/>
    <w:rsid w:val="00B55B72"/>
    <w:rsid w:val="00B56A88"/>
    <w:rsid w:val="00B63A25"/>
    <w:rsid w:val="00B63AB5"/>
    <w:rsid w:val="00B81878"/>
    <w:rsid w:val="00B87772"/>
    <w:rsid w:val="00BB22E2"/>
    <w:rsid w:val="00BC4903"/>
    <w:rsid w:val="00BC79E6"/>
    <w:rsid w:val="00BE63C4"/>
    <w:rsid w:val="00C01C5F"/>
    <w:rsid w:val="00C030AC"/>
    <w:rsid w:val="00C04F18"/>
    <w:rsid w:val="00C05DD8"/>
    <w:rsid w:val="00C1009C"/>
    <w:rsid w:val="00C200FE"/>
    <w:rsid w:val="00C2448D"/>
    <w:rsid w:val="00C32212"/>
    <w:rsid w:val="00C3330D"/>
    <w:rsid w:val="00C33A23"/>
    <w:rsid w:val="00C36279"/>
    <w:rsid w:val="00C54321"/>
    <w:rsid w:val="00C5704F"/>
    <w:rsid w:val="00C65EEB"/>
    <w:rsid w:val="00C774F8"/>
    <w:rsid w:val="00C83B29"/>
    <w:rsid w:val="00C84BA8"/>
    <w:rsid w:val="00C87B11"/>
    <w:rsid w:val="00C90F47"/>
    <w:rsid w:val="00C938F4"/>
    <w:rsid w:val="00CA18C0"/>
    <w:rsid w:val="00CA592C"/>
    <w:rsid w:val="00CA6C82"/>
    <w:rsid w:val="00CB2F52"/>
    <w:rsid w:val="00CC15AD"/>
    <w:rsid w:val="00CC2C4C"/>
    <w:rsid w:val="00CC4714"/>
    <w:rsid w:val="00CE2896"/>
    <w:rsid w:val="00CE3885"/>
    <w:rsid w:val="00CF1E8C"/>
    <w:rsid w:val="00CF6415"/>
    <w:rsid w:val="00D0764F"/>
    <w:rsid w:val="00D12094"/>
    <w:rsid w:val="00D174A2"/>
    <w:rsid w:val="00D178EB"/>
    <w:rsid w:val="00D21CD2"/>
    <w:rsid w:val="00D35042"/>
    <w:rsid w:val="00D60C89"/>
    <w:rsid w:val="00D64C99"/>
    <w:rsid w:val="00D65853"/>
    <w:rsid w:val="00D84DD2"/>
    <w:rsid w:val="00D85259"/>
    <w:rsid w:val="00D92C8D"/>
    <w:rsid w:val="00DA2C79"/>
    <w:rsid w:val="00DA6723"/>
    <w:rsid w:val="00DC0643"/>
    <w:rsid w:val="00DD308F"/>
    <w:rsid w:val="00DD54B0"/>
    <w:rsid w:val="00DE66AC"/>
    <w:rsid w:val="00DE6A9A"/>
    <w:rsid w:val="00DF00EB"/>
    <w:rsid w:val="00E06EAB"/>
    <w:rsid w:val="00E15FC4"/>
    <w:rsid w:val="00E17E3D"/>
    <w:rsid w:val="00E208D5"/>
    <w:rsid w:val="00E23E7A"/>
    <w:rsid w:val="00E2727A"/>
    <w:rsid w:val="00E42932"/>
    <w:rsid w:val="00E60DDF"/>
    <w:rsid w:val="00E65490"/>
    <w:rsid w:val="00E657CE"/>
    <w:rsid w:val="00E66EF5"/>
    <w:rsid w:val="00E71AB6"/>
    <w:rsid w:val="00E84F92"/>
    <w:rsid w:val="00E9381D"/>
    <w:rsid w:val="00EB3684"/>
    <w:rsid w:val="00ED5129"/>
    <w:rsid w:val="00ED6E3C"/>
    <w:rsid w:val="00ED6F9C"/>
    <w:rsid w:val="00EE2B00"/>
    <w:rsid w:val="00EE470D"/>
    <w:rsid w:val="00F15CB0"/>
    <w:rsid w:val="00F22ED6"/>
    <w:rsid w:val="00F346B3"/>
    <w:rsid w:val="00F36519"/>
    <w:rsid w:val="00F40428"/>
    <w:rsid w:val="00F47A4F"/>
    <w:rsid w:val="00F525F9"/>
    <w:rsid w:val="00F55F15"/>
    <w:rsid w:val="00F674FD"/>
    <w:rsid w:val="00F80FE5"/>
    <w:rsid w:val="00F87251"/>
    <w:rsid w:val="00F94989"/>
    <w:rsid w:val="00FA17CC"/>
    <w:rsid w:val="00FA3CDE"/>
    <w:rsid w:val="00FA5AB3"/>
    <w:rsid w:val="00FA729C"/>
    <w:rsid w:val="00FC02B1"/>
    <w:rsid w:val="00FD333F"/>
    <w:rsid w:val="00FE52D5"/>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831C5E"/>
  <w14:defaultImageDpi w14:val="300"/>
  <w15:docId w15:val="{83EA76DB-B871-49B5-8B58-28DAA63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uiPriority="39"/>
    <w:lsdException w:name="Table Theme" w:lock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984"/>
    <w:pPr>
      <w:spacing w:before="120" w:after="120" w:line="320" w:lineRule="exact"/>
    </w:pPr>
    <w:rPr>
      <w:color w:val="004F6B"/>
    </w:rPr>
  </w:style>
  <w:style w:type="paragraph" w:styleId="Heading1">
    <w:name w:val="heading 1"/>
    <w:basedOn w:val="Normal"/>
    <w:next w:val="Normal"/>
    <w:link w:val="Heading1Char"/>
    <w:uiPriority w:val="1"/>
    <w:qFormat/>
    <w:rsid w:val="006655A3"/>
    <w:pPr>
      <w:numPr>
        <w:numId w:val="11"/>
      </w:numPr>
      <w:pBdr>
        <w:top w:val="single" w:sz="24" w:space="10" w:color="84BD00"/>
        <w:bottom w:val="single" w:sz="12" w:space="10" w:color="E73E97"/>
      </w:pBdr>
      <w:spacing w:before="0" w:after="360" w:line="640" w:lineRule="exact"/>
      <w:ind w:left="1134" w:hanging="1134"/>
      <w:outlineLvl w:val="0"/>
    </w:pPr>
    <w:rPr>
      <w:b/>
      <w:sz w:val="48"/>
      <w:szCs w:val="48"/>
    </w:rPr>
  </w:style>
  <w:style w:type="paragraph" w:styleId="Heading2">
    <w:name w:val="heading 2"/>
    <w:basedOn w:val="Normal"/>
    <w:next w:val="Normal"/>
    <w:link w:val="Heading2Char"/>
    <w:uiPriority w:val="1"/>
    <w:qFormat/>
    <w:rsid w:val="00327F3C"/>
    <w:pPr>
      <w:keepNext/>
      <w:numPr>
        <w:ilvl w:val="1"/>
        <w:numId w:val="11"/>
      </w:numPr>
      <w:spacing w:before="240" w:after="240" w:line="400" w:lineRule="exact"/>
      <w:ind w:left="1134" w:hanging="1134"/>
      <w:outlineLvl w:val="1"/>
    </w:pPr>
    <w:rPr>
      <w:b/>
      <w:sz w:val="32"/>
      <w:szCs w:val="32"/>
    </w:rPr>
  </w:style>
  <w:style w:type="paragraph" w:styleId="Heading3">
    <w:name w:val="heading 3"/>
    <w:basedOn w:val="Normal"/>
    <w:next w:val="Normal"/>
    <w:link w:val="Heading3Char"/>
    <w:uiPriority w:val="1"/>
    <w:qFormat/>
    <w:rsid w:val="00327F3C"/>
    <w:pPr>
      <w:keepNext/>
      <w:spacing w:before="240" w:line="360" w:lineRule="exact"/>
      <w:outlineLvl w:val="2"/>
    </w:pPr>
    <w:rPr>
      <w:b/>
      <w:color w:val="84BD00"/>
      <w:sz w:val="28"/>
      <w:szCs w:val="28"/>
    </w:rPr>
  </w:style>
  <w:style w:type="paragraph" w:styleId="Heading4">
    <w:name w:val="heading 4"/>
    <w:basedOn w:val="Normal"/>
    <w:next w:val="Normal"/>
    <w:link w:val="Heading4Char"/>
    <w:uiPriority w:val="1"/>
    <w:qFormat/>
    <w:rsid w:val="00327F3C"/>
    <w:pPr>
      <w:keepNext/>
      <w:outlineLvl w:val="3"/>
    </w:pPr>
    <w:rPr>
      <w:color w:val="84BD00"/>
    </w:rPr>
  </w:style>
  <w:style w:type="paragraph" w:styleId="Heading5">
    <w:name w:val="heading 5"/>
    <w:basedOn w:val="Normal"/>
    <w:next w:val="Normal"/>
    <w:link w:val="Heading5Char"/>
    <w:uiPriority w:val="9"/>
    <w:semiHidden/>
    <w:unhideWhenUsed/>
    <w:qFormat/>
    <w:rsid w:val="006A465F"/>
    <w:pPr>
      <w:keepNext/>
      <w:keepLines/>
      <w:spacing w:before="200" w:after="0"/>
      <w:outlineLvl w:val="4"/>
    </w:pPr>
    <w:rPr>
      <w:rFonts w:asciiTheme="majorHAnsi" w:eastAsiaTheme="majorEastAsia" w:hAnsiTheme="majorHAnsi" w:cstheme="majorBidi"/>
      <w:color w:val="415E00" w:themeColor="accent1" w:themeShade="7F"/>
    </w:rPr>
  </w:style>
  <w:style w:type="paragraph" w:styleId="Heading6">
    <w:name w:val="heading 6"/>
    <w:aliases w:val="Intro"/>
    <w:basedOn w:val="Normal"/>
    <w:next w:val="Normal"/>
    <w:link w:val="Heading6Char"/>
    <w:uiPriority w:val="1"/>
    <w:qFormat/>
    <w:rsid w:val="00A42015"/>
    <w:pPr>
      <w:outlineLvl w:val="5"/>
    </w:pPr>
    <w:rPr>
      <w:color w:val="84BD00"/>
      <w:sz w:val="28"/>
      <w:szCs w:val="28"/>
    </w:rPr>
  </w:style>
  <w:style w:type="paragraph" w:styleId="Heading7">
    <w:name w:val="heading 7"/>
    <w:basedOn w:val="Normal"/>
    <w:next w:val="Normal"/>
    <w:link w:val="Heading7Char"/>
    <w:uiPriority w:val="9"/>
    <w:semiHidden/>
    <w:unhideWhenUsed/>
    <w:qFormat/>
    <w:rsid w:val="006A465F"/>
    <w:pPr>
      <w:keepNext/>
      <w:keepLines/>
      <w:spacing w:before="200" w:after="0"/>
      <w:outlineLvl w:val="6"/>
    </w:pPr>
    <w:rPr>
      <w:rFonts w:asciiTheme="majorHAnsi" w:eastAsiaTheme="majorEastAsia" w:hAnsiTheme="majorHAnsi" w:cstheme="majorBidi"/>
      <w:i/>
      <w:iCs/>
      <w:color w:val="0095D0" w:themeColor="text1" w:themeTint="BF"/>
    </w:rPr>
  </w:style>
  <w:style w:type="paragraph" w:styleId="Heading8">
    <w:name w:val="heading 8"/>
    <w:basedOn w:val="Normal"/>
    <w:next w:val="Normal"/>
    <w:link w:val="Heading8Char"/>
    <w:uiPriority w:val="9"/>
    <w:semiHidden/>
    <w:unhideWhenUsed/>
    <w:qFormat/>
    <w:rsid w:val="00A42015"/>
    <w:pPr>
      <w:keepNext/>
      <w:keepLines/>
      <w:numPr>
        <w:ilvl w:val="7"/>
        <w:numId w:val="11"/>
      </w:numPr>
      <w:spacing w:before="200" w:after="0"/>
      <w:outlineLvl w:val="7"/>
    </w:pPr>
    <w:rPr>
      <w:rFonts w:asciiTheme="majorHAnsi" w:eastAsiaTheme="majorEastAsia" w:hAnsiTheme="majorHAnsi" w:cstheme="majorBidi"/>
      <w:color w:val="0095D0" w:themeColor="text1" w:themeTint="BF"/>
      <w:sz w:val="20"/>
      <w:szCs w:val="20"/>
    </w:rPr>
  </w:style>
  <w:style w:type="paragraph" w:styleId="Heading9">
    <w:name w:val="heading 9"/>
    <w:basedOn w:val="Normal"/>
    <w:next w:val="Normal"/>
    <w:link w:val="Heading9Char"/>
    <w:uiPriority w:val="9"/>
    <w:semiHidden/>
    <w:unhideWhenUsed/>
    <w:qFormat/>
    <w:rsid w:val="00A42015"/>
    <w:pPr>
      <w:keepNext/>
      <w:keepLines/>
      <w:numPr>
        <w:ilvl w:val="8"/>
        <w:numId w:val="11"/>
      </w:numPr>
      <w:spacing w:before="200" w:after="0"/>
      <w:outlineLvl w:val="8"/>
    </w:pPr>
    <w:rPr>
      <w:rFonts w:asciiTheme="majorHAnsi" w:eastAsiaTheme="majorEastAsia" w:hAnsiTheme="majorHAnsi" w:cstheme="majorBidi"/>
      <w:i/>
      <w:iCs/>
      <w:color w:val="0095D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7"/>
    <w:qFormat/>
    <w:rsid w:val="00CA592C"/>
    <w:pPr>
      <w:spacing w:before="60" w:after="60" w:line="300" w:lineRule="exact"/>
    </w:pPr>
    <w:rPr>
      <w:rFonts w:ascii="Calibri" w:eastAsiaTheme="minorHAnsi" w:hAnsi="Calibri" w:cs="Arial"/>
      <w:color w:val="004D6B" w:themeColor="text1"/>
      <w:szCs w:val="22"/>
    </w:rPr>
  </w:style>
  <w:style w:type="paragraph" w:styleId="ListBullet2">
    <w:name w:val="List Bullet 2"/>
    <w:basedOn w:val="Normal"/>
    <w:uiPriority w:val="11"/>
    <w:qFormat/>
    <w:rsid w:val="00CC2C4C"/>
    <w:pPr>
      <w:numPr>
        <w:numId w:val="1"/>
      </w:numPr>
      <w:spacing w:line="300" w:lineRule="exact"/>
      <w:ind w:left="1560"/>
      <w:contextualSpacing/>
    </w:pPr>
    <w:rPr>
      <w:rFonts w:eastAsiaTheme="minorHAnsi"/>
      <w:szCs w:val="22"/>
    </w:rPr>
  </w:style>
  <w:style w:type="paragraph" w:styleId="ListBullet">
    <w:name w:val="List Bullet"/>
    <w:basedOn w:val="Normal"/>
    <w:uiPriority w:val="11"/>
    <w:qFormat/>
    <w:rsid w:val="0063644A"/>
    <w:pPr>
      <w:numPr>
        <w:numId w:val="3"/>
      </w:numPr>
    </w:pPr>
    <w:rPr>
      <w:rFonts w:eastAsiaTheme="minorHAnsi"/>
      <w:szCs w:val="22"/>
    </w:rPr>
  </w:style>
  <w:style w:type="paragraph" w:styleId="EndnoteText">
    <w:name w:val="endnote text"/>
    <w:basedOn w:val="Normal"/>
    <w:link w:val="EndnoteTextChar"/>
    <w:uiPriority w:val="99"/>
    <w:unhideWhenUsed/>
    <w:qFormat/>
    <w:rsid w:val="00E23E7A"/>
    <w:pPr>
      <w:spacing w:line="300" w:lineRule="exact"/>
    </w:pPr>
    <w:rPr>
      <w:rFonts w:ascii="Calibri" w:hAnsi="Calibri" w:cs="Arial"/>
      <w:iCs/>
      <w:color w:val="381E37"/>
      <w:kern w:val="32"/>
      <w:lang w:eastAsia="en-GB"/>
    </w:rPr>
  </w:style>
  <w:style w:type="character" w:customStyle="1" w:styleId="EndnoteTextChar">
    <w:name w:val="Endnote Text Char"/>
    <w:basedOn w:val="DefaultParagraphFont"/>
    <w:link w:val="EndnoteText"/>
    <w:uiPriority w:val="99"/>
    <w:rsid w:val="00E23E7A"/>
    <w:rPr>
      <w:rFonts w:ascii="Calibri" w:hAnsi="Calibri" w:cs="Arial"/>
      <w:iCs/>
      <w:color w:val="381E37"/>
      <w:kern w:val="32"/>
      <w:sz w:val="22"/>
      <w:lang w:eastAsia="en-GB"/>
    </w:rPr>
  </w:style>
  <w:style w:type="paragraph" w:styleId="BalloonText">
    <w:name w:val="Balloon Text"/>
    <w:basedOn w:val="Normal"/>
    <w:link w:val="BalloonTextChar"/>
    <w:uiPriority w:val="99"/>
    <w:semiHidden/>
    <w:unhideWhenUsed/>
    <w:rsid w:val="00E23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E7A"/>
    <w:rPr>
      <w:rFonts w:ascii="Lucida Grande" w:hAnsi="Lucida Grande" w:cs="Lucida Grande"/>
      <w:sz w:val="18"/>
      <w:szCs w:val="18"/>
      <w:lang w:val="en-GB"/>
    </w:rPr>
  </w:style>
  <w:style w:type="paragraph" w:styleId="BodyText">
    <w:name w:val="Body Text"/>
    <w:basedOn w:val="ListParagraph"/>
    <w:link w:val="BodyTextChar"/>
    <w:uiPriority w:val="3"/>
    <w:qFormat/>
    <w:rsid w:val="00943565"/>
    <w:pPr>
      <w:ind w:left="0"/>
      <w:contextualSpacing w:val="0"/>
    </w:pPr>
    <w:rPr>
      <w:rFonts w:ascii="Arial" w:hAnsi="Arial"/>
    </w:rPr>
  </w:style>
  <w:style w:type="character" w:customStyle="1" w:styleId="BodyTextChar">
    <w:name w:val="Body Text Char"/>
    <w:basedOn w:val="DefaultParagraphFont"/>
    <w:link w:val="BodyText"/>
    <w:uiPriority w:val="3"/>
    <w:rsid w:val="00754B1D"/>
    <w:rPr>
      <w:rFonts w:ascii="Arial" w:hAnsi="Arial"/>
      <w:color w:val="004D6B"/>
      <w:sz w:val="22"/>
    </w:rPr>
  </w:style>
  <w:style w:type="paragraph" w:styleId="ListParagraph">
    <w:name w:val="List Paragraph"/>
    <w:basedOn w:val="Normal"/>
    <w:uiPriority w:val="34"/>
    <w:qFormat/>
    <w:rsid w:val="002E48E9"/>
    <w:pPr>
      <w:ind w:left="720"/>
      <w:contextualSpacing/>
    </w:pPr>
  </w:style>
  <w:style w:type="paragraph" w:styleId="Title">
    <w:name w:val="Title"/>
    <w:basedOn w:val="Normal"/>
    <w:next w:val="Normal"/>
    <w:link w:val="TitleChar"/>
    <w:qFormat/>
    <w:rsid w:val="0058719C"/>
    <w:pPr>
      <w:spacing w:after="240" w:line="640" w:lineRule="exact"/>
      <w:ind w:left="1843"/>
    </w:pPr>
    <w:rPr>
      <w:b/>
      <w:sz w:val="72"/>
      <w:szCs w:val="72"/>
    </w:rPr>
  </w:style>
  <w:style w:type="table" w:styleId="LightList-Accent5">
    <w:name w:val="Light List Accent 5"/>
    <w:aliases w:val="Healthwatch Table"/>
    <w:basedOn w:val="TableNormal"/>
    <w:uiPriority w:val="61"/>
    <w:rsid w:val="005407ED"/>
    <w:rPr>
      <w:rFonts w:eastAsiaTheme="minorHAnsi"/>
      <w:sz w:val="22"/>
      <w:szCs w:val="22"/>
      <w:lang w:val="en-GB"/>
    </w:rPr>
    <w:tblPr>
      <w:tblStyleRowBandSize w:val="1"/>
      <w:tblStyleColBandSize w:val="1"/>
    </w:tblPr>
    <w:tblStylePr w:type="firstRow">
      <w:pPr>
        <w:spacing w:before="0" w:after="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0" w:after="0" w:line="240" w:lineRule="auto"/>
      </w:pPr>
      <w:rPr>
        <w:b/>
        <w:bCs/>
      </w:rPr>
      <w:tblPr/>
      <w:tcPr>
        <w:tcBorders>
          <w:top w:val="double" w:sz="6" w:space="0" w:color="00857C" w:themeColor="accent5"/>
          <w:left w:val="single" w:sz="8" w:space="0" w:color="00857C" w:themeColor="accent5"/>
          <w:bottom w:val="single" w:sz="8" w:space="0" w:color="00857C" w:themeColor="accent5"/>
          <w:right w:val="single" w:sz="8" w:space="0" w:color="00857C"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paragraph" w:styleId="FootnoteText">
    <w:name w:val="footnote text"/>
    <w:basedOn w:val="Normal"/>
    <w:link w:val="FootnoteTextChar"/>
    <w:uiPriority w:val="99"/>
    <w:unhideWhenUsed/>
    <w:qFormat/>
    <w:rsid w:val="0022134C"/>
    <w:pPr>
      <w:spacing w:before="60"/>
    </w:pPr>
    <w:rPr>
      <w:sz w:val="20"/>
    </w:rPr>
  </w:style>
  <w:style w:type="character" w:customStyle="1" w:styleId="FootnoteTextChar">
    <w:name w:val="Footnote Text Char"/>
    <w:basedOn w:val="DefaultParagraphFont"/>
    <w:link w:val="FootnoteText"/>
    <w:uiPriority w:val="99"/>
    <w:rsid w:val="0022134C"/>
    <w:rPr>
      <w:rFonts w:ascii="Trebuchet MS" w:hAnsi="Trebuchet MS"/>
      <w:sz w:val="20"/>
    </w:rPr>
  </w:style>
  <w:style w:type="paragraph" w:customStyle="1" w:styleId="Pullout">
    <w:name w:val="Pullout"/>
    <w:basedOn w:val="Normal"/>
    <w:uiPriority w:val="13"/>
    <w:qFormat/>
    <w:rsid w:val="005550DA"/>
    <w:pPr>
      <w:pBdr>
        <w:top w:val="single" w:sz="12" w:space="6" w:color="84BD00"/>
        <w:bottom w:val="single" w:sz="24" w:space="6" w:color="84BD00"/>
      </w:pBdr>
      <w:spacing w:line="360" w:lineRule="exact"/>
      <w:ind w:left="1134" w:right="567"/>
      <w:jc w:val="right"/>
    </w:pPr>
    <w:rPr>
      <w:rFonts w:eastAsiaTheme="minorHAnsi"/>
      <w:color w:val="E73E97"/>
      <w:sz w:val="28"/>
      <w:szCs w:val="28"/>
    </w:rPr>
  </w:style>
  <w:style w:type="paragraph" w:styleId="IntenseQuote">
    <w:name w:val="Intense Quote"/>
    <w:basedOn w:val="Normal"/>
    <w:next w:val="Normal"/>
    <w:link w:val="IntenseQuoteChar"/>
    <w:uiPriority w:val="30"/>
    <w:qFormat/>
    <w:rsid w:val="00F47A4F"/>
    <w:pPr>
      <w:pBdr>
        <w:top w:val="single" w:sz="4" w:space="4" w:color="EE3224"/>
        <w:bottom w:val="single" w:sz="4" w:space="4" w:color="EE3224"/>
      </w:pBdr>
      <w:spacing w:before="200" w:after="280" w:line="300" w:lineRule="exact"/>
      <w:ind w:left="936" w:right="936"/>
    </w:pPr>
    <w:rPr>
      <w:rFonts w:ascii="Arial" w:hAnsi="Arial"/>
      <w:b/>
      <w:bCs/>
      <w:i/>
      <w:iCs/>
      <w:color w:val="EE3224"/>
      <w:lang w:eastAsia="en-GB"/>
    </w:rPr>
  </w:style>
  <w:style w:type="character" w:customStyle="1" w:styleId="IntenseQuoteChar">
    <w:name w:val="Intense Quote Char"/>
    <w:basedOn w:val="DefaultParagraphFont"/>
    <w:link w:val="IntenseQuote"/>
    <w:uiPriority w:val="30"/>
    <w:rsid w:val="00F47A4F"/>
    <w:rPr>
      <w:rFonts w:ascii="Arial" w:hAnsi="Arial"/>
      <w:b/>
      <w:bCs/>
      <w:i/>
      <w:iCs/>
      <w:color w:val="EE3224"/>
      <w:sz w:val="22"/>
      <w:lang w:eastAsia="en-GB"/>
    </w:rPr>
  </w:style>
  <w:style w:type="character" w:customStyle="1" w:styleId="Heading1Char">
    <w:name w:val="Heading 1 Char"/>
    <w:basedOn w:val="DefaultParagraphFont"/>
    <w:link w:val="Heading1"/>
    <w:uiPriority w:val="1"/>
    <w:rsid w:val="00754B1D"/>
    <w:rPr>
      <w:b/>
      <w:color w:val="004D6B"/>
      <w:sz w:val="48"/>
      <w:szCs w:val="48"/>
      <w:lang w:val="en-GB"/>
    </w:rPr>
  </w:style>
  <w:style w:type="character" w:customStyle="1" w:styleId="Heading2Char">
    <w:name w:val="Heading 2 Char"/>
    <w:basedOn w:val="DefaultParagraphFont"/>
    <w:link w:val="Heading2"/>
    <w:uiPriority w:val="1"/>
    <w:rsid w:val="00754B1D"/>
    <w:rPr>
      <w:b/>
      <w:color w:val="004D6B"/>
      <w:sz w:val="32"/>
      <w:szCs w:val="32"/>
      <w:lang w:val="en-GB"/>
    </w:rPr>
  </w:style>
  <w:style w:type="character" w:customStyle="1" w:styleId="Heading3Char">
    <w:name w:val="Heading 3 Char"/>
    <w:basedOn w:val="DefaultParagraphFont"/>
    <w:link w:val="Heading3"/>
    <w:uiPriority w:val="1"/>
    <w:rsid w:val="00754B1D"/>
    <w:rPr>
      <w:b/>
      <w:color w:val="84BD00"/>
      <w:sz w:val="28"/>
      <w:szCs w:val="28"/>
      <w:lang w:val="en-GB"/>
    </w:rPr>
  </w:style>
  <w:style w:type="character" w:customStyle="1" w:styleId="Heading6Char">
    <w:name w:val="Heading 6 Char"/>
    <w:aliases w:val="Intro Char"/>
    <w:basedOn w:val="DefaultParagraphFont"/>
    <w:link w:val="Heading6"/>
    <w:uiPriority w:val="1"/>
    <w:rsid w:val="00754B1D"/>
    <w:rPr>
      <w:color w:val="84BD00"/>
      <w:sz w:val="28"/>
      <w:szCs w:val="28"/>
      <w:lang w:val="en-GB"/>
    </w:rPr>
  </w:style>
  <w:style w:type="paragraph" w:styleId="BlockText">
    <w:name w:val="Block Text"/>
    <w:basedOn w:val="Normal"/>
    <w:uiPriority w:val="13"/>
    <w:rsid w:val="00277B09"/>
    <w:pPr>
      <w:pBdr>
        <w:top w:val="single" w:sz="18" w:space="1" w:color="E73E97"/>
        <w:left w:val="single" w:sz="18" w:space="4" w:color="E73E97"/>
        <w:bottom w:val="single" w:sz="18" w:space="1" w:color="E73E97"/>
        <w:right w:val="single" w:sz="18" w:space="4" w:color="E73E97"/>
      </w:pBdr>
      <w:spacing w:before="240" w:after="240"/>
      <w:ind w:left="567" w:right="567"/>
      <w:jc w:val="center"/>
    </w:pPr>
  </w:style>
  <w:style w:type="paragraph" w:styleId="Quote">
    <w:name w:val="Quote"/>
    <w:basedOn w:val="Normal"/>
    <w:next w:val="Normal"/>
    <w:link w:val="QuoteChar"/>
    <w:uiPriority w:val="13"/>
    <w:qFormat/>
    <w:rsid w:val="00833C7A"/>
    <w:pPr>
      <w:spacing w:before="240" w:after="0"/>
      <w:ind w:left="1701" w:right="1701"/>
    </w:pPr>
    <w:rPr>
      <w:color w:val="E73E97"/>
    </w:rPr>
  </w:style>
  <w:style w:type="character" w:customStyle="1" w:styleId="QuoteChar">
    <w:name w:val="Quote Char"/>
    <w:basedOn w:val="DefaultParagraphFont"/>
    <w:link w:val="Quote"/>
    <w:uiPriority w:val="13"/>
    <w:rsid w:val="00754B1D"/>
    <w:rPr>
      <w:color w:val="E73E97"/>
      <w:sz w:val="22"/>
      <w:lang w:val="en-GB"/>
    </w:rPr>
  </w:style>
  <w:style w:type="paragraph" w:styleId="ListNumber">
    <w:name w:val="List Number"/>
    <w:basedOn w:val="List"/>
    <w:uiPriority w:val="11"/>
    <w:rsid w:val="00CC2C4C"/>
    <w:pPr>
      <w:numPr>
        <w:numId w:val="9"/>
      </w:numPr>
      <w:ind w:left="1134" w:hanging="567"/>
    </w:pPr>
  </w:style>
  <w:style w:type="paragraph" w:styleId="List">
    <w:name w:val="List"/>
    <w:basedOn w:val="ListParagraph"/>
    <w:uiPriority w:val="11"/>
    <w:rsid w:val="00CC2C4C"/>
    <w:pPr>
      <w:numPr>
        <w:numId w:val="19"/>
      </w:numPr>
      <w:ind w:left="1134" w:hanging="567"/>
      <w:contextualSpacing w:val="0"/>
    </w:pPr>
  </w:style>
  <w:style w:type="paragraph" w:customStyle="1" w:styleId="Source">
    <w:name w:val="Source"/>
    <w:basedOn w:val="Normal"/>
    <w:next w:val="Normal"/>
    <w:uiPriority w:val="13"/>
    <w:qFormat/>
    <w:rsid w:val="005550DA"/>
    <w:pPr>
      <w:spacing w:after="240" w:line="260" w:lineRule="exact"/>
      <w:ind w:left="1701" w:right="2268"/>
    </w:pPr>
    <w:rPr>
      <w:sz w:val="20"/>
      <w:szCs w:val="20"/>
    </w:rPr>
  </w:style>
  <w:style w:type="paragraph" w:styleId="TOCHeading">
    <w:name w:val="TOC Heading"/>
    <w:basedOn w:val="Heading1"/>
    <w:next w:val="Normal"/>
    <w:uiPriority w:val="39"/>
    <w:unhideWhenUsed/>
    <w:qFormat/>
    <w:rsid w:val="003A513D"/>
    <w:pPr>
      <w:numPr>
        <w:numId w:val="0"/>
      </w:numPr>
    </w:pPr>
  </w:style>
  <w:style w:type="paragraph" w:styleId="Header">
    <w:name w:val="header"/>
    <w:basedOn w:val="Normal"/>
    <w:link w:val="HeaderChar"/>
    <w:uiPriority w:val="99"/>
    <w:unhideWhenUsed/>
    <w:rsid w:val="00AE07DE"/>
    <w:pPr>
      <w:pBdr>
        <w:left w:val="single" w:sz="48" w:space="4" w:color="84BD00"/>
      </w:pBdr>
      <w:tabs>
        <w:tab w:val="center" w:pos="4320"/>
        <w:tab w:val="right" w:pos="8640"/>
      </w:tabs>
      <w:spacing w:before="60" w:after="60" w:line="240" w:lineRule="auto"/>
    </w:pPr>
    <w:rPr>
      <w:color w:val="84BD00"/>
      <w:spacing w:val="10"/>
    </w:rPr>
  </w:style>
  <w:style w:type="character" w:customStyle="1" w:styleId="HeaderChar">
    <w:name w:val="Header Char"/>
    <w:basedOn w:val="DefaultParagraphFont"/>
    <w:link w:val="Header"/>
    <w:uiPriority w:val="99"/>
    <w:rsid w:val="00AE07DE"/>
    <w:rPr>
      <w:color w:val="84BD00"/>
      <w:spacing w:val="10"/>
    </w:rPr>
  </w:style>
  <w:style w:type="paragraph" w:styleId="Footer">
    <w:name w:val="footer"/>
    <w:link w:val="FooterChar"/>
    <w:uiPriority w:val="99"/>
    <w:unhideWhenUsed/>
    <w:rsid w:val="0093647B"/>
    <w:pPr>
      <w:spacing w:before="120"/>
      <w:jc w:val="right"/>
    </w:pPr>
    <w:rPr>
      <w:rFonts w:cs="Times New Roman"/>
      <w:color w:val="84BD00"/>
      <w:sz w:val="20"/>
      <w:lang w:val="en-GB"/>
    </w:rPr>
  </w:style>
  <w:style w:type="character" w:customStyle="1" w:styleId="FooterChar">
    <w:name w:val="Footer Char"/>
    <w:basedOn w:val="DefaultParagraphFont"/>
    <w:link w:val="Footer"/>
    <w:uiPriority w:val="99"/>
    <w:rsid w:val="0093647B"/>
    <w:rPr>
      <w:rFonts w:cs="Times New Roman"/>
      <w:color w:val="84BD00"/>
      <w:sz w:val="20"/>
      <w:lang w:val="en-GB"/>
    </w:rPr>
  </w:style>
  <w:style w:type="character" w:customStyle="1" w:styleId="TitleChar">
    <w:name w:val="Title Char"/>
    <w:basedOn w:val="DefaultParagraphFont"/>
    <w:link w:val="Title"/>
    <w:rsid w:val="00754B1D"/>
    <w:rPr>
      <w:b/>
      <w:color w:val="004D6B"/>
      <w:sz w:val="72"/>
      <w:szCs w:val="72"/>
      <w:lang w:val="en-GB"/>
    </w:rPr>
  </w:style>
  <w:style w:type="paragraph" w:styleId="Subtitle">
    <w:name w:val="Subtitle"/>
    <w:basedOn w:val="Normal"/>
    <w:next w:val="Normal"/>
    <w:link w:val="SubtitleChar"/>
    <w:qFormat/>
    <w:rsid w:val="00145978"/>
    <w:pPr>
      <w:spacing w:before="240" w:after="480" w:line="440" w:lineRule="exact"/>
      <w:ind w:left="1843"/>
    </w:pPr>
    <w:rPr>
      <w:sz w:val="36"/>
      <w:szCs w:val="36"/>
    </w:rPr>
  </w:style>
  <w:style w:type="character" w:customStyle="1" w:styleId="SubtitleChar">
    <w:name w:val="Subtitle Char"/>
    <w:basedOn w:val="DefaultParagraphFont"/>
    <w:link w:val="Subtitle"/>
    <w:rsid w:val="00754B1D"/>
    <w:rPr>
      <w:color w:val="004D6B"/>
      <w:sz w:val="36"/>
      <w:szCs w:val="36"/>
      <w:lang w:val="en-GB"/>
    </w:rPr>
  </w:style>
  <w:style w:type="paragraph" w:styleId="Date">
    <w:name w:val="Date"/>
    <w:basedOn w:val="Normal"/>
    <w:next w:val="Normal"/>
    <w:link w:val="DateChar"/>
    <w:uiPriority w:val="5"/>
    <w:rsid w:val="00145978"/>
    <w:pPr>
      <w:spacing w:before="240" w:after="240" w:line="400" w:lineRule="exact"/>
      <w:ind w:left="1843"/>
    </w:pPr>
    <w:rPr>
      <w:color w:val="84BD00"/>
      <w:sz w:val="32"/>
      <w:szCs w:val="32"/>
    </w:rPr>
  </w:style>
  <w:style w:type="character" w:customStyle="1" w:styleId="DateChar">
    <w:name w:val="Date Char"/>
    <w:basedOn w:val="DefaultParagraphFont"/>
    <w:link w:val="Date"/>
    <w:uiPriority w:val="5"/>
    <w:rsid w:val="00754B1D"/>
    <w:rPr>
      <w:color w:val="84BD00"/>
      <w:sz w:val="32"/>
      <w:szCs w:val="32"/>
      <w:lang w:val="en-GB"/>
    </w:rPr>
  </w:style>
  <w:style w:type="paragraph" w:customStyle="1" w:styleId="TypeHeader">
    <w:name w:val="TypeHeader"/>
    <w:next w:val="Normal"/>
    <w:semiHidden/>
    <w:qFormat/>
    <w:locked/>
    <w:rsid w:val="00475A60"/>
    <w:pPr>
      <w:pBdr>
        <w:left w:val="single" w:sz="48" w:space="4" w:color="FFFFFF" w:themeColor="background1"/>
      </w:pBdr>
      <w:spacing w:before="120"/>
    </w:pPr>
    <w:rPr>
      <w:b/>
      <w:noProof/>
      <w:color w:val="FFFFFF" w:themeColor="background1"/>
      <w:sz w:val="40"/>
      <w:szCs w:val="40"/>
    </w:rPr>
  </w:style>
  <w:style w:type="paragraph" w:styleId="Caption">
    <w:name w:val="caption"/>
    <w:basedOn w:val="Normal"/>
    <w:next w:val="Normal"/>
    <w:uiPriority w:val="5"/>
    <w:qFormat/>
    <w:rsid w:val="00553042"/>
    <w:pPr>
      <w:spacing w:before="240"/>
    </w:pPr>
    <w:rPr>
      <w:b/>
    </w:rPr>
  </w:style>
  <w:style w:type="character" w:customStyle="1" w:styleId="Heading4Char">
    <w:name w:val="Heading 4 Char"/>
    <w:basedOn w:val="DefaultParagraphFont"/>
    <w:link w:val="Heading4"/>
    <w:uiPriority w:val="1"/>
    <w:rsid w:val="00754B1D"/>
    <w:rPr>
      <w:color w:val="84BD00"/>
      <w:lang w:val="en-GB"/>
    </w:rPr>
  </w:style>
  <w:style w:type="paragraph" w:styleId="TOC1">
    <w:name w:val="toc 1"/>
    <w:basedOn w:val="Normal"/>
    <w:next w:val="Normal"/>
    <w:autoRedefine/>
    <w:uiPriority w:val="39"/>
    <w:unhideWhenUsed/>
    <w:rsid w:val="008317B9"/>
    <w:pPr>
      <w:tabs>
        <w:tab w:val="left" w:pos="993"/>
        <w:tab w:val="right" w:leader="dot" w:pos="9054"/>
      </w:tabs>
    </w:pPr>
    <w:rPr>
      <w:szCs w:val="22"/>
    </w:rPr>
  </w:style>
  <w:style w:type="paragraph" w:styleId="TOC2">
    <w:name w:val="toc 2"/>
    <w:basedOn w:val="Normal"/>
    <w:next w:val="Normal"/>
    <w:autoRedefine/>
    <w:uiPriority w:val="39"/>
    <w:unhideWhenUsed/>
    <w:rsid w:val="00605A67"/>
    <w:pPr>
      <w:tabs>
        <w:tab w:val="left" w:pos="993"/>
        <w:tab w:val="right" w:leader="dot" w:pos="9054"/>
      </w:tabs>
      <w:ind w:left="993" w:hanging="567"/>
    </w:pPr>
  </w:style>
  <w:style w:type="paragraph" w:styleId="TOC3">
    <w:name w:val="toc 3"/>
    <w:basedOn w:val="Normal"/>
    <w:next w:val="Normal"/>
    <w:autoRedefine/>
    <w:uiPriority w:val="39"/>
    <w:unhideWhenUsed/>
    <w:rsid w:val="000413FF"/>
    <w:pPr>
      <w:tabs>
        <w:tab w:val="right" w:leader="dot" w:pos="9054"/>
      </w:tabs>
      <w:ind w:left="1418"/>
    </w:pPr>
  </w:style>
  <w:style w:type="paragraph" w:styleId="TOC4">
    <w:name w:val="toc 4"/>
    <w:basedOn w:val="Normal"/>
    <w:next w:val="Normal"/>
    <w:autoRedefine/>
    <w:uiPriority w:val="39"/>
    <w:unhideWhenUsed/>
    <w:rsid w:val="009C152D"/>
    <w:pPr>
      <w:ind w:left="660"/>
    </w:pPr>
  </w:style>
  <w:style w:type="paragraph" w:styleId="TOC5">
    <w:name w:val="toc 5"/>
    <w:basedOn w:val="Normal"/>
    <w:next w:val="Normal"/>
    <w:autoRedefine/>
    <w:uiPriority w:val="39"/>
    <w:unhideWhenUsed/>
    <w:rsid w:val="009C152D"/>
    <w:pPr>
      <w:ind w:left="880"/>
    </w:pPr>
  </w:style>
  <w:style w:type="paragraph" w:styleId="TOC6">
    <w:name w:val="toc 6"/>
    <w:basedOn w:val="Normal"/>
    <w:next w:val="Normal"/>
    <w:autoRedefine/>
    <w:uiPriority w:val="39"/>
    <w:unhideWhenUsed/>
    <w:rsid w:val="009C152D"/>
    <w:pPr>
      <w:ind w:left="1100"/>
    </w:pPr>
  </w:style>
  <w:style w:type="paragraph" w:styleId="TOC7">
    <w:name w:val="toc 7"/>
    <w:basedOn w:val="Normal"/>
    <w:next w:val="Normal"/>
    <w:autoRedefine/>
    <w:uiPriority w:val="39"/>
    <w:unhideWhenUsed/>
    <w:rsid w:val="009C152D"/>
    <w:pPr>
      <w:ind w:left="1320"/>
    </w:pPr>
  </w:style>
  <w:style w:type="paragraph" w:styleId="TOC8">
    <w:name w:val="toc 8"/>
    <w:basedOn w:val="Normal"/>
    <w:next w:val="Normal"/>
    <w:autoRedefine/>
    <w:uiPriority w:val="39"/>
    <w:unhideWhenUsed/>
    <w:rsid w:val="009C152D"/>
    <w:pPr>
      <w:ind w:left="1540"/>
    </w:pPr>
  </w:style>
  <w:style w:type="paragraph" w:styleId="TOC9">
    <w:name w:val="toc 9"/>
    <w:basedOn w:val="Normal"/>
    <w:next w:val="Normal"/>
    <w:autoRedefine/>
    <w:uiPriority w:val="39"/>
    <w:unhideWhenUsed/>
    <w:rsid w:val="009C152D"/>
    <w:pPr>
      <w:ind w:left="1760"/>
    </w:pPr>
  </w:style>
  <w:style w:type="character" w:customStyle="1" w:styleId="Heading5Char">
    <w:name w:val="Heading 5 Char"/>
    <w:basedOn w:val="DefaultParagraphFont"/>
    <w:link w:val="Heading5"/>
    <w:uiPriority w:val="9"/>
    <w:semiHidden/>
    <w:rsid w:val="00A42015"/>
    <w:rPr>
      <w:rFonts w:asciiTheme="majorHAnsi" w:eastAsiaTheme="majorEastAsia" w:hAnsiTheme="majorHAnsi" w:cstheme="majorBidi"/>
      <w:color w:val="415E00" w:themeColor="accent1" w:themeShade="7F"/>
      <w:sz w:val="22"/>
      <w:lang w:val="en-GB"/>
    </w:rPr>
  </w:style>
  <w:style w:type="character" w:customStyle="1" w:styleId="Heading7Char">
    <w:name w:val="Heading 7 Char"/>
    <w:basedOn w:val="DefaultParagraphFont"/>
    <w:link w:val="Heading7"/>
    <w:uiPriority w:val="9"/>
    <w:semiHidden/>
    <w:rsid w:val="00A42015"/>
    <w:rPr>
      <w:rFonts w:asciiTheme="majorHAnsi" w:eastAsiaTheme="majorEastAsia" w:hAnsiTheme="majorHAnsi" w:cstheme="majorBidi"/>
      <w:i/>
      <w:iCs/>
      <w:color w:val="0095D0" w:themeColor="text1" w:themeTint="BF"/>
      <w:sz w:val="22"/>
      <w:lang w:val="en-GB"/>
    </w:rPr>
  </w:style>
  <w:style w:type="character" w:customStyle="1" w:styleId="Heading8Char">
    <w:name w:val="Heading 8 Char"/>
    <w:basedOn w:val="DefaultParagraphFont"/>
    <w:link w:val="Heading8"/>
    <w:uiPriority w:val="9"/>
    <w:semiHidden/>
    <w:rsid w:val="00A42015"/>
    <w:rPr>
      <w:rFonts w:asciiTheme="majorHAnsi" w:eastAsiaTheme="majorEastAsia" w:hAnsiTheme="majorHAnsi" w:cstheme="majorBidi"/>
      <w:color w:val="0095D0" w:themeColor="text1" w:themeTint="BF"/>
      <w:sz w:val="20"/>
      <w:szCs w:val="20"/>
      <w:lang w:val="en-GB"/>
    </w:rPr>
  </w:style>
  <w:style w:type="character" w:customStyle="1" w:styleId="Heading9Char">
    <w:name w:val="Heading 9 Char"/>
    <w:basedOn w:val="DefaultParagraphFont"/>
    <w:link w:val="Heading9"/>
    <w:uiPriority w:val="9"/>
    <w:semiHidden/>
    <w:rsid w:val="00A42015"/>
    <w:rPr>
      <w:rFonts w:asciiTheme="majorHAnsi" w:eastAsiaTheme="majorEastAsia" w:hAnsiTheme="majorHAnsi" w:cstheme="majorBidi"/>
      <w:i/>
      <w:iCs/>
      <w:color w:val="0095D0" w:themeColor="text1" w:themeTint="BF"/>
      <w:sz w:val="20"/>
      <w:szCs w:val="20"/>
      <w:lang w:val="en-GB"/>
    </w:rPr>
  </w:style>
  <w:style w:type="table" w:styleId="TableGrid">
    <w:name w:val="Table Grid"/>
    <w:basedOn w:val="TableNormal"/>
    <w:uiPriority w:val="39"/>
    <w:rsid w:val="0054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56870"/>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356870"/>
    <w:rPr>
      <w:rFonts w:ascii="Lucida Grande" w:hAnsi="Lucida Grande" w:cs="Lucida Grande"/>
      <w:lang w:val="en-GB"/>
    </w:rPr>
  </w:style>
  <w:style w:type="paragraph" w:customStyle="1" w:styleId="CaseStudyHeading">
    <w:name w:val="CaseStudy Heading"/>
    <w:basedOn w:val="Normal"/>
    <w:link w:val="CaseStudyHeadingChar"/>
    <w:uiPriority w:val="10"/>
    <w:qFormat/>
    <w:rsid w:val="00F525F9"/>
    <w:pPr>
      <w:pBdr>
        <w:top w:val="thinThickSmallGap" w:sz="24" w:space="6" w:color="004D6B" w:themeColor="text1"/>
      </w:pBdr>
      <w:spacing w:before="240" w:line="360" w:lineRule="exact"/>
      <w:outlineLvl w:val="3"/>
    </w:pPr>
    <w:rPr>
      <w:b/>
      <w:sz w:val="28"/>
      <w:szCs w:val="28"/>
    </w:rPr>
  </w:style>
  <w:style w:type="paragraph" w:customStyle="1" w:styleId="CaseStudyBodyText">
    <w:name w:val="CaseStudy Body Text"/>
    <w:basedOn w:val="Normal"/>
    <w:link w:val="CaseStudyBodyTextChar"/>
    <w:uiPriority w:val="10"/>
    <w:qFormat/>
    <w:rsid w:val="00540C53"/>
    <w:rPr>
      <w:sz w:val="22"/>
      <w:szCs w:val="22"/>
    </w:rPr>
  </w:style>
  <w:style w:type="character" w:customStyle="1" w:styleId="CaseStudyHeadingChar">
    <w:name w:val="CaseStudy Heading Char"/>
    <w:basedOn w:val="DefaultParagraphFont"/>
    <w:link w:val="CaseStudyHeading"/>
    <w:uiPriority w:val="10"/>
    <w:rsid w:val="00F525F9"/>
    <w:rPr>
      <w:b/>
      <w:color w:val="004F6B"/>
      <w:sz w:val="28"/>
      <w:szCs w:val="28"/>
    </w:rPr>
  </w:style>
  <w:style w:type="paragraph" w:customStyle="1" w:styleId="CaseStudyLastParagraph">
    <w:name w:val="CaseStudy Last Paragraph"/>
    <w:basedOn w:val="Normal"/>
    <w:link w:val="CaseStudyLastParagraphChar"/>
    <w:uiPriority w:val="10"/>
    <w:qFormat/>
    <w:rsid w:val="00540C53"/>
    <w:pPr>
      <w:pBdr>
        <w:bottom w:val="thickThinSmallGap" w:sz="24" w:space="6" w:color="004D6B" w:themeColor="text1"/>
      </w:pBdr>
      <w:spacing w:after="240"/>
    </w:pPr>
    <w:rPr>
      <w:sz w:val="22"/>
      <w:szCs w:val="22"/>
    </w:rPr>
  </w:style>
  <w:style w:type="character" w:customStyle="1" w:styleId="CaseStudyBodyTextChar">
    <w:name w:val="CaseStudy Body Text Char"/>
    <w:basedOn w:val="DefaultParagraphFont"/>
    <w:link w:val="CaseStudyBodyText"/>
    <w:uiPriority w:val="10"/>
    <w:rsid w:val="00437984"/>
    <w:rPr>
      <w:color w:val="004F6B"/>
      <w:sz w:val="22"/>
      <w:szCs w:val="22"/>
    </w:rPr>
  </w:style>
  <w:style w:type="character" w:customStyle="1" w:styleId="CaseStudyLastParagraphChar">
    <w:name w:val="CaseStudy Last Paragraph Char"/>
    <w:basedOn w:val="DefaultParagraphFont"/>
    <w:link w:val="CaseStudyLastParagraph"/>
    <w:uiPriority w:val="10"/>
    <w:rsid w:val="00437984"/>
    <w:rPr>
      <w:color w:val="004F6B"/>
      <w:sz w:val="22"/>
      <w:szCs w:val="22"/>
    </w:rPr>
  </w:style>
  <w:style w:type="character" w:styleId="IntenseEmphasis">
    <w:name w:val="Intense Emphasis"/>
    <w:basedOn w:val="DefaultParagraphFont"/>
    <w:uiPriority w:val="21"/>
    <w:qFormat/>
    <w:rsid w:val="006660A2"/>
    <w:rPr>
      <w:b/>
      <w:bCs/>
      <w:i/>
      <w:iCs/>
      <w:color w:val="84BD00" w:themeColor="accent1"/>
    </w:rPr>
  </w:style>
  <w:style w:type="character" w:styleId="Hyperlink">
    <w:name w:val="Hyperlink"/>
    <w:basedOn w:val="DefaultParagraphFont"/>
    <w:uiPriority w:val="99"/>
    <w:unhideWhenUsed/>
    <w:rsid w:val="006660A2"/>
    <w:rPr>
      <w:color w:val="84BD00" w:themeColor="hyperlink"/>
      <w:u w:val="single"/>
    </w:rPr>
  </w:style>
  <w:style w:type="character" w:styleId="FollowedHyperlink">
    <w:name w:val="FollowedHyperlink"/>
    <w:basedOn w:val="DefaultParagraphFont"/>
    <w:uiPriority w:val="99"/>
    <w:semiHidden/>
    <w:unhideWhenUsed/>
    <w:rsid w:val="00BE63C4"/>
    <w:rPr>
      <w:color w:val="E73E97" w:themeColor="followedHyperlink"/>
      <w:u w:val="single"/>
    </w:rPr>
  </w:style>
  <w:style w:type="character" w:styleId="CommentReference">
    <w:name w:val="annotation reference"/>
    <w:basedOn w:val="DefaultParagraphFont"/>
    <w:uiPriority w:val="99"/>
    <w:semiHidden/>
    <w:unhideWhenUsed/>
    <w:rsid w:val="00E2727A"/>
    <w:rPr>
      <w:sz w:val="16"/>
      <w:szCs w:val="16"/>
    </w:rPr>
  </w:style>
  <w:style w:type="paragraph" w:styleId="CommentText">
    <w:name w:val="annotation text"/>
    <w:basedOn w:val="Normal"/>
    <w:link w:val="CommentTextChar"/>
    <w:uiPriority w:val="99"/>
    <w:semiHidden/>
    <w:unhideWhenUsed/>
    <w:rsid w:val="00E2727A"/>
    <w:pPr>
      <w:spacing w:line="240" w:lineRule="auto"/>
    </w:pPr>
    <w:rPr>
      <w:sz w:val="20"/>
      <w:szCs w:val="20"/>
    </w:rPr>
  </w:style>
  <w:style w:type="character" w:customStyle="1" w:styleId="CommentTextChar">
    <w:name w:val="Comment Text Char"/>
    <w:basedOn w:val="DefaultParagraphFont"/>
    <w:link w:val="CommentText"/>
    <w:uiPriority w:val="99"/>
    <w:semiHidden/>
    <w:rsid w:val="00E2727A"/>
    <w:rPr>
      <w:color w:val="004F6B"/>
      <w:sz w:val="20"/>
      <w:szCs w:val="20"/>
    </w:rPr>
  </w:style>
  <w:style w:type="paragraph" w:styleId="CommentSubject">
    <w:name w:val="annotation subject"/>
    <w:basedOn w:val="CommentText"/>
    <w:next w:val="CommentText"/>
    <w:link w:val="CommentSubjectChar"/>
    <w:uiPriority w:val="99"/>
    <w:semiHidden/>
    <w:unhideWhenUsed/>
    <w:rsid w:val="00E2727A"/>
    <w:rPr>
      <w:b/>
      <w:bCs/>
    </w:rPr>
  </w:style>
  <w:style w:type="character" w:customStyle="1" w:styleId="CommentSubjectChar">
    <w:name w:val="Comment Subject Char"/>
    <w:basedOn w:val="CommentTextChar"/>
    <w:link w:val="CommentSubject"/>
    <w:uiPriority w:val="99"/>
    <w:semiHidden/>
    <w:rsid w:val="00E2727A"/>
    <w:rPr>
      <w:b/>
      <w:bCs/>
      <w:color w:val="004F6B"/>
      <w:sz w:val="20"/>
      <w:szCs w:val="20"/>
    </w:rPr>
  </w:style>
  <w:style w:type="paragraph" w:styleId="Revision">
    <w:name w:val="Revision"/>
    <w:hidden/>
    <w:uiPriority w:val="99"/>
    <w:semiHidden/>
    <w:rsid w:val="00220879"/>
    <w:rPr>
      <w:color w:val="004F6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kindredcare.org/home/warrenga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entS\AppData\Local\Microsoft\Windows\Temporary%20Internet%20Files\Content.Outlook\R2CWN400\Healthwatch%20England%20Local%20Guidance%20template_open.dotx" TargetMode="External"/></Relationships>
</file>

<file path=word/theme/theme1.xml><?xml version="1.0" encoding="utf-8"?>
<a:theme xmlns:a="http://schemas.openxmlformats.org/drawingml/2006/main" name="HWatch">
  <a:themeElements>
    <a:clrScheme name="Healthwatch">
      <a:dk1>
        <a:srgbClr val="004D6B"/>
      </a:dk1>
      <a:lt1>
        <a:sysClr val="window" lastClr="FFFFFF"/>
      </a:lt1>
      <a:dk2>
        <a:srgbClr val="000000"/>
      </a:dk2>
      <a:lt2>
        <a:srgbClr val="EEECE1"/>
      </a:lt2>
      <a:accent1>
        <a:srgbClr val="84BD00"/>
      </a:accent1>
      <a:accent2>
        <a:srgbClr val="E73E97"/>
      </a:accent2>
      <a:accent3>
        <a:srgbClr val="007BAC"/>
      </a:accent3>
      <a:accent4>
        <a:srgbClr val="9B26B6"/>
      </a:accent4>
      <a:accent5>
        <a:srgbClr val="00857C"/>
      </a:accent5>
      <a:accent6>
        <a:srgbClr val="F34F36"/>
      </a:accent6>
      <a:hlink>
        <a:srgbClr val="84BD00"/>
      </a:hlink>
      <a:folHlink>
        <a:srgbClr val="E73E97"/>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7aa4a5e-c4c4-41ee-bf40-92cb012db920" xsi:nil="true"/>
    <What_x0020_is_x0020_it_x0020_for xmlns="e7aa4a5e-c4c4-41ee-bf40-92cb012db920" xsi:nil="true"/>
    <Who_x0020_is_x0020_this_x0020_for xmlns="e7aa4a5e-c4c4-41ee-bf40-92cb012db920" xsi:nil="true"/>
    <SharedWithUsers xmlns="23882524-bc4b-4c32-8192-1ac0b2cd29f9">
      <UserInfo>
        <DisplayName>Katherine Herridge</DisplayName>
        <AccountId>1741</AccountId>
        <AccountType/>
      </UserInfo>
      <UserInfo>
        <DisplayName>Jeanne Humber</DisplayName>
        <AccountId>1815</AccountId>
        <AccountType/>
      </UserInfo>
      <UserInfo>
        <DisplayName>Sandra Hodson</DisplayName>
        <AccountId>1318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B8479B9A7C354EBE930DCAB8426B84" ma:contentTypeVersion="10" ma:contentTypeDescription="Create a new document." ma:contentTypeScope="" ma:versionID="85cd88e708bb40583f4f932b186fac34">
  <xsd:schema xmlns:xsd="http://www.w3.org/2001/XMLSchema" xmlns:xs="http://www.w3.org/2001/XMLSchema" xmlns:p="http://schemas.microsoft.com/office/2006/metadata/properties" xmlns:ns2="23882524-bc4b-4c32-8192-1ac0b2cd29f9" xmlns:ns3="e7aa4a5e-c4c4-41ee-bf40-92cb012db920" targetNamespace="http://schemas.microsoft.com/office/2006/metadata/properties" ma:root="true" ma:fieldsID="0cf7b05407dd3a7d52524512c7eb2fd0" ns2:_="" ns3:_="">
    <xsd:import namespace="23882524-bc4b-4c32-8192-1ac0b2cd29f9"/>
    <xsd:import namespace="e7aa4a5e-c4c4-41ee-bf40-92cb012db920"/>
    <xsd:element name="properties">
      <xsd:complexType>
        <xsd:sequence>
          <xsd:element name="documentManagement">
            <xsd:complexType>
              <xsd:all>
                <xsd:element ref="ns2:SharedWithUsers" minOccurs="0"/>
                <xsd:element ref="ns2:SharingHintHash" minOccurs="0"/>
                <xsd:element ref="ns2:SharedWithDetails" minOccurs="0"/>
                <xsd:element ref="ns3:Who_x0020_is_x0020_this_x0020_for" minOccurs="0"/>
                <xsd:element ref="ns3:What_x0020_is_x0020_it_x0020_for" minOccurs="0"/>
                <xsd:element ref="ns3:Description0"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82524-bc4b-4c32-8192-1ac0b2cd2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aa4a5e-c4c4-41ee-bf40-92cb012db920" elementFormDefault="qualified">
    <xsd:import namespace="http://schemas.microsoft.com/office/2006/documentManagement/types"/>
    <xsd:import namespace="http://schemas.microsoft.com/office/infopath/2007/PartnerControls"/>
    <xsd:element name="Who_x0020_is_x0020_this_x0020_for" ma:index="11" nillable="true" ma:displayName="Who is this for" ma:internalName="Who_x0020_is_x0020_this_x0020_for">
      <xsd:simpleType>
        <xsd:restriction base="dms:Text">
          <xsd:maxLength value="255"/>
        </xsd:restriction>
      </xsd:simpleType>
    </xsd:element>
    <xsd:element name="What_x0020_is_x0020_it_x0020_for" ma:index="12" nillable="true" ma:displayName="What is it for" ma:internalName="What_x0020_is_x0020_it_x0020_for">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790F-FB8D-43E2-93D7-39547FC5FDC6}">
  <ds:schemaRefs>
    <ds:schemaRef ds:uri="http://schemas.microsoft.com/office/2006/metadata/properties"/>
    <ds:schemaRef ds:uri="http://schemas.microsoft.com/office/infopath/2007/PartnerControls"/>
    <ds:schemaRef ds:uri="e7aa4a5e-c4c4-41ee-bf40-92cb012db920"/>
    <ds:schemaRef ds:uri="23882524-bc4b-4c32-8192-1ac0b2cd29f9"/>
  </ds:schemaRefs>
</ds:datastoreItem>
</file>

<file path=customXml/itemProps2.xml><?xml version="1.0" encoding="utf-8"?>
<ds:datastoreItem xmlns:ds="http://schemas.openxmlformats.org/officeDocument/2006/customXml" ds:itemID="{5FFBCF64-5A25-4B61-8AF5-47969F0A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82524-bc4b-4c32-8192-1ac0b2cd29f9"/>
    <ds:schemaRef ds:uri="e7aa4a5e-c4c4-41ee-bf40-92cb012d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8100D-5C12-4595-90B6-28E82EDAAF46}">
  <ds:schemaRefs>
    <ds:schemaRef ds:uri="http://schemas.microsoft.com/sharepoint/v3/contenttype/forms"/>
  </ds:schemaRefs>
</ds:datastoreItem>
</file>

<file path=customXml/itemProps4.xml><?xml version="1.0" encoding="utf-8"?>
<ds:datastoreItem xmlns:ds="http://schemas.openxmlformats.org/officeDocument/2006/customXml" ds:itemID="{4C48B2AE-04C8-40FE-820E-95B9948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Healthwatch England Local Guidance template_open</Template>
  <TotalTime>0</TotalTime>
  <Pages>15</Pages>
  <Words>2885</Words>
  <Characters>16445</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HW Guidance</vt:lpstr>
      <vt:lpstr>Contents</vt:lpstr>
      <vt:lpstr/>
      <vt:lpstr>Summary</vt:lpstr>
      <vt:lpstr>    Why we visited</vt:lpstr>
      <vt:lpstr>    Details of visit</vt:lpstr>
      <vt:lpstr>    </vt:lpstr>
      <vt:lpstr>    Summary of findings</vt:lpstr>
      <vt:lpstr>    Acknowledgements</vt:lpstr>
      <vt:lpstr>    Disclaimer</vt:lpstr>
      <vt:lpstr>What we found</vt:lpstr>
      <vt:lpstr>        Description of service </vt:lpstr>
      <vt:lpstr>        </vt:lpstr>
      <vt:lpstr>        Environment</vt:lpstr>
      <vt:lpstr>        Person-centred care</vt:lpstr>
      <vt:lpstr>        Food and nutrition</vt:lpstr>
      <vt:lpstr>        Activities</vt:lpstr>
      <vt:lpstr>        Residents </vt:lpstr>
      <vt:lpstr>        Family members</vt:lpstr>
      <vt:lpstr>        Staff</vt:lpstr>
      <vt:lpstr>Additional findings</vt:lpstr>
      <vt:lpstr>Next steps</vt:lpstr>
      <vt:lpstr>    </vt:lpstr>
      <vt:lpstr>Service provider response</vt:lpstr>
      <vt:lpstr/>
      <vt:lpstr>RESPONSES MUST BE PROVIDED WITHIN 10 WORKING DAYS OF RECEIPT OF OUR REPORT TO EN</vt:lpstr>
      <vt:lpstr>Appendix</vt:lpstr>
      <vt:lpstr>    What is Enter &amp; View?</vt:lpstr>
      <vt:lpstr>    Purpose of Visit</vt:lpstr>
      <vt:lpstr>    Strategic drivers</vt:lpstr>
      <vt:lpstr>    What we did</vt:lpstr>
    </vt:vector>
  </TitlesOfParts>
  <Company>Healthwatch</Company>
  <LinksUpToDate>false</LinksUpToDate>
  <CharactersWithSpaces>19292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Guidance</dc:title>
  <dc:creator>Osment, Sarah</dc:creator>
  <cp:lastModifiedBy>Katharine Newman</cp:lastModifiedBy>
  <cp:revision>2</cp:revision>
  <cp:lastPrinted>2017-07-11T14:29:00Z</cp:lastPrinted>
  <dcterms:created xsi:type="dcterms:W3CDTF">2019-05-01T13:15:00Z</dcterms:created>
  <dcterms:modified xsi:type="dcterms:W3CDTF">2019-05-01T13:15:00Z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0x01010038B8479B9A7C354EBE930DCAB8426B84</vt:lpwstr>
  </property>
</Properties>
</file>