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97C" w14:textId="77777777" w:rsidR="00FE732E" w:rsidRDefault="00FE732E" w:rsidP="00FE732E">
      <w:r>
        <w:rPr>
          <w:noProof/>
        </w:rPr>
        <w:drawing>
          <wp:anchor distT="0" distB="0" distL="114300" distR="114300" simplePos="0" relativeHeight="251658240" behindDoc="1" locked="0" layoutInCell="1" allowOverlap="1" wp14:anchorId="30DCFDF4" wp14:editId="29074133">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679D547A" w14:textId="77777777" w:rsidR="00FE732E" w:rsidRPr="008B1839" w:rsidRDefault="00FE732E" w:rsidP="00FE732E">
      <w:pPr>
        <w:jc w:val="center"/>
        <w:rPr>
          <w:b/>
          <w:bCs/>
          <w:color w:val="004F6B" w:themeColor="accent1"/>
          <w:sz w:val="32"/>
          <w:szCs w:val="32"/>
        </w:rPr>
      </w:pPr>
    </w:p>
    <w:p w14:paraId="19BEC508" w14:textId="08B32CB4" w:rsidR="00FE732E" w:rsidRDefault="15E22B63" w:rsidP="00FE732E">
      <w:pPr>
        <w:pStyle w:val="Title"/>
      </w:pPr>
      <w:r>
        <w:t>T</w:t>
      </w:r>
      <w:r w:rsidR="743D5F26">
        <w:t xml:space="preserve">he </w:t>
      </w:r>
      <w:r w:rsidR="0009601D">
        <w:t>d</w:t>
      </w:r>
      <w:r w:rsidR="743D5F26">
        <w:t xml:space="preserve">igital </w:t>
      </w:r>
      <w:r w:rsidR="0009601D">
        <w:t>d</w:t>
      </w:r>
      <w:r w:rsidR="743D5F26">
        <w:t>ivide: online access to GP services</w:t>
      </w:r>
    </w:p>
    <w:p w14:paraId="4420A9DA" w14:textId="78AA2583" w:rsidR="00D950F7" w:rsidRPr="00D950F7" w:rsidRDefault="00D950F7" w:rsidP="00D950F7"/>
    <w:p w14:paraId="46998F49" w14:textId="01E88B30" w:rsidR="00FE732E" w:rsidRPr="00F11065" w:rsidRDefault="00A94A23" w:rsidP="4CA65691">
      <w:pPr>
        <w:shd w:val="clear" w:color="auto" w:fill="004F6B" w:themeFill="accent1"/>
        <w:jc w:val="center"/>
        <w:rPr>
          <w:b/>
          <w:bCs/>
          <w:color w:val="FFFFFF" w:themeColor="background1"/>
        </w:rPr>
      </w:pPr>
      <w:r>
        <w:rPr>
          <w:b/>
          <w:bCs/>
          <w:color w:val="FFFFFF" w:themeColor="background2"/>
        </w:rPr>
        <w:t>A</w:t>
      </w:r>
      <w:r w:rsidR="628EC4EE" w:rsidRPr="4CA65691">
        <w:rPr>
          <w:b/>
          <w:bCs/>
          <w:color w:val="FFFFFF" w:themeColor="background2"/>
        </w:rPr>
        <w:t xml:space="preserve">ccess to GP services </w:t>
      </w:r>
      <w:r>
        <w:rPr>
          <w:b/>
          <w:bCs/>
          <w:color w:val="FFFFFF" w:themeColor="background2"/>
        </w:rPr>
        <w:t xml:space="preserve">is </w:t>
      </w:r>
      <w:r w:rsidR="00237EE1">
        <w:rPr>
          <w:b/>
          <w:bCs/>
          <w:color w:val="FFFFFF" w:themeColor="background2"/>
        </w:rPr>
        <w:t xml:space="preserve">increasingly </w:t>
      </w:r>
      <w:r w:rsidR="628EC4EE" w:rsidRPr="4CA65691">
        <w:rPr>
          <w:b/>
          <w:bCs/>
          <w:color w:val="FFFFFF" w:themeColor="background2"/>
        </w:rPr>
        <w:t xml:space="preserve">through online channels – the NHS </w:t>
      </w:r>
      <w:r w:rsidR="00CF08A2">
        <w:rPr>
          <w:b/>
          <w:bCs/>
          <w:color w:val="FFFFFF" w:themeColor="background2"/>
        </w:rPr>
        <w:t>A</w:t>
      </w:r>
      <w:r w:rsidR="628EC4EE" w:rsidRPr="4CA65691">
        <w:rPr>
          <w:b/>
          <w:bCs/>
          <w:color w:val="FFFFFF" w:themeColor="background2"/>
        </w:rPr>
        <w:t>pp or the GP practice website</w:t>
      </w:r>
      <w:r w:rsidR="610CE899" w:rsidRPr="4CA65691">
        <w:rPr>
          <w:b/>
          <w:bCs/>
          <w:color w:val="FFFFFF" w:themeColor="background2"/>
        </w:rPr>
        <w:t xml:space="preserve"> – but how accessible is this for everyone?  </w:t>
      </w:r>
      <w:r w:rsidR="2D8C1E1B" w:rsidRPr="4CA65691">
        <w:rPr>
          <w:b/>
          <w:bCs/>
          <w:color w:val="FFFFFF" w:themeColor="background2"/>
        </w:rPr>
        <w:t>The use of AI</w:t>
      </w:r>
      <w:r w:rsidR="00237EE1">
        <w:rPr>
          <w:b/>
          <w:bCs/>
          <w:color w:val="FFFFFF" w:themeColor="background2"/>
        </w:rPr>
        <w:t xml:space="preserve"> (artificial intelligence)</w:t>
      </w:r>
      <w:r w:rsidR="2D8C1E1B" w:rsidRPr="4CA65691">
        <w:rPr>
          <w:b/>
          <w:bCs/>
          <w:color w:val="FFFFFF" w:themeColor="background2"/>
        </w:rPr>
        <w:t xml:space="preserve"> in general practice is also </w:t>
      </w:r>
      <w:r w:rsidR="610CE899" w:rsidRPr="4CA65691">
        <w:rPr>
          <w:b/>
          <w:bCs/>
          <w:color w:val="FFFFFF" w:themeColor="background2"/>
        </w:rPr>
        <w:t>growing</w:t>
      </w:r>
      <w:r w:rsidR="00F05B57">
        <w:rPr>
          <w:b/>
          <w:bCs/>
          <w:color w:val="FFFFFF" w:themeColor="background2"/>
        </w:rPr>
        <w:t>, but how</w:t>
      </w:r>
      <w:r w:rsidR="5D80051A" w:rsidRPr="4CA65691">
        <w:rPr>
          <w:b/>
          <w:bCs/>
          <w:color w:val="FFFFFF" w:themeColor="background2"/>
        </w:rPr>
        <w:t xml:space="preserve"> </w:t>
      </w:r>
      <w:r w:rsidR="06EA8F85" w:rsidRPr="4CA65691">
        <w:rPr>
          <w:b/>
          <w:bCs/>
          <w:color w:val="FFFFFF" w:themeColor="background2"/>
        </w:rPr>
        <w:t xml:space="preserve">do </w:t>
      </w:r>
      <w:r w:rsidR="5D80051A" w:rsidRPr="4CA65691">
        <w:rPr>
          <w:b/>
          <w:bCs/>
          <w:color w:val="FFFFFF" w:themeColor="background2"/>
        </w:rPr>
        <w:t xml:space="preserve">people </w:t>
      </w:r>
      <w:r w:rsidR="00F05B57">
        <w:rPr>
          <w:b/>
          <w:bCs/>
          <w:color w:val="FFFFFF" w:themeColor="background2"/>
        </w:rPr>
        <w:t xml:space="preserve">really </w:t>
      </w:r>
      <w:r w:rsidR="5D80051A" w:rsidRPr="4CA65691">
        <w:rPr>
          <w:b/>
          <w:bCs/>
          <w:color w:val="FFFFFF" w:themeColor="background2"/>
        </w:rPr>
        <w:t>fe</w:t>
      </w:r>
      <w:r w:rsidR="6470A324" w:rsidRPr="4CA65691">
        <w:rPr>
          <w:b/>
          <w:bCs/>
          <w:color w:val="FFFFFF" w:themeColor="background2"/>
        </w:rPr>
        <w:t>el</w:t>
      </w:r>
      <w:r w:rsidR="5D80051A" w:rsidRPr="4CA65691">
        <w:rPr>
          <w:b/>
          <w:bCs/>
          <w:color w:val="FFFFFF" w:themeColor="background2"/>
        </w:rPr>
        <w:t xml:space="preserve"> about</w:t>
      </w:r>
      <w:r w:rsidR="63C5927F" w:rsidRPr="4CA65691">
        <w:rPr>
          <w:b/>
          <w:bCs/>
          <w:color w:val="FFFFFF" w:themeColor="background2"/>
        </w:rPr>
        <w:t xml:space="preserve"> the use of</w:t>
      </w:r>
      <w:r w:rsidR="5D80051A" w:rsidRPr="4CA65691">
        <w:rPr>
          <w:b/>
          <w:bCs/>
          <w:color w:val="FFFFFF" w:themeColor="background2"/>
        </w:rPr>
        <w:t xml:space="preserve"> </w:t>
      </w:r>
      <w:r w:rsidR="00EE2489">
        <w:rPr>
          <w:b/>
          <w:bCs/>
          <w:color w:val="FFFFFF" w:themeColor="background2"/>
        </w:rPr>
        <w:t xml:space="preserve">this sort of </w:t>
      </w:r>
      <w:r w:rsidR="5D80051A" w:rsidRPr="4CA65691">
        <w:rPr>
          <w:b/>
          <w:bCs/>
          <w:color w:val="FFFFFF" w:themeColor="background2"/>
        </w:rPr>
        <w:t>techno</w:t>
      </w:r>
      <w:r w:rsidR="000E750B" w:rsidRPr="4CA65691">
        <w:rPr>
          <w:b/>
          <w:bCs/>
          <w:color w:val="FFFFFF" w:themeColor="background2"/>
        </w:rPr>
        <w:t xml:space="preserve">logy </w:t>
      </w:r>
      <w:r w:rsidR="166EF6A3" w:rsidRPr="4CA65691">
        <w:rPr>
          <w:b/>
          <w:bCs/>
          <w:color w:val="FFFFFF" w:themeColor="background2"/>
        </w:rPr>
        <w:t>to assist them</w:t>
      </w:r>
      <w:r w:rsidR="2F50D8E0" w:rsidRPr="4CA65691">
        <w:rPr>
          <w:b/>
          <w:bCs/>
          <w:color w:val="FFFFFF" w:themeColor="background2"/>
        </w:rPr>
        <w:t xml:space="preserve"> when dealing with general practice?</w:t>
      </w:r>
    </w:p>
    <w:p w14:paraId="0C1AB306" w14:textId="74083E27" w:rsidR="00FE732E" w:rsidRDefault="00FE732E" w:rsidP="00FE732E">
      <w:pPr>
        <w:ind w:left="360"/>
        <w:rPr>
          <w:sz w:val="20"/>
          <w:szCs w:val="20"/>
        </w:rPr>
      </w:pPr>
    </w:p>
    <w:p w14:paraId="0548CCDC" w14:textId="21DADCCB" w:rsidR="00422A73" w:rsidRPr="00C204FF" w:rsidRDefault="00422A73" w:rsidP="00FE732E">
      <w:pPr>
        <w:ind w:left="360"/>
        <w:rPr>
          <w:sz w:val="20"/>
          <w:szCs w:val="20"/>
        </w:rPr>
      </w:pPr>
    </w:p>
    <w:p w14:paraId="775295F0" w14:textId="08DF4091" w:rsidR="00FE732E" w:rsidRPr="00254FA6" w:rsidRDefault="15E22B63" w:rsidP="008A7350">
      <w:pPr>
        <w:pBdr>
          <w:top w:val="dotDash" w:sz="4" w:space="1" w:color="auto"/>
          <w:left w:val="dotDash" w:sz="4" w:space="4" w:color="auto"/>
          <w:bottom w:val="dotDash" w:sz="4" w:space="1" w:color="auto"/>
          <w:right w:val="dotDash" w:sz="4" w:space="4" w:color="auto"/>
        </w:pBdr>
        <w:ind w:left="360" w:hanging="360"/>
        <w:jc w:val="both"/>
        <w:rPr>
          <w:b/>
          <w:bCs/>
          <w:color w:val="004F6B" w:themeColor="accent1"/>
          <w:sz w:val="28"/>
          <w:szCs w:val="28"/>
        </w:rPr>
      </w:pPr>
      <w:r w:rsidRPr="00254FA6">
        <w:rPr>
          <w:b/>
          <w:bCs/>
          <w:color w:val="004F6B" w:themeColor="accent1"/>
          <w:sz w:val="28"/>
          <w:szCs w:val="28"/>
        </w:rPr>
        <w:t>What did we do?</w:t>
      </w:r>
    </w:p>
    <w:p w14:paraId="2B27B1C2" w14:textId="4BE19EE3" w:rsidR="00FE732E" w:rsidRDefault="007615BB" w:rsidP="008A7350">
      <w:pPr>
        <w:pBdr>
          <w:top w:val="dotDash" w:sz="4" w:space="1" w:color="auto"/>
          <w:left w:val="dotDash" w:sz="4" w:space="4" w:color="auto"/>
          <w:bottom w:val="dotDash" w:sz="4" w:space="1" w:color="auto"/>
          <w:right w:val="dotDash" w:sz="4" w:space="4" w:color="auto"/>
        </w:pBdr>
      </w:pPr>
      <w:r w:rsidRPr="00CF08A2">
        <w:rPr>
          <w:noProof/>
          <w:color w:val="004F6B" w:themeColor="text2"/>
        </w:rPr>
        <w:drawing>
          <wp:anchor distT="0" distB="0" distL="114300" distR="114300" simplePos="0" relativeHeight="251658250" behindDoc="1" locked="0" layoutInCell="1" allowOverlap="1" wp14:anchorId="52692D39" wp14:editId="42301CFC">
            <wp:simplePos x="0" y="0"/>
            <wp:positionH relativeFrom="column">
              <wp:posOffset>6351270</wp:posOffset>
            </wp:positionH>
            <wp:positionV relativeFrom="paragraph">
              <wp:posOffset>617855</wp:posOffset>
            </wp:positionV>
            <wp:extent cx="632460" cy="722630"/>
            <wp:effectExtent l="0" t="0" r="0" b="0"/>
            <wp:wrapTight wrapText="bothSides">
              <wp:wrapPolygon edited="0">
                <wp:start x="10410" y="0"/>
                <wp:lineTo x="3253" y="2847"/>
                <wp:lineTo x="2602" y="6833"/>
                <wp:lineTo x="5205" y="9680"/>
                <wp:lineTo x="4554" y="18791"/>
                <wp:lineTo x="5205" y="19930"/>
                <wp:lineTo x="16916" y="19930"/>
                <wp:lineTo x="16916" y="18791"/>
                <wp:lineTo x="20819" y="9111"/>
                <wp:lineTo x="14964" y="0"/>
                <wp:lineTo x="10410" y="0"/>
              </wp:wrapPolygon>
            </wp:wrapTight>
            <wp:docPr id="172444357"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12" cstate="print">
                      <a:extLst>
                        <a:ext uri="{28A0092B-C50C-407E-A947-70E740481C1C}">
                          <a14:useLocalDpi xmlns:a14="http://schemas.microsoft.com/office/drawing/2010/main" val="0"/>
                        </a:ext>
                      </a:extLst>
                    </a:blip>
                    <a:srcRect l="13770" t="14828" r="19505" b="8914"/>
                    <a:stretch>
                      <a:fillRect/>
                    </a:stretch>
                  </pic:blipFill>
                  <pic:spPr bwMode="auto">
                    <a:xfrm>
                      <a:off x="0" y="0"/>
                      <a:ext cx="632460" cy="722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7350" w:rsidRPr="00CF08A2">
        <w:rPr>
          <w:noProof/>
          <w:color w:val="004F6B" w:themeColor="text2"/>
        </w:rPr>
        <w:drawing>
          <wp:anchor distT="0" distB="0" distL="114300" distR="114300" simplePos="0" relativeHeight="251658241" behindDoc="0" locked="0" layoutInCell="1" allowOverlap="1" wp14:anchorId="29C11CB1" wp14:editId="39126441">
            <wp:simplePos x="0" y="0"/>
            <wp:positionH relativeFrom="column">
              <wp:posOffset>-167640</wp:posOffset>
            </wp:positionH>
            <wp:positionV relativeFrom="paragraph">
              <wp:posOffset>129540</wp:posOffset>
            </wp:positionV>
            <wp:extent cx="542925" cy="791210"/>
            <wp:effectExtent l="0" t="0" r="9525" b="8890"/>
            <wp:wrapSquare wrapText="bothSides"/>
            <wp:docPr id="1231867029" name="drawing"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1453" name=""/>
                    <pic:cNvPicPr/>
                  </pic:nvPicPr>
                  <pic:blipFill>
                    <a:blip r:embed="rId13">
                      <a:extLst>
                        <a:ext uri="{28A0092B-C50C-407E-A947-70E740481C1C}">
                          <a14:useLocalDpi xmlns:a14="http://schemas.microsoft.com/office/drawing/2010/main" val="0"/>
                        </a:ext>
                      </a:extLst>
                    </a:blip>
                    <a:stretch>
                      <a:fillRect/>
                    </a:stretch>
                  </pic:blipFill>
                  <pic:spPr>
                    <a:xfrm>
                      <a:off x="0" y="0"/>
                      <a:ext cx="542925" cy="791210"/>
                    </a:xfrm>
                    <a:prstGeom prst="rect">
                      <a:avLst/>
                    </a:prstGeom>
                  </pic:spPr>
                </pic:pic>
              </a:graphicData>
            </a:graphic>
            <wp14:sizeRelH relativeFrom="page">
              <wp14:pctWidth>0</wp14:pctWidth>
            </wp14:sizeRelH>
            <wp14:sizeRelV relativeFrom="page">
              <wp14:pctHeight>0</wp14:pctHeight>
            </wp14:sizeRelV>
          </wp:anchor>
        </w:drawing>
      </w:r>
      <w:r w:rsidR="189329DC" w:rsidRPr="00CF08A2">
        <w:rPr>
          <w:b/>
          <w:bCs/>
          <w:color w:val="004F6B" w:themeColor="text2"/>
        </w:rPr>
        <w:t>106</w:t>
      </w:r>
      <w:r w:rsidR="189329DC">
        <w:t xml:space="preserve"> Surrey </w:t>
      </w:r>
      <w:r w:rsidR="575AFFD3">
        <w:t xml:space="preserve">residents </w:t>
      </w:r>
      <w:r w:rsidR="189329DC">
        <w:t>spoke to us at our community engagement events</w:t>
      </w:r>
      <w:r w:rsidR="00ED3664">
        <w:t xml:space="preserve"> or responded to our survey</w:t>
      </w:r>
      <w:r w:rsidR="009B56FF">
        <w:t xml:space="preserve">. </w:t>
      </w:r>
      <w:r w:rsidR="00FD04FF">
        <w:t>We were particularly interested in hearing from</w:t>
      </w:r>
      <w:r w:rsidR="008A7350">
        <w:t xml:space="preserve"> </w:t>
      </w:r>
      <w:r w:rsidR="4A7DB672">
        <w:t xml:space="preserve">people from black and </w:t>
      </w:r>
      <w:r w:rsidR="00CF08A2">
        <w:t>A</w:t>
      </w:r>
      <w:r w:rsidR="151CDFE1">
        <w:t>sian</w:t>
      </w:r>
      <w:r w:rsidR="4A7DB672">
        <w:t xml:space="preserve"> minoritised</w:t>
      </w:r>
      <w:r w:rsidR="3123BAB1">
        <w:t xml:space="preserve"> communities</w:t>
      </w:r>
      <w:r w:rsidR="004602BD">
        <w:t xml:space="preserve">, </w:t>
      </w:r>
      <w:r w:rsidR="1617A4ED">
        <w:t>those living in areas of deprivation</w:t>
      </w:r>
      <w:r w:rsidR="3E9B181E">
        <w:t xml:space="preserve"> and</w:t>
      </w:r>
      <w:r w:rsidR="27560E8F">
        <w:t xml:space="preserve"> </w:t>
      </w:r>
      <w:r w:rsidR="00D907B9">
        <w:t>those</w:t>
      </w:r>
      <w:r w:rsidR="00ED3664">
        <w:t xml:space="preserve"> </w:t>
      </w:r>
      <w:r w:rsidR="00C709FB">
        <w:t xml:space="preserve">from multiple generations </w:t>
      </w:r>
      <w:r w:rsidR="00CF08A2">
        <w:t xml:space="preserve">in </w:t>
      </w:r>
      <w:r w:rsidR="23A605D5">
        <w:t>Surrey Heath, Surrey Downs and North West Surrey.</w:t>
      </w:r>
      <w:r w:rsidRPr="007615BB">
        <w:rPr>
          <w:noProof/>
          <w:color w:val="004F6B" w:themeColor="accent1"/>
        </w:rPr>
        <w:t xml:space="preserve"> </w:t>
      </w:r>
    </w:p>
    <w:p w14:paraId="13279E66" w14:textId="77777777" w:rsidR="00890BD8" w:rsidRPr="00890BD8" w:rsidRDefault="00890BD8" w:rsidP="008A7350">
      <w:pPr>
        <w:rPr>
          <w:sz w:val="10"/>
          <w:szCs w:val="10"/>
        </w:rPr>
      </w:pPr>
    </w:p>
    <w:p w14:paraId="6ECCA141" w14:textId="0C023E32" w:rsidR="00690BE4" w:rsidRDefault="00690BE4" w:rsidP="008A7350">
      <w:pPr>
        <w:rPr>
          <w:sz w:val="20"/>
          <w:szCs w:val="20"/>
        </w:rPr>
      </w:pPr>
    </w:p>
    <w:p w14:paraId="305D0524" w14:textId="62588818" w:rsidR="00422A73" w:rsidRDefault="00254FA6" w:rsidP="00FE732E">
      <w:pPr>
        <w:rPr>
          <w:b/>
          <w:bCs/>
          <w:color w:val="004F6B" w:themeColor="text2"/>
          <w:sz w:val="28"/>
          <w:szCs w:val="28"/>
        </w:rPr>
      </w:pPr>
      <w:r w:rsidRPr="00254FA6">
        <w:rPr>
          <w:b/>
          <w:bCs/>
          <w:color w:val="004F6B" w:themeColor="text2"/>
          <w:sz w:val="28"/>
          <w:szCs w:val="28"/>
        </w:rPr>
        <w:t>What did we find?</w:t>
      </w:r>
    </w:p>
    <w:p w14:paraId="3662F96D" w14:textId="4CE5CD34" w:rsidR="00D93AC3" w:rsidRDefault="00D93AC3" w:rsidP="00FE732E">
      <w:pPr>
        <w:rPr>
          <w:b/>
          <w:bCs/>
          <w:color w:val="004F6B" w:themeColor="text2"/>
          <w:sz w:val="28"/>
          <w:szCs w:val="28"/>
        </w:rPr>
      </w:pPr>
    </w:p>
    <w:p w14:paraId="65BE73E6" w14:textId="313AEE81" w:rsidR="00C96C21" w:rsidRDefault="00CD7744" w:rsidP="00FE732E">
      <w:pPr>
        <w:rPr>
          <w:b/>
          <w:bCs/>
          <w:color w:val="004F6B" w:themeColor="text2"/>
        </w:rPr>
      </w:pPr>
      <w:r w:rsidRPr="7B33FDDA">
        <w:rPr>
          <w:b/>
          <w:bCs/>
          <w:color w:val="004E6B"/>
        </w:rPr>
        <w:t>How do people interact with their GP practice?</w:t>
      </w:r>
    </w:p>
    <w:p w14:paraId="75284C17" w14:textId="55553B15" w:rsidR="00C96C21" w:rsidRPr="00CB0B74" w:rsidRDefault="007615BB" w:rsidP="00CB0B74">
      <w:pPr>
        <w:pStyle w:val="ListParagraph"/>
        <w:numPr>
          <w:ilvl w:val="0"/>
          <w:numId w:val="18"/>
        </w:numPr>
        <w:rPr>
          <w:color w:val="000000" w:themeColor="text1"/>
        </w:rPr>
      </w:pPr>
      <w:r w:rsidRPr="00CF08A2">
        <w:rPr>
          <w:b/>
          <w:bCs/>
          <w:noProof/>
          <w:color w:val="004F6B" w:themeColor="text2"/>
        </w:rPr>
        <w:drawing>
          <wp:anchor distT="0" distB="0" distL="114300" distR="114300" simplePos="0" relativeHeight="251658252" behindDoc="0" locked="0" layoutInCell="1" allowOverlap="1" wp14:anchorId="5A931D8E" wp14:editId="5BD278D7">
            <wp:simplePos x="0" y="0"/>
            <wp:positionH relativeFrom="column">
              <wp:posOffset>-205740</wp:posOffset>
            </wp:positionH>
            <wp:positionV relativeFrom="paragraph">
              <wp:posOffset>920750</wp:posOffset>
            </wp:positionV>
            <wp:extent cx="339725" cy="586740"/>
            <wp:effectExtent l="0" t="0" r="3175" b="3810"/>
            <wp:wrapSquare wrapText="bothSides"/>
            <wp:docPr id="1575895627"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5627" name="Picture 1" descr="A blue rectangular object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9725" cy="586740"/>
                    </a:xfrm>
                    <a:prstGeom prst="rect">
                      <a:avLst/>
                    </a:prstGeom>
                  </pic:spPr>
                </pic:pic>
              </a:graphicData>
            </a:graphic>
            <wp14:sizeRelH relativeFrom="page">
              <wp14:pctWidth>0</wp14:pctWidth>
            </wp14:sizeRelH>
            <wp14:sizeRelV relativeFrom="page">
              <wp14:pctHeight>0</wp14:pctHeight>
            </wp14:sizeRelV>
          </wp:anchor>
        </w:drawing>
      </w:r>
      <w:r w:rsidRPr="00CF08A2">
        <w:rPr>
          <w:b/>
          <w:bCs/>
          <w:noProof/>
          <w:color w:val="004F6B" w:themeColor="text2"/>
          <w:sz w:val="28"/>
          <w:szCs w:val="28"/>
        </w:rPr>
        <w:drawing>
          <wp:anchor distT="0" distB="0" distL="114300" distR="114300" simplePos="0" relativeHeight="251658251" behindDoc="1" locked="0" layoutInCell="1" allowOverlap="1" wp14:anchorId="475E2ADB" wp14:editId="3F393027">
            <wp:simplePos x="0" y="0"/>
            <wp:positionH relativeFrom="column">
              <wp:posOffset>-304800</wp:posOffset>
            </wp:positionH>
            <wp:positionV relativeFrom="paragraph">
              <wp:posOffset>296545</wp:posOffset>
            </wp:positionV>
            <wp:extent cx="624840" cy="624840"/>
            <wp:effectExtent l="0" t="0" r="3810" b="0"/>
            <wp:wrapTight wrapText="bothSides">
              <wp:wrapPolygon edited="0">
                <wp:start x="2634" y="2634"/>
                <wp:lineTo x="0" y="15805"/>
                <wp:lineTo x="0" y="18439"/>
                <wp:lineTo x="21073" y="18439"/>
                <wp:lineTo x="21073" y="15805"/>
                <wp:lineTo x="18439" y="2634"/>
                <wp:lineTo x="2634" y="2634"/>
              </wp:wrapPolygon>
            </wp:wrapTight>
            <wp:docPr id="4965410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00C96C21" w:rsidRPr="00CF08A2">
        <w:rPr>
          <w:b/>
          <w:bCs/>
          <w:color w:val="004F6B" w:themeColor="text2"/>
        </w:rPr>
        <w:t>56%</w:t>
      </w:r>
      <w:r w:rsidR="00C96C21" w:rsidRPr="00CF08A2">
        <w:rPr>
          <w:color w:val="004F6B" w:themeColor="text2"/>
        </w:rPr>
        <w:t xml:space="preserve"> </w:t>
      </w:r>
      <w:r w:rsidR="00C96C21" w:rsidRPr="00B261B0">
        <w:rPr>
          <w:color w:val="000000" w:themeColor="text1"/>
        </w:rPr>
        <w:t xml:space="preserve">of </w:t>
      </w:r>
      <w:r w:rsidR="00F52F3C">
        <w:rPr>
          <w:color w:val="000000" w:themeColor="text1"/>
        </w:rPr>
        <w:t xml:space="preserve">the </w:t>
      </w:r>
      <w:r w:rsidR="00C96C21" w:rsidRPr="00B261B0">
        <w:rPr>
          <w:color w:val="000000" w:themeColor="text1"/>
        </w:rPr>
        <w:t xml:space="preserve">people </w:t>
      </w:r>
      <w:r w:rsidR="00F52F3C">
        <w:rPr>
          <w:color w:val="000000" w:themeColor="text1"/>
        </w:rPr>
        <w:t xml:space="preserve">we spoke to </w:t>
      </w:r>
      <w:r w:rsidR="00C96C21" w:rsidRPr="00B261B0">
        <w:rPr>
          <w:color w:val="000000" w:themeColor="text1"/>
        </w:rPr>
        <w:t xml:space="preserve">access their GP services online via their </w:t>
      </w:r>
      <w:r w:rsidR="00C96C21" w:rsidRPr="002C6459">
        <w:rPr>
          <w:b/>
          <w:bCs/>
          <w:color w:val="000000" w:themeColor="text1"/>
        </w:rPr>
        <w:t>GP practice website</w:t>
      </w:r>
      <w:r w:rsidR="00C96C21">
        <w:rPr>
          <w:color w:val="000000" w:themeColor="text1"/>
        </w:rPr>
        <w:t xml:space="preserve">; </w:t>
      </w:r>
      <w:r w:rsidR="00C96C21" w:rsidRPr="002C6459">
        <w:rPr>
          <w:b/>
          <w:bCs/>
        </w:rPr>
        <w:t>38%</w:t>
      </w:r>
      <w:r w:rsidR="00C96C21" w:rsidRPr="00C96C21">
        <w:rPr>
          <w:color w:val="000000" w:themeColor="text1"/>
        </w:rPr>
        <w:t xml:space="preserve"> of people access</w:t>
      </w:r>
      <w:r w:rsidR="003B69CF">
        <w:rPr>
          <w:color w:val="000000" w:themeColor="text1"/>
        </w:rPr>
        <w:t>ed</w:t>
      </w:r>
      <w:r w:rsidR="00C96C21" w:rsidRPr="00C96C21">
        <w:rPr>
          <w:color w:val="000000" w:themeColor="text1"/>
        </w:rPr>
        <w:t xml:space="preserve"> their GP services online via the </w:t>
      </w:r>
      <w:r w:rsidR="00C96C21" w:rsidRPr="002C6459">
        <w:rPr>
          <w:b/>
          <w:bCs/>
          <w:color w:val="000000" w:themeColor="text1"/>
        </w:rPr>
        <w:t xml:space="preserve">NHS </w:t>
      </w:r>
      <w:r w:rsidR="00CF08A2" w:rsidRPr="002C6459">
        <w:rPr>
          <w:b/>
          <w:bCs/>
          <w:color w:val="000000" w:themeColor="text1"/>
        </w:rPr>
        <w:t>A</w:t>
      </w:r>
      <w:r w:rsidR="00C96C21" w:rsidRPr="002C6459">
        <w:rPr>
          <w:b/>
          <w:bCs/>
          <w:color w:val="000000" w:themeColor="text1"/>
        </w:rPr>
        <w:t>pp</w:t>
      </w:r>
      <w:r w:rsidR="00CB0B74">
        <w:rPr>
          <w:color w:val="000000" w:themeColor="text1"/>
        </w:rPr>
        <w:t xml:space="preserve"> (please note: latest data from the </w:t>
      </w:r>
      <w:hyperlink r:id="rId17" w:history="1">
        <w:r w:rsidR="00CB0B74" w:rsidRPr="00110BCA">
          <w:rPr>
            <w:rStyle w:val="Hyperlink"/>
          </w:rPr>
          <w:t>GP Patient Survey</w:t>
        </w:r>
      </w:hyperlink>
      <w:r w:rsidR="00CB0B74">
        <w:rPr>
          <w:color w:val="000000" w:themeColor="text1"/>
        </w:rPr>
        <w:t xml:space="preserve"> found that only </w:t>
      </w:r>
      <w:r w:rsidR="00CB0B74" w:rsidRPr="00CF08A2">
        <w:t>28%</w:t>
      </w:r>
      <w:r w:rsidR="00CB0B74">
        <w:rPr>
          <w:color w:val="000000" w:themeColor="text1"/>
        </w:rPr>
        <w:t xml:space="preserve"> of people in the areas of Surrey covered by Surrey Heartlands Integrated Care System contacted their GP practice online (using the practice website) last time they contacted the practice</w:t>
      </w:r>
      <w:r w:rsidR="003C18EA">
        <w:rPr>
          <w:color w:val="000000" w:themeColor="text1"/>
        </w:rPr>
        <w:t>, suggesting our survey reached more digitally included residents</w:t>
      </w:r>
      <w:r w:rsidR="00A7234D">
        <w:rPr>
          <w:color w:val="000000" w:themeColor="text1"/>
        </w:rPr>
        <w:t xml:space="preserve"> than the Surrey average</w:t>
      </w:r>
      <w:r w:rsidR="003C18EA">
        <w:rPr>
          <w:color w:val="000000" w:themeColor="text1"/>
        </w:rPr>
        <w:t>)</w:t>
      </w:r>
      <w:r w:rsidR="00DA645E">
        <w:rPr>
          <w:color w:val="000000" w:themeColor="text1"/>
        </w:rPr>
        <w:t xml:space="preserve">. </w:t>
      </w:r>
    </w:p>
    <w:p w14:paraId="28B34299" w14:textId="027E9ED3" w:rsidR="00F53EDB" w:rsidRPr="00C73466" w:rsidRDefault="00C96C21" w:rsidP="00C73466">
      <w:pPr>
        <w:pStyle w:val="ListParagraph"/>
        <w:numPr>
          <w:ilvl w:val="0"/>
          <w:numId w:val="18"/>
        </w:numPr>
        <w:rPr>
          <w:b/>
          <w:bCs/>
          <w:color w:val="000000" w:themeColor="text1"/>
          <w:sz w:val="28"/>
          <w:szCs w:val="28"/>
        </w:rPr>
      </w:pPr>
      <w:r w:rsidRPr="00B12DE2">
        <w:rPr>
          <w:rFonts w:eastAsia="Poppins" w:cs="Poppins"/>
          <w:color w:val="000000" w:themeColor="text1"/>
        </w:rPr>
        <w:t xml:space="preserve">The most common healthcare service accessed online is requesting </w:t>
      </w:r>
      <w:r w:rsidRPr="002C6459">
        <w:rPr>
          <w:rFonts w:eastAsia="Poppins" w:cs="Poppins"/>
          <w:b/>
          <w:bCs/>
          <w:color w:val="000000" w:themeColor="text1"/>
        </w:rPr>
        <w:t>repeat prescriptions</w:t>
      </w:r>
      <w:r w:rsidRPr="00B12DE2">
        <w:rPr>
          <w:rFonts w:eastAsia="Poppins" w:cs="Poppins"/>
          <w:color w:val="000000" w:themeColor="text1"/>
        </w:rPr>
        <w:t xml:space="preserve"> (</w:t>
      </w:r>
      <w:r w:rsidRPr="00CF08A2">
        <w:rPr>
          <w:rFonts w:eastAsia="Poppins" w:cs="Poppins"/>
          <w:b/>
          <w:bCs/>
          <w:color w:val="004F6B" w:themeColor="text2"/>
        </w:rPr>
        <w:t>58%</w:t>
      </w:r>
      <w:r w:rsidRPr="00B12DE2">
        <w:rPr>
          <w:rFonts w:eastAsia="Poppins" w:cs="Poppins"/>
          <w:color w:val="000000" w:themeColor="text1"/>
        </w:rPr>
        <w:t xml:space="preserve">), </w:t>
      </w:r>
      <w:r>
        <w:rPr>
          <w:rFonts w:eastAsia="Poppins" w:cs="Poppins"/>
          <w:color w:val="000000" w:themeColor="text1"/>
        </w:rPr>
        <w:t xml:space="preserve">followed by </w:t>
      </w:r>
      <w:r w:rsidRPr="00B12DE2">
        <w:rPr>
          <w:rFonts w:eastAsia="Poppins" w:cs="Poppins"/>
          <w:color w:val="000000" w:themeColor="text1"/>
        </w:rPr>
        <w:t>receiving messages from the GP practice (51%)</w:t>
      </w:r>
      <w:r>
        <w:rPr>
          <w:rFonts w:eastAsia="Poppins" w:cs="Poppins"/>
          <w:color w:val="000000" w:themeColor="text1"/>
        </w:rPr>
        <w:t xml:space="preserve">, </w:t>
      </w:r>
      <w:r w:rsidRPr="00B12DE2">
        <w:rPr>
          <w:rFonts w:eastAsia="Poppins" w:cs="Poppins"/>
          <w:color w:val="000000" w:themeColor="text1"/>
        </w:rPr>
        <w:t>managing upcoming appointments and getting test results (both 4</w:t>
      </w:r>
      <w:r>
        <w:rPr>
          <w:rFonts w:eastAsia="Poppins" w:cs="Poppins"/>
          <w:color w:val="000000" w:themeColor="text1"/>
        </w:rPr>
        <w:t>4</w:t>
      </w:r>
      <w:r w:rsidRPr="00B12DE2">
        <w:rPr>
          <w:rFonts w:eastAsia="Poppins" w:cs="Poppins"/>
          <w:color w:val="000000" w:themeColor="text1"/>
        </w:rPr>
        <w:t xml:space="preserve">%).  </w:t>
      </w:r>
    </w:p>
    <w:p w14:paraId="23E9AAE3" w14:textId="77777777" w:rsidR="00F53EDB" w:rsidRPr="00254FA6" w:rsidRDefault="00F53EDB" w:rsidP="00FE732E">
      <w:pPr>
        <w:rPr>
          <w:b/>
          <w:bCs/>
          <w:color w:val="004F6B" w:themeColor="text2"/>
          <w:sz w:val="28"/>
          <w:szCs w:val="28"/>
        </w:rPr>
      </w:pPr>
    </w:p>
    <w:p w14:paraId="31DFE07A" w14:textId="097D34FD" w:rsidR="00850E2A" w:rsidRPr="00C73466" w:rsidRDefault="00850E2A" w:rsidP="00C73466">
      <w:pPr>
        <w:rPr>
          <w:rFonts w:eastAsiaTheme="majorEastAsia" w:cstheme="majorBidi"/>
          <w:b/>
          <w:color w:val="004F6B" w:themeColor="text2"/>
          <w:szCs w:val="28"/>
        </w:rPr>
      </w:pPr>
      <w:r>
        <w:rPr>
          <w:b/>
          <w:bCs/>
          <w:color w:val="004F6B" w:themeColor="text2"/>
        </w:rPr>
        <w:t>T</w:t>
      </w:r>
      <w:r w:rsidRPr="00B7724C">
        <w:rPr>
          <w:b/>
          <w:bCs/>
          <w:color w:val="004F6B" w:themeColor="text2"/>
        </w:rPr>
        <w:t>he value of online</w:t>
      </w:r>
    </w:p>
    <w:p w14:paraId="74B372B9" w14:textId="513F2F1C" w:rsidR="00850E2A" w:rsidRDefault="00850E2A" w:rsidP="00C73466">
      <w:pPr>
        <w:numPr>
          <w:ilvl w:val="0"/>
          <w:numId w:val="17"/>
        </w:numPr>
      </w:pPr>
      <w:r w:rsidRPr="38C8E1A3">
        <w:rPr>
          <w:b/>
          <w:bCs/>
          <w:color w:val="004F6B" w:themeColor="accent1"/>
        </w:rPr>
        <w:t>5</w:t>
      </w:r>
      <w:r>
        <w:rPr>
          <w:b/>
          <w:bCs/>
          <w:color w:val="004F6B" w:themeColor="accent1"/>
        </w:rPr>
        <w:t>1</w:t>
      </w:r>
      <w:r w:rsidRPr="38C8E1A3">
        <w:rPr>
          <w:b/>
          <w:bCs/>
          <w:color w:val="004F6B" w:themeColor="accent1"/>
        </w:rPr>
        <w:t>%</w:t>
      </w:r>
      <w:r w:rsidRPr="38C8E1A3">
        <w:t xml:space="preserve"> of people said that they found it </w:t>
      </w:r>
      <w:r w:rsidRPr="002C6459">
        <w:rPr>
          <w:b/>
          <w:bCs/>
        </w:rPr>
        <w:t>easy or very easy</w:t>
      </w:r>
      <w:r w:rsidRPr="38C8E1A3">
        <w:t xml:space="preserve"> to access healthcare services from their </w:t>
      </w:r>
      <w:r w:rsidRPr="002C6459">
        <w:rPr>
          <w:b/>
          <w:bCs/>
        </w:rPr>
        <w:t>GP practice online</w:t>
      </w:r>
      <w:r>
        <w:t>.</w:t>
      </w:r>
    </w:p>
    <w:p w14:paraId="23450B36" w14:textId="77777777" w:rsidR="00850E2A" w:rsidRDefault="00850E2A" w:rsidP="00850E2A">
      <w:pPr>
        <w:numPr>
          <w:ilvl w:val="0"/>
          <w:numId w:val="17"/>
        </w:numPr>
      </w:pPr>
      <w:r w:rsidRPr="38C8E1A3">
        <w:t xml:space="preserve">People </w:t>
      </w:r>
      <w:r>
        <w:t xml:space="preserve">cited not having </w:t>
      </w:r>
      <w:r w:rsidRPr="38C8E1A3">
        <w:t>to wait in a telephone queue</w:t>
      </w:r>
      <w:r>
        <w:t xml:space="preserve"> and the ability to </w:t>
      </w:r>
      <w:r w:rsidRPr="38C8E1A3">
        <w:t>choos</w:t>
      </w:r>
      <w:r>
        <w:t>e</w:t>
      </w:r>
      <w:r w:rsidRPr="38C8E1A3">
        <w:t xml:space="preserve"> appointment slots to suit them</w:t>
      </w:r>
      <w:r>
        <w:t xml:space="preserve"> </w:t>
      </w:r>
      <w:r w:rsidRPr="38C8E1A3">
        <w:t xml:space="preserve">(though these were sometimes limited) </w:t>
      </w:r>
      <w:r>
        <w:t>as reasons for preferring this method</w:t>
      </w:r>
      <w:r w:rsidRPr="38C8E1A3">
        <w:t xml:space="preserve"> and felt that their GP practice were generally responsive (though this varied from practice to practice). </w:t>
      </w:r>
    </w:p>
    <w:p w14:paraId="2ACBCE97" w14:textId="77777777" w:rsidR="00850E2A" w:rsidRDefault="00850E2A" w:rsidP="00850E2A">
      <w:pPr>
        <w:numPr>
          <w:ilvl w:val="0"/>
          <w:numId w:val="17"/>
        </w:numPr>
      </w:pPr>
      <w:r w:rsidRPr="38C8E1A3">
        <w:t xml:space="preserve">People with hearing difficulties commented that the online form was more helpful for them than the phone or </w:t>
      </w:r>
      <w:r>
        <w:t>in</w:t>
      </w:r>
      <w:r w:rsidRPr="38C8E1A3">
        <w:t xml:space="preserve"> person. </w:t>
      </w:r>
    </w:p>
    <w:p w14:paraId="7783DCB6" w14:textId="77777777" w:rsidR="00E10C77" w:rsidRDefault="00E10C77" w:rsidP="00E10C77"/>
    <w:p w14:paraId="7C72C327" w14:textId="77777777" w:rsidR="00850E2A" w:rsidRPr="005F2904" w:rsidRDefault="00850E2A" w:rsidP="00850E2A">
      <w:pPr>
        <w:rPr>
          <w:b/>
          <w:bCs/>
          <w:color w:val="004F6B" w:themeColor="text2"/>
        </w:rPr>
      </w:pPr>
      <w:r w:rsidRPr="005F2904">
        <w:rPr>
          <w:b/>
          <w:bCs/>
          <w:color w:val="004F6B" w:themeColor="text2"/>
        </w:rPr>
        <w:t>Online limitations</w:t>
      </w:r>
    </w:p>
    <w:p w14:paraId="59B5BA3C" w14:textId="0756146C" w:rsidR="00850E2A" w:rsidRDefault="00850E2A" w:rsidP="00850E2A">
      <w:pPr>
        <w:numPr>
          <w:ilvl w:val="0"/>
          <w:numId w:val="17"/>
        </w:numPr>
      </w:pPr>
      <w:r>
        <w:t>I</w:t>
      </w:r>
      <w:r w:rsidRPr="38C8E1A3">
        <w:t>t was recognised that it would be difficult for people with basic literacy skills (</w:t>
      </w:r>
      <w:r>
        <w:t>10</w:t>
      </w:r>
      <w:r w:rsidRPr="38C8E1A3">
        <w:t>% of people said “I don’t have the skills or knowledge” to use online access) and/or no internet access (</w:t>
      </w:r>
      <w:r>
        <w:t>6% sa</w:t>
      </w:r>
      <w:r w:rsidRPr="38C8E1A3">
        <w:t>id, “I don’t have a device</w:t>
      </w:r>
      <w:r w:rsidR="007D030A">
        <w:t>”</w:t>
      </w:r>
      <w:r w:rsidRPr="38C8E1A3">
        <w:t>). Some said that the reception staff would assist them if they needed help completing the form or needed to see someone urgently.</w:t>
      </w:r>
    </w:p>
    <w:p w14:paraId="2BB66E6F" w14:textId="7BBF047D" w:rsidR="00850E2A" w:rsidRDefault="008A7350" w:rsidP="00850E2A">
      <w:pPr>
        <w:ind w:left="360"/>
      </w:pPr>
      <w:r>
        <w:rPr>
          <w:noProof/>
          <w:sz w:val="20"/>
          <w:szCs w:val="20"/>
        </w:rPr>
        <w:drawing>
          <wp:anchor distT="0" distB="0" distL="114300" distR="114300" simplePos="0" relativeHeight="251658242" behindDoc="0" locked="0" layoutInCell="1" allowOverlap="1" wp14:anchorId="243F1DA3" wp14:editId="1EA8E6DC">
            <wp:simplePos x="0" y="0"/>
            <wp:positionH relativeFrom="column">
              <wp:posOffset>0</wp:posOffset>
            </wp:positionH>
            <wp:positionV relativeFrom="paragraph">
              <wp:posOffset>227965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2054805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0B75B9D" w14:textId="7348B4F1" w:rsidR="00850E2A" w:rsidRDefault="008A7350" w:rsidP="00850E2A">
      <w:pPr>
        <w:pStyle w:val="ListParagraph"/>
        <w:shd w:val="clear" w:color="auto" w:fill="F08BC0" w:themeFill="accent2" w:themeFillTint="99"/>
        <w:ind w:right="851"/>
      </w:pPr>
      <w:r>
        <w:rPr>
          <w:noProof/>
          <w:sz w:val="20"/>
          <w:szCs w:val="20"/>
        </w:rPr>
        <w:drawing>
          <wp:anchor distT="0" distB="0" distL="114300" distR="114300" simplePos="0" relativeHeight="251658243" behindDoc="0" locked="0" layoutInCell="1" allowOverlap="1" wp14:anchorId="6A1814E7" wp14:editId="519D722E">
            <wp:simplePos x="0" y="0"/>
            <wp:positionH relativeFrom="column">
              <wp:posOffset>6308090</wp:posOffset>
            </wp:positionH>
            <wp:positionV relativeFrom="paragraph">
              <wp:posOffset>1155700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7058192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50E2A">
        <w:rPr>
          <w:noProof/>
        </w:rPr>
        <w:t>“</w:t>
      </w:r>
      <w:r w:rsidR="00850E2A" w:rsidRPr="38C8E1A3">
        <w:t>I have a neuro condition which affects cognitive ability when tired or stressed. Despite a lifetime of running companies, when your brain dies, you can’t even work out what a mouse is. I am not elderly, I am resourceful and intelligent, yet I have been left unable to get help because my brain can’t work out what a mouse o</w:t>
      </w:r>
      <w:r w:rsidR="00850E2A">
        <w:t>r</w:t>
      </w:r>
      <w:r w:rsidR="00850E2A" w:rsidRPr="38C8E1A3">
        <w:t xml:space="preserve"> phone is for.</w:t>
      </w:r>
      <w:r w:rsidR="00850E2A">
        <w:t>”</w:t>
      </w:r>
    </w:p>
    <w:p w14:paraId="65424DDB" w14:textId="7D72C057" w:rsidR="00850E2A" w:rsidRPr="00980692" w:rsidRDefault="00850E2A" w:rsidP="00850E2A">
      <w:pPr>
        <w:pStyle w:val="ListParagraph"/>
        <w:shd w:val="clear" w:color="auto" w:fill="F08BC0" w:themeFill="accent2" w:themeFillTint="99"/>
        <w:ind w:right="851"/>
      </w:pPr>
      <w:r w:rsidRPr="38C8E1A3">
        <w:rPr>
          <w:b/>
          <w:bCs/>
        </w:rPr>
        <w:t>Mole Valley resident</w:t>
      </w:r>
    </w:p>
    <w:p w14:paraId="003C95B6" w14:textId="54290030" w:rsidR="00C73466" w:rsidRDefault="00C73466" w:rsidP="7705EDD8">
      <w:pPr>
        <w:rPr>
          <w:color w:val="000000" w:themeColor="text1"/>
        </w:rPr>
      </w:pPr>
    </w:p>
    <w:p w14:paraId="1738D307" w14:textId="77777777" w:rsidR="006A3E4A" w:rsidRDefault="006A3E4A" w:rsidP="006A3E4A">
      <w:pPr>
        <w:shd w:val="clear" w:color="auto" w:fill="004F6B" w:themeFill="accent1"/>
        <w:rPr>
          <w:rFonts w:eastAsia="Poppins" w:cs="Poppins"/>
          <w:color w:val="F5F5F5"/>
        </w:rPr>
      </w:pPr>
    </w:p>
    <w:p w14:paraId="3D229EB3" w14:textId="77777777" w:rsidR="006A3E4A" w:rsidRPr="006A3E4A" w:rsidRDefault="006A3E4A" w:rsidP="006A3E4A">
      <w:pPr>
        <w:shd w:val="clear" w:color="auto" w:fill="004F6B" w:themeFill="accent1"/>
        <w:rPr>
          <w:rFonts w:eastAsia="Poppins" w:cs="Poppins"/>
          <w:color w:val="F5F5F5"/>
        </w:rPr>
      </w:pPr>
      <w:r w:rsidRPr="006A3E4A">
        <w:rPr>
          <w:rFonts w:eastAsia="Poppins" w:cs="Poppins"/>
          <w:color w:val="F5F5F5"/>
        </w:rPr>
        <w:t xml:space="preserve">We asked, </w:t>
      </w:r>
      <w:r w:rsidRPr="006A3E4A">
        <w:rPr>
          <w:rFonts w:eastAsia="Poppins" w:cs="Poppins"/>
          <w:b/>
          <w:bCs/>
          <w:color w:val="F5F5F5"/>
        </w:rPr>
        <w:t>“What would make it easier for you to access GP services online?”,</w:t>
      </w:r>
      <w:r w:rsidRPr="006A3E4A">
        <w:rPr>
          <w:rFonts w:eastAsia="Poppins" w:cs="Poppins"/>
          <w:color w:val="F5F5F5"/>
        </w:rPr>
        <w:t xml:space="preserve"> people said:</w:t>
      </w:r>
    </w:p>
    <w:p w14:paraId="742F0AEC" w14:textId="122438B1"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the </w:t>
      </w:r>
      <w:r w:rsidRPr="002C6459">
        <w:rPr>
          <w:rFonts w:eastAsia="Poppins" w:cs="Poppins"/>
          <w:b/>
          <w:bCs/>
          <w:color w:val="F5F5F5"/>
        </w:rPr>
        <w:t>online form</w:t>
      </w:r>
      <w:r w:rsidRPr="008A7350">
        <w:rPr>
          <w:rFonts w:eastAsia="Poppins" w:cs="Poppins"/>
          <w:color w:val="F5F5F5"/>
        </w:rPr>
        <w:t xml:space="preserve"> available </w:t>
      </w:r>
      <w:r w:rsidRPr="002C6459">
        <w:rPr>
          <w:rFonts w:eastAsia="Poppins" w:cs="Poppins"/>
          <w:b/>
          <w:bCs/>
          <w:color w:val="F5F5F5"/>
        </w:rPr>
        <w:t>24/7</w:t>
      </w:r>
    </w:p>
    <w:p w14:paraId="4BC2EE07" w14:textId="53EFC54C"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w:t>
      </w:r>
      <w:r w:rsidRPr="002C6459">
        <w:rPr>
          <w:rFonts w:eastAsia="Poppins" w:cs="Poppins"/>
          <w:b/>
          <w:bCs/>
          <w:color w:val="F5F5F5"/>
        </w:rPr>
        <w:t>more appointments</w:t>
      </w:r>
      <w:r w:rsidRPr="008A7350">
        <w:rPr>
          <w:rFonts w:eastAsia="Poppins" w:cs="Poppins"/>
          <w:color w:val="F5F5F5"/>
        </w:rPr>
        <w:t xml:space="preserve"> available</w:t>
      </w:r>
    </w:p>
    <w:p w14:paraId="10326AC5" w14:textId="2B89A1BA"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w:t>
      </w:r>
      <w:r w:rsidRPr="002C6459">
        <w:rPr>
          <w:rFonts w:eastAsia="Poppins" w:cs="Poppins"/>
          <w:b/>
          <w:bCs/>
          <w:color w:val="F5F5F5"/>
        </w:rPr>
        <w:t>skills tutorials/explanation</w:t>
      </w:r>
      <w:r w:rsidRPr="008A7350">
        <w:rPr>
          <w:rFonts w:eastAsia="Poppins" w:cs="Poppins"/>
          <w:color w:val="F5F5F5"/>
        </w:rPr>
        <w:t xml:space="preserve"> of how to use the online tools</w:t>
      </w:r>
    </w:p>
    <w:p w14:paraId="7936D471" w14:textId="4E7926D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 xml:space="preserve">Simplify </w:t>
      </w:r>
      <w:r w:rsidRPr="008A7350">
        <w:rPr>
          <w:rFonts w:eastAsia="Poppins" w:cs="Poppins"/>
          <w:color w:val="F5F5F5"/>
        </w:rPr>
        <w:t xml:space="preserve">the online form and provide a free text box </w:t>
      </w:r>
    </w:p>
    <w:p w14:paraId="4780DAD4" w14:textId="4F5411B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Streamline</w:t>
      </w:r>
      <w:r w:rsidRPr="008A7350">
        <w:rPr>
          <w:rFonts w:eastAsia="Poppins" w:cs="Poppins"/>
          <w:color w:val="F5F5F5"/>
        </w:rPr>
        <w:t xml:space="preserve"> the number of Apps in use or, at least, ensure that </w:t>
      </w:r>
      <w:r w:rsidR="00CE3929">
        <w:rPr>
          <w:rFonts w:eastAsia="Poppins" w:cs="Poppins"/>
          <w:color w:val="F5F5F5"/>
        </w:rPr>
        <w:t xml:space="preserve">they </w:t>
      </w:r>
      <w:r w:rsidRPr="008A7350">
        <w:rPr>
          <w:rFonts w:eastAsia="Poppins" w:cs="Poppins"/>
          <w:color w:val="F5F5F5"/>
        </w:rPr>
        <w:t>“talk” to each other.</w:t>
      </w:r>
    </w:p>
    <w:p w14:paraId="199A1255" w14:textId="757AB93B"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the </w:t>
      </w:r>
      <w:r w:rsidRPr="002C6459">
        <w:rPr>
          <w:rFonts w:eastAsia="Poppins" w:cs="Poppins"/>
          <w:b/>
          <w:bCs/>
          <w:color w:val="F5F5F5"/>
        </w:rPr>
        <w:t>ability to speak</w:t>
      </w:r>
      <w:r w:rsidRPr="008A7350">
        <w:rPr>
          <w:rFonts w:eastAsia="Poppins" w:cs="Poppins"/>
          <w:color w:val="F5F5F5"/>
        </w:rPr>
        <w:t xml:space="preserve"> to someone in person if necessary</w:t>
      </w:r>
      <w:r w:rsidR="008A7350" w:rsidRPr="008A7350">
        <w:rPr>
          <w:rFonts w:eastAsia="Poppins" w:cs="Poppins"/>
          <w:color w:val="F5F5F5"/>
        </w:rPr>
        <w:t>.</w:t>
      </w:r>
    </w:p>
    <w:p w14:paraId="6D6C4869" w14:textId="4165D19A" w:rsidR="7705EDD8" w:rsidRDefault="7705EDD8" w:rsidP="7705EDD8">
      <w:pPr>
        <w:shd w:val="clear" w:color="auto" w:fill="004F6B" w:themeFill="accent1"/>
        <w:rPr>
          <w:rFonts w:eastAsia="Poppins" w:cs="Poppins"/>
          <w:color w:val="F5F5F5"/>
        </w:rPr>
      </w:pPr>
    </w:p>
    <w:p w14:paraId="6DBD77DD" w14:textId="055DA811" w:rsidR="00C73466" w:rsidRDefault="375E73B7" w:rsidP="7705EDD8">
      <w:pPr>
        <w:shd w:val="clear" w:color="auto" w:fill="004F6B" w:themeFill="accent1"/>
        <w:rPr>
          <w:rFonts w:eastAsia="Poppins" w:cs="Poppins"/>
          <w:b/>
          <w:bCs/>
          <w:color w:val="F5F5F5"/>
        </w:rPr>
      </w:pPr>
      <w:r w:rsidRPr="7B33FDDA">
        <w:rPr>
          <w:rFonts w:eastAsia="Poppins" w:cs="Poppins"/>
          <w:b/>
          <w:bCs/>
          <w:color w:val="F5F5F5"/>
        </w:rPr>
        <w:t xml:space="preserve">People told us that they would like to be able to do the following online more easily: </w:t>
      </w:r>
    </w:p>
    <w:p w14:paraId="7316A280" w14:textId="77777777" w:rsidR="7705EDD8" w:rsidRDefault="7705EDD8" w:rsidP="7705EDD8">
      <w:pPr>
        <w:shd w:val="clear" w:color="auto" w:fill="004F6B" w:themeFill="accent1"/>
        <w:rPr>
          <w:rFonts w:eastAsia="Poppins" w:cs="Poppins"/>
          <w:b/>
          <w:bCs/>
          <w:color w:val="F5F5F5"/>
          <w:sz w:val="16"/>
          <w:szCs w:val="16"/>
        </w:rPr>
      </w:pPr>
    </w:p>
    <w:p w14:paraId="09BBCF13" w14:textId="22AC79FD"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Better access to their medical records (without having data masked).</w:t>
      </w:r>
    </w:p>
    <w:p w14:paraId="3A264D4F" w14:textId="05712310"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Easier access to linked accounts as a parent or carer.</w:t>
      </w:r>
    </w:p>
    <w:p w14:paraId="08F1CD7B" w14:textId="73FDE995" w:rsidR="7705EDD8" w:rsidRPr="007615BB" w:rsidRDefault="44C1FA43" w:rsidP="004D1741">
      <w:pPr>
        <w:pStyle w:val="ListParagraph"/>
        <w:numPr>
          <w:ilvl w:val="0"/>
          <w:numId w:val="21"/>
        </w:numPr>
        <w:shd w:val="clear" w:color="auto" w:fill="004F6B" w:themeFill="accent1"/>
        <w:rPr>
          <w:rFonts w:eastAsia="Poppins" w:cs="Poppins"/>
          <w:color w:val="F5F5F5"/>
        </w:rPr>
      </w:pPr>
      <w:r w:rsidRPr="007615BB">
        <w:rPr>
          <w:rFonts w:eastAsia="Poppins" w:cs="Poppins"/>
          <w:color w:val="F5F5F5"/>
        </w:rPr>
        <w:t xml:space="preserve">The ability to book routine tests online, such as blood and smear </w:t>
      </w:r>
      <w:r w:rsidR="007615BB">
        <w:rPr>
          <w:rFonts w:eastAsia="Poppins" w:cs="Poppins"/>
          <w:color w:val="F5F5F5"/>
        </w:rPr>
        <w:t>tests.</w:t>
      </w:r>
    </w:p>
    <w:p w14:paraId="73CEFB75" w14:textId="77777777" w:rsidR="006A3E4A" w:rsidRDefault="006A3E4A" w:rsidP="006A3E4A">
      <w:pPr>
        <w:shd w:val="clear" w:color="auto" w:fill="004F6B" w:themeFill="accent1"/>
        <w:jc w:val="center"/>
        <w:rPr>
          <w:rFonts w:eastAsia="Poppins" w:cs="Poppins"/>
          <w:color w:val="F5F5F5"/>
        </w:rPr>
      </w:pPr>
    </w:p>
    <w:p w14:paraId="037024B3" w14:textId="77777777" w:rsidR="00C73466" w:rsidRDefault="00C73466" w:rsidP="00850E2A">
      <w:pPr>
        <w:rPr>
          <w:color w:val="000000" w:themeColor="text1"/>
        </w:rPr>
      </w:pPr>
    </w:p>
    <w:p w14:paraId="600EC672" w14:textId="77777777" w:rsidR="00850E2A" w:rsidRDefault="00850E2A" w:rsidP="38C8E1A3">
      <w:pPr>
        <w:pStyle w:val="Heading1"/>
        <w:rPr>
          <w:sz w:val="24"/>
          <w:szCs w:val="28"/>
        </w:rPr>
      </w:pPr>
    </w:p>
    <w:p w14:paraId="7F585FE3" w14:textId="77777777" w:rsidR="007642E8" w:rsidRDefault="007642E8">
      <w:pPr>
        <w:spacing w:after="160" w:line="259" w:lineRule="auto"/>
        <w:rPr>
          <w:rFonts w:eastAsiaTheme="majorEastAsia" w:cstheme="majorBidi"/>
          <w:b/>
          <w:color w:val="004F6B" w:themeColor="text2"/>
          <w:szCs w:val="28"/>
        </w:rPr>
      </w:pPr>
      <w:r>
        <w:rPr>
          <w:szCs w:val="28"/>
        </w:rPr>
        <w:br w:type="page"/>
      </w:r>
    </w:p>
    <w:p w14:paraId="760345C7" w14:textId="3607F7E0" w:rsidR="15E22B63" w:rsidRPr="00B7724C" w:rsidRDefault="007615BB" w:rsidP="38C8E1A3">
      <w:pPr>
        <w:pStyle w:val="Heading1"/>
        <w:rPr>
          <w:color w:val="004F6B" w:themeColor="accent1"/>
          <w:sz w:val="24"/>
          <w:szCs w:val="28"/>
        </w:rPr>
      </w:pPr>
      <w:r>
        <w:rPr>
          <w:rFonts w:eastAsia="Poppins" w:cs="Poppins"/>
          <w:noProof/>
          <w:color w:val="F5F5F5"/>
        </w:rPr>
        <w:lastRenderedPageBreak/>
        <w:drawing>
          <wp:anchor distT="0" distB="0" distL="114300" distR="114300" simplePos="0" relativeHeight="251658253" behindDoc="0" locked="0" layoutInCell="1" allowOverlap="1" wp14:anchorId="7B95B2BD" wp14:editId="742F3621">
            <wp:simplePos x="0" y="0"/>
            <wp:positionH relativeFrom="column">
              <wp:posOffset>-289560</wp:posOffset>
            </wp:positionH>
            <wp:positionV relativeFrom="paragraph">
              <wp:posOffset>302260</wp:posOffset>
            </wp:positionV>
            <wp:extent cx="266700" cy="266700"/>
            <wp:effectExtent l="0" t="0" r="0" b="0"/>
            <wp:wrapSquare wrapText="bothSides"/>
            <wp:docPr id="103822437" name="Graphic 7"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2437" name="Graphic 103822437" descr="Receive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008B15C9">
        <w:rPr>
          <w:sz w:val="24"/>
          <w:szCs w:val="28"/>
        </w:rPr>
        <w:t>How would people like to make an appointment</w:t>
      </w:r>
      <w:r w:rsidR="00B75F1D">
        <w:rPr>
          <w:sz w:val="24"/>
          <w:szCs w:val="28"/>
        </w:rPr>
        <w:t>?</w:t>
      </w:r>
    </w:p>
    <w:p w14:paraId="7EDE69ED" w14:textId="1923CFC6" w:rsidR="00117AC8" w:rsidRDefault="00C40AB5" w:rsidP="00A16162">
      <w:pPr>
        <w:numPr>
          <w:ilvl w:val="0"/>
          <w:numId w:val="17"/>
        </w:numPr>
      </w:pPr>
      <w:r>
        <w:rPr>
          <w:b/>
          <w:bCs/>
          <w:noProof/>
          <w:color w:val="004F6B" w:themeColor="text2"/>
          <w:sz w:val="28"/>
          <w:szCs w:val="28"/>
        </w:rPr>
        <w:drawing>
          <wp:anchor distT="0" distB="0" distL="114300" distR="114300" simplePos="0" relativeHeight="251658255" behindDoc="1" locked="0" layoutInCell="1" allowOverlap="1" wp14:anchorId="1685D08F" wp14:editId="5BEA643B">
            <wp:simplePos x="0" y="0"/>
            <wp:positionH relativeFrom="column">
              <wp:posOffset>-289560</wp:posOffset>
            </wp:positionH>
            <wp:positionV relativeFrom="paragraph">
              <wp:posOffset>396240</wp:posOffset>
            </wp:positionV>
            <wp:extent cx="297180" cy="297180"/>
            <wp:effectExtent l="0" t="0" r="7620" b="0"/>
            <wp:wrapTight wrapText="bothSides">
              <wp:wrapPolygon edited="0">
                <wp:start x="0" y="1385"/>
                <wp:lineTo x="0" y="19385"/>
                <wp:lineTo x="20769" y="19385"/>
                <wp:lineTo x="20769" y="1385"/>
                <wp:lineTo x="0" y="1385"/>
              </wp:wrapPolygon>
            </wp:wrapTight>
            <wp:docPr id="211743109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B67891">
        <w:t>Almost two thirds (</w:t>
      </w:r>
      <w:r w:rsidR="5879E723" w:rsidRPr="7B33FDDA">
        <w:rPr>
          <w:b/>
          <w:bCs/>
          <w:color w:val="004E6B"/>
        </w:rPr>
        <w:t>6</w:t>
      </w:r>
      <w:r w:rsidR="00B67891" w:rsidRPr="7B33FDDA">
        <w:rPr>
          <w:b/>
          <w:bCs/>
          <w:color w:val="004E6B"/>
        </w:rPr>
        <w:t>3</w:t>
      </w:r>
      <w:r w:rsidR="15E22B63" w:rsidRPr="7B33FDDA">
        <w:rPr>
          <w:b/>
          <w:bCs/>
          <w:color w:val="004E6B"/>
        </w:rPr>
        <w:t>%</w:t>
      </w:r>
      <w:r w:rsidR="00B67891">
        <w:t>)</w:t>
      </w:r>
      <w:r w:rsidR="00B67891" w:rsidRPr="7B33FDDA">
        <w:rPr>
          <w:b/>
          <w:bCs/>
          <w:color w:val="004E6B"/>
        </w:rPr>
        <w:t xml:space="preserve"> </w:t>
      </w:r>
      <w:r w:rsidR="00B67891">
        <w:t>of people</w:t>
      </w:r>
      <w:r w:rsidR="00B70D51" w:rsidRPr="7B33FDDA">
        <w:rPr>
          <w:b/>
          <w:bCs/>
        </w:rPr>
        <w:t xml:space="preserve"> </w:t>
      </w:r>
      <w:r w:rsidR="6363CCE5">
        <w:t>normally make an appointment with their GP pract</w:t>
      </w:r>
      <w:r w:rsidR="7A40B688">
        <w:t>ice online</w:t>
      </w:r>
      <w:r w:rsidR="2E6C47C0">
        <w:t>,</w:t>
      </w:r>
      <w:r w:rsidR="2E6C47C0" w:rsidRPr="7B33FDDA">
        <w:rPr>
          <w:b/>
          <w:bCs/>
        </w:rPr>
        <w:t xml:space="preserve"> </w:t>
      </w:r>
      <w:r w:rsidR="2E6C47C0" w:rsidRPr="7B33FDDA">
        <w:rPr>
          <w:b/>
          <w:bCs/>
          <w:color w:val="004E6B"/>
        </w:rPr>
        <w:t>47%</w:t>
      </w:r>
      <w:r w:rsidR="2E6C47C0" w:rsidRPr="7B33FDDA">
        <w:rPr>
          <w:b/>
          <w:bCs/>
        </w:rPr>
        <w:t xml:space="preserve"> </w:t>
      </w:r>
      <w:r w:rsidR="2E6C47C0">
        <w:t>use the</w:t>
      </w:r>
      <w:r w:rsidR="2E6C47C0" w:rsidRPr="7B33FDDA">
        <w:rPr>
          <w:b/>
          <w:bCs/>
        </w:rPr>
        <w:t xml:space="preserve"> </w:t>
      </w:r>
      <w:r w:rsidR="2E6C47C0">
        <w:t>phone</w:t>
      </w:r>
      <w:r w:rsidR="2E6C47C0" w:rsidRPr="7B33FDDA">
        <w:rPr>
          <w:b/>
          <w:bCs/>
        </w:rPr>
        <w:t xml:space="preserve"> </w:t>
      </w:r>
      <w:r w:rsidR="2E6C47C0">
        <w:t>and</w:t>
      </w:r>
      <w:r w:rsidR="2E6C47C0" w:rsidRPr="7B33FDDA">
        <w:rPr>
          <w:b/>
          <w:bCs/>
          <w:color w:val="004E6B"/>
        </w:rPr>
        <w:t xml:space="preserve"> 1</w:t>
      </w:r>
      <w:r w:rsidR="00B70D51" w:rsidRPr="7B33FDDA">
        <w:rPr>
          <w:b/>
          <w:bCs/>
          <w:color w:val="004E6B"/>
        </w:rPr>
        <w:t>3</w:t>
      </w:r>
      <w:r w:rsidR="2E6C47C0" w:rsidRPr="7B33FDDA">
        <w:rPr>
          <w:b/>
          <w:bCs/>
          <w:color w:val="004E6B"/>
        </w:rPr>
        <w:t>%</w:t>
      </w:r>
      <w:r w:rsidR="2E6C47C0" w:rsidRPr="7B33FDDA">
        <w:rPr>
          <w:b/>
          <w:bCs/>
        </w:rPr>
        <w:t xml:space="preserve"> </w:t>
      </w:r>
      <w:r w:rsidR="2E6C47C0">
        <w:t xml:space="preserve">do </w:t>
      </w:r>
      <w:r w:rsidR="00E259D6">
        <w:t xml:space="preserve">it </w:t>
      </w:r>
      <w:r w:rsidR="2E6C47C0">
        <w:t>in person.</w:t>
      </w:r>
      <w:r w:rsidR="4D35BED0">
        <w:t xml:space="preserve"> </w:t>
      </w:r>
    </w:p>
    <w:p w14:paraId="088A38E1" w14:textId="0F004A01" w:rsidR="6A97586C" w:rsidRDefault="007615BB" w:rsidP="00505A5B">
      <w:pPr>
        <w:numPr>
          <w:ilvl w:val="0"/>
          <w:numId w:val="17"/>
        </w:numPr>
      </w:pPr>
      <w:r>
        <w:rPr>
          <w:noProof/>
          <w:color w:val="004F6B" w:themeColor="accent1"/>
        </w:rPr>
        <w:drawing>
          <wp:anchor distT="0" distB="0" distL="114300" distR="114300" simplePos="0" relativeHeight="251658254" behindDoc="1" locked="0" layoutInCell="1" allowOverlap="1" wp14:anchorId="23B09309" wp14:editId="0C2981BF">
            <wp:simplePos x="0" y="0"/>
            <wp:positionH relativeFrom="column">
              <wp:posOffset>-273050</wp:posOffset>
            </wp:positionH>
            <wp:positionV relativeFrom="paragraph">
              <wp:posOffset>297180</wp:posOffset>
            </wp:positionV>
            <wp:extent cx="273050" cy="312420"/>
            <wp:effectExtent l="0" t="0" r="0" b="0"/>
            <wp:wrapTight wrapText="bothSides">
              <wp:wrapPolygon edited="0">
                <wp:start x="7535" y="0"/>
                <wp:lineTo x="1507" y="2634"/>
                <wp:lineTo x="3014" y="19756"/>
                <wp:lineTo x="16577" y="19756"/>
                <wp:lineTo x="19591" y="9220"/>
                <wp:lineTo x="19591" y="6585"/>
                <wp:lineTo x="16577" y="0"/>
                <wp:lineTo x="7535" y="0"/>
              </wp:wrapPolygon>
            </wp:wrapTight>
            <wp:docPr id="942850505"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21" cstate="print">
                      <a:extLst>
                        <a:ext uri="{28A0092B-C50C-407E-A947-70E740481C1C}">
                          <a14:useLocalDpi xmlns:a14="http://schemas.microsoft.com/office/drawing/2010/main" val="0"/>
                        </a:ext>
                      </a:extLst>
                    </a:blip>
                    <a:srcRect l="13770" t="14828" r="19505" b="8914"/>
                    <a:stretch>
                      <a:fillRect/>
                    </a:stretch>
                  </pic:blipFill>
                  <pic:spPr bwMode="auto">
                    <a:xfrm>
                      <a:off x="0" y="0"/>
                      <a:ext cx="273050"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D35BED0">
        <w:t xml:space="preserve">However, when asked if this is how they </w:t>
      </w:r>
      <w:r w:rsidR="4D35BED0" w:rsidRPr="7B33FDDA">
        <w:rPr>
          <w:i/>
          <w:iCs/>
        </w:rPr>
        <w:t>prefer</w:t>
      </w:r>
      <w:r w:rsidR="4D35BED0">
        <w:t xml:space="preserve"> to make an appointment</w:t>
      </w:r>
      <w:r w:rsidR="0089229F">
        <w:t xml:space="preserve"> less than half (</w:t>
      </w:r>
      <w:r w:rsidR="0089229F" w:rsidRPr="7B33FDDA">
        <w:rPr>
          <w:b/>
          <w:bCs/>
          <w:color w:val="004F6B" w:themeColor="accent1"/>
        </w:rPr>
        <w:t>47%</w:t>
      </w:r>
      <w:r w:rsidR="0089229F">
        <w:t>)</w:t>
      </w:r>
      <w:r w:rsidR="0089229F" w:rsidRPr="7B33FDDA">
        <w:rPr>
          <w:color w:val="004F6B" w:themeColor="accent1"/>
        </w:rPr>
        <w:t xml:space="preserve"> </w:t>
      </w:r>
      <w:r w:rsidR="0089229F">
        <w:t>chose online</w:t>
      </w:r>
      <w:r w:rsidR="00306CFE">
        <w:t>.</w:t>
      </w:r>
      <w:r w:rsidR="4D35BED0">
        <w:t xml:space="preserve"> </w:t>
      </w:r>
      <w:r w:rsidR="7635C442" w:rsidRPr="7B33FDDA">
        <w:rPr>
          <w:b/>
          <w:bCs/>
          <w:color w:val="004E6B"/>
        </w:rPr>
        <w:t>5</w:t>
      </w:r>
      <w:r w:rsidR="00E26077" w:rsidRPr="7B33FDDA">
        <w:rPr>
          <w:b/>
          <w:bCs/>
          <w:color w:val="004E6B"/>
        </w:rPr>
        <w:t>8</w:t>
      </w:r>
      <w:r w:rsidR="7635C442" w:rsidRPr="7B33FDDA">
        <w:rPr>
          <w:b/>
          <w:bCs/>
          <w:color w:val="004E6B"/>
        </w:rPr>
        <w:t>%</w:t>
      </w:r>
      <w:r w:rsidR="7635C442">
        <w:t xml:space="preserve"> chose the phone</w:t>
      </w:r>
      <w:r w:rsidR="4A555494">
        <w:t xml:space="preserve"> </w:t>
      </w:r>
      <w:r w:rsidR="00306CFE">
        <w:t xml:space="preserve">and </w:t>
      </w:r>
      <w:r w:rsidR="4A555494" w:rsidRPr="7B33FDDA">
        <w:rPr>
          <w:b/>
          <w:bCs/>
          <w:color w:val="004E6B"/>
        </w:rPr>
        <w:t>18%</w:t>
      </w:r>
      <w:r w:rsidR="00117AC8" w:rsidRPr="7B33FDDA">
        <w:rPr>
          <w:b/>
          <w:bCs/>
          <w:color w:val="004E6B"/>
        </w:rPr>
        <w:t xml:space="preserve"> </w:t>
      </w:r>
      <w:r w:rsidR="004C1A72">
        <w:t>chose</w:t>
      </w:r>
      <w:r w:rsidR="004C1A72" w:rsidRPr="7B33FDDA">
        <w:rPr>
          <w:b/>
          <w:bCs/>
        </w:rPr>
        <w:t xml:space="preserve"> </w:t>
      </w:r>
      <w:r w:rsidR="00117AC8">
        <w:t>in person</w:t>
      </w:r>
      <w:r w:rsidR="480085D9">
        <w:t xml:space="preserve">. </w:t>
      </w:r>
    </w:p>
    <w:p w14:paraId="13BC6404" w14:textId="242F414B" w:rsidR="00B65119" w:rsidRDefault="00F97921" w:rsidP="00B65119">
      <w:pPr>
        <w:ind w:left="720"/>
      </w:pPr>
      <w:r>
        <w:rPr>
          <w:noProof/>
        </w:rPr>
        <w:drawing>
          <wp:anchor distT="0" distB="0" distL="114300" distR="114300" simplePos="0" relativeHeight="251658245" behindDoc="0" locked="0" layoutInCell="1" allowOverlap="1" wp14:anchorId="12B653B4" wp14:editId="543B724D">
            <wp:simplePos x="0" y="0"/>
            <wp:positionH relativeFrom="column">
              <wp:posOffset>124460</wp:posOffset>
            </wp:positionH>
            <wp:positionV relativeFrom="paragraph">
              <wp:posOffset>228600</wp:posOffset>
            </wp:positionV>
            <wp:extent cx="218440" cy="275590"/>
            <wp:effectExtent l="0" t="0" r="0" b="0"/>
            <wp:wrapSquare wrapText="bothSides"/>
            <wp:docPr id="13441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p>
    <w:p w14:paraId="6AF8A656" w14:textId="22987B92" w:rsidR="7808CC86" w:rsidRDefault="00F97921" w:rsidP="7B33FDDA">
      <w:pPr>
        <w:shd w:val="clear" w:color="auto" w:fill="F08BC0" w:themeFill="accent2" w:themeFillTint="99"/>
        <w:ind w:left="851" w:right="851"/>
        <w:rPr>
          <w:noProof/>
        </w:rPr>
      </w:pPr>
      <w:r>
        <w:rPr>
          <w:noProof/>
          <w:sz w:val="20"/>
          <w:szCs w:val="20"/>
        </w:rPr>
        <w:drawing>
          <wp:anchor distT="0" distB="0" distL="114300" distR="114300" simplePos="0" relativeHeight="251658244" behindDoc="0" locked="0" layoutInCell="1" allowOverlap="1" wp14:anchorId="4F52B7E7" wp14:editId="02BB9B6B">
            <wp:simplePos x="0" y="0"/>
            <wp:positionH relativeFrom="column">
              <wp:posOffset>6239510</wp:posOffset>
            </wp:positionH>
            <wp:positionV relativeFrom="paragraph">
              <wp:posOffset>1101090</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8490447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E00A36" w:rsidRPr="7B33FDDA">
        <w:rPr>
          <w:noProof/>
        </w:rPr>
        <w:t>“</w:t>
      </w:r>
      <w:r w:rsidR="7808CC86">
        <w:t xml:space="preserve">It suits me to do it online for my mother but, if she didn’t have me, she wouldn’t do it. She is anxious about speaking to people as she only understands basic </w:t>
      </w:r>
      <w:r w:rsidR="00461828">
        <w:t>English</w:t>
      </w:r>
      <w:r w:rsidR="7808CC86">
        <w:t>. She simply would not bother to get her health needs addressed. She’d wait until they had to bring her out in an ambulance.</w:t>
      </w:r>
      <w:r w:rsidR="00E00A36" w:rsidRPr="7B33FDDA">
        <w:rPr>
          <w:noProof/>
        </w:rPr>
        <w:t>”</w:t>
      </w:r>
    </w:p>
    <w:p w14:paraId="10A05FC2" w14:textId="0066C432" w:rsidR="7808CC86" w:rsidRDefault="3E6FDAAC" w:rsidP="6A97586C">
      <w:pPr>
        <w:shd w:val="clear" w:color="auto" w:fill="F08BC0" w:themeFill="accent2" w:themeFillTint="99"/>
        <w:ind w:left="851" w:right="851"/>
        <w:rPr>
          <w:b/>
          <w:bCs/>
        </w:rPr>
      </w:pPr>
      <w:r w:rsidRPr="38C8E1A3">
        <w:rPr>
          <w:b/>
          <w:bCs/>
        </w:rPr>
        <w:t xml:space="preserve">Daughter talking for </w:t>
      </w:r>
      <w:r w:rsidR="28232FC5" w:rsidRPr="38C8E1A3">
        <w:rPr>
          <w:b/>
          <w:bCs/>
        </w:rPr>
        <w:t>mother</w:t>
      </w:r>
      <w:r w:rsidR="08AD0134" w:rsidRPr="38C8E1A3">
        <w:rPr>
          <w:b/>
          <w:bCs/>
        </w:rPr>
        <w:t>, Guildford resident</w:t>
      </w:r>
    </w:p>
    <w:p w14:paraId="01D471DD" w14:textId="0A71C25C" w:rsidR="00FE732E" w:rsidRPr="000C6CDB" w:rsidRDefault="00FE732E" w:rsidP="2B6592E6"/>
    <w:p w14:paraId="2694403E" w14:textId="7C14BC69" w:rsidR="2B6592E6" w:rsidRDefault="00B16260" w:rsidP="00646394">
      <w:pPr>
        <w:numPr>
          <w:ilvl w:val="0"/>
          <w:numId w:val="17"/>
        </w:numPr>
      </w:pPr>
      <w:r>
        <w:t>Some p</w:t>
      </w:r>
      <w:r w:rsidR="4025A64D" w:rsidRPr="38C8E1A3">
        <w:t>eople</w:t>
      </w:r>
      <w:r w:rsidR="1C798136" w:rsidRPr="38C8E1A3">
        <w:t xml:space="preserve"> </w:t>
      </w:r>
      <w:r w:rsidR="00646394">
        <w:t xml:space="preserve">told us </w:t>
      </w:r>
      <w:r w:rsidR="1C798136" w:rsidRPr="38C8E1A3">
        <w:t>that they resort to using the phone as the online form is not always available</w:t>
      </w:r>
      <w:r w:rsidR="3944B92C" w:rsidRPr="38C8E1A3">
        <w:t xml:space="preserve"> (</w:t>
      </w:r>
      <w:r w:rsidR="3944B92C" w:rsidRPr="38C8E1A3">
        <w:rPr>
          <w:b/>
          <w:bCs/>
          <w:color w:val="004F6B" w:themeColor="accent1"/>
        </w:rPr>
        <w:t>3</w:t>
      </w:r>
      <w:r w:rsidR="00461828">
        <w:rPr>
          <w:b/>
          <w:bCs/>
          <w:color w:val="004F6B" w:themeColor="accent1"/>
        </w:rPr>
        <w:t>2</w:t>
      </w:r>
      <w:r w:rsidR="3944B92C" w:rsidRPr="38C8E1A3">
        <w:rPr>
          <w:b/>
          <w:bCs/>
          <w:color w:val="004F6B" w:themeColor="accent1"/>
        </w:rPr>
        <w:t>%</w:t>
      </w:r>
      <w:r w:rsidR="3944B92C" w:rsidRPr="38C8E1A3">
        <w:t xml:space="preserve"> said this was a barrier to booking online).</w:t>
      </w:r>
      <w:r w:rsidR="00FB281C">
        <w:t>*</w:t>
      </w:r>
    </w:p>
    <w:p w14:paraId="327030B7" w14:textId="324F58B3" w:rsidR="2B6592E6" w:rsidRDefault="2B6592E6" w:rsidP="2B6592E6">
      <w:pPr>
        <w:ind w:left="360"/>
      </w:pPr>
    </w:p>
    <w:p w14:paraId="4D334A42" w14:textId="73F80DE2" w:rsidR="00461828" w:rsidRDefault="00F97921" w:rsidP="00461828">
      <w:pPr>
        <w:pStyle w:val="ListParagraph"/>
        <w:shd w:val="clear" w:color="auto" w:fill="F08BC0" w:themeFill="accent2" w:themeFillTint="99"/>
        <w:ind w:right="851"/>
      </w:pPr>
      <w:r>
        <w:rPr>
          <w:noProof/>
          <w:sz w:val="20"/>
          <w:szCs w:val="20"/>
        </w:rPr>
        <w:drawing>
          <wp:anchor distT="0" distB="0" distL="114300" distR="114300" simplePos="0" relativeHeight="251658247" behindDoc="0" locked="0" layoutInCell="1" allowOverlap="1" wp14:anchorId="2A0F4757" wp14:editId="493B2EDA">
            <wp:simplePos x="0" y="0"/>
            <wp:positionH relativeFrom="column">
              <wp:posOffset>6242124</wp:posOffset>
            </wp:positionH>
            <wp:positionV relativeFrom="paragraph">
              <wp:posOffset>441960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9164873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5E961CE9" wp14:editId="2AC8119C">
            <wp:simplePos x="0" y="0"/>
            <wp:positionH relativeFrom="column">
              <wp:posOffset>55880</wp:posOffset>
            </wp:positionH>
            <wp:positionV relativeFrom="paragraph">
              <wp:posOffset>22860</wp:posOffset>
            </wp:positionV>
            <wp:extent cx="218440" cy="275590"/>
            <wp:effectExtent l="0" t="0" r="0" b="0"/>
            <wp:wrapSquare wrapText="bothSides"/>
            <wp:docPr id="17059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C44FDD">
        <w:rPr>
          <w:noProof/>
        </w:rPr>
        <w:t>“</w:t>
      </w:r>
      <w:r w:rsidR="2DBF5275" w:rsidRPr="38C8E1A3">
        <w:t xml:space="preserve">I would want to use the phone if it was urgent.  If it was "body maintenance", I would use </w:t>
      </w:r>
      <w:r w:rsidR="00315CC5">
        <w:t>R</w:t>
      </w:r>
      <w:r w:rsidR="2DBF5275" w:rsidRPr="38C8E1A3">
        <w:t xml:space="preserve">apid </w:t>
      </w:r>
      <w:r w:rsidR="00315CC5">
        <w:t>H</w:t>
      </w:r>
      <w:r w:rsidR="2DBF5275" w:rsidRPr="38C8E1A3">
        <w:t>ealth.</w:t>
      </w:r>
      <w:r w:rsidR="00C44FDD">
        <w:t>”</w:t>
      </w:r>
    </w:p>
    <w:p w14:paraId="71C48177" w14:textId="6E391A2C" w:rsidR="2DBF5275" w:rsidRPr="00461828" w:rsidRDefault="0C160B33" w:rsidP="00461828">
      <w:pPr>
        <w:pStyle w:val="ListParagraph"/>
        <w:shd w:val="clear" w:color="auto" w:fill="F08BC0" w:themeFill="accent2" w:themeFillTint="99"/>
        <w:ind w:right="851"/>
      </w:pPr>
      <w:r w:rsidRPr="38C8E1A3">
        <w:rPr>
          <w:b/>
          <w:bCs/>
        </w:rPr>
        <w:t>Ash resident</w:t>
      </w:r>
    </w:p>
    <w:p w14:paraId="172217EB" w14:textId="56D4F79D" w:rsidR="2B6592E6" w:rsidRDefault="2B6592E6" w:rsidP="38C8E1A3"/>
    <w:p w14:paraId="71C9C190" w14:textId="6A23C3D8" w:rsidR="00A276F8" w:rsidRDefault="3D9D4FE8" w:rsidP="006946AD">
      <w:pPr>
        <w:numPr>
          <w:ilvl w:val="0"/>
          <w:numId w:val="17"/>
        </w:numPr>
      </w:pPr>
      <w:r w:rsidRPr="38C8E1A3">
        <w:t>People reported that the</w:t>
      </w:r>
      <w:r w:rsidR="00DD112F">
        <w:t>y</w:t>
      </w:r>
      <w:r w:rsidRPr="38C8E1A3">
        <w:t xml:space="preserve"> felt </w:t>
      </w:r>
      <w:r w:rsidRPr="002C6459">
        <w:rPr>
          <w:b/>
          <w:bCs/>
        </w:rPr>
        <w:t>pressurised by their GP practice</w:t>
      </w:r>
      <w:r w:rsidRPr="38C8E1A3">
        <w:t xml:space="preserve"> to make an appointment online</w:t>
      </w:r>
      <w:r w:rsidR="006946AD">
        <w:t>; s</w:t>
      </w:r>
      <w:r w:rsidR="13C1F34A" w:rsidRPr="38C8E1A3">
        <w:t xml:space="preserve">ome </w:t>
      </w:r>
      <w:r w:rsidR="3B481062" w:rsidRPr="38C8E1A3">
        <w:t>said that they</w:t>
      </w:r>
      <w:r w:rsidR="0B8D15BA" w:rsidRPr="38C8E1A3">
        <w:t xml:space="preserve"> found completing the online form time consuming</w:t>
      </w:r>
      <w:r w:rsidR="62F05546" w:rsidRPr="38C8E1A3">
        <w:t>,</w:t>
      </w:r>
      <w:r w:rsidR="0B8D15BA" w:rsidRPr="38C8E1A3">
        <w:t xml:space="preserve"> saying that there seem to be a lot </w:t>
      </w:r>
      <w:r w:rsidR="14523E0C" w:rsidRPr="38C8E1A3">
        <w:t>of questions but that these do not always allow them to say what they felt they needed to</w:t>
      </w:r>
      <w:r w:rsidR="2179E357" w:rsidRPr="38C8E1A3">
        <w:t>.</w:t>
      </w:r>
      <w:r w:rsidR="60179699" w:rsidRPr="38C8E1A3">
        <w:t xml:space="preserve"> </w:t>
      </w:r>
    </w:p>
    <w:p w14:paraId="62FAF475" w14:textId="77777777" w:rsidR="00747B70" w:rsidRDefault="00747B70" w:rsidP="00747B70">
      <w:pPr>
        <w:ind w:left="720"/>
      </w:pPr>
    </w:p>
    <w:p w14:paraId="3160F728" w14:textId="7CF583AF" w:rsidR="4CA65691" w:rsidRDefault="60179699" w:rsidP="00A276F8">
      <w:pPr>
        <w:numPr>
          <w:ilvl w:val="0"/>
          <w:numId w:val="17"/>
        </w:numPr>
      </w:pPr>
      <w:r w:rsidRPr="38C8E1A3">
        <w:t>Others said that they knew to use “</w:t>
      </w:r>
      <w:r w:rsidRPr="002C6459">
        <w:rPr>
          <w:b/>
          <w:bCs/>
        </w:rPr>
        <w:t>buzz words</w:t>
      </w:r>
      <w:r w:rsidRPr="38C8E1A3">
        <w:t>” to encourage the triage system to give them an appointment, otherwise they woul</w:t>
      </w:r>
      <w:r w:rsidR="61447C02" w:rsidRPr="38C8E1A3">
        <w:t>d have to wait weeks.</w:t>
      </w:r>
    </w:p>
    <w:p w14:paraId="34180003" w14:textId="2960A6C7" w:rsidR="4CA65691" w:rsidRDefault="4CA65691" w:rsidP="38C8E1A3"/>
    <w:p w14:paraId="13DCD51F" w14:textId="0E397B5C" w:rsidR="006946AD" w:rsidRDefault="00F97921" w:rsidP="006946AD">
      <w:pPr>
        <w:shd w:val="clear" w:color="auto" w:fill="F08BC0" w:themeFill="accent2" w:themeFillTint="99"/>
        <w:ind w:left="720" w:right="851"/>
      </w:pPr>
      <w:r>
        <w:rPr>
          <w:noProof/>
        </w:rPr>
        <w:drawing>
          <wp:anchor distT="0" distB="0" distL="114300" distR="114300" simplePos="0" relativeHeight="251658249" behindDoc="0" locked="0" layoutInCell="1" allowOverlap="1" wp14:anchorId="5F3B5AC9" wp14:editId="25107A47">
            <wp:simplePos x="0" y="0"/>
            <wp:positionH relativeFrom="column">
              <wp:posOffset>27940</wp:posOffset>
            </wp:positionH>
            <wp:positionV relativeFrom="paragraph">
              <wp:posOffset>29210</wp:posOffset>
            </wp:positionV>
            <wp:extent cx="218440" cy="275590"/>
            <wp:effectExtent l="0" t="0" r="0" b="0"/>
            <wp:wrapSquare wrapText="bothSides"/>
            <wp:docPr id="84422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8" behindDoc="0" locked="0" layoutInCell="1" allowOverlap="1" wp14:anchorId="0211BF53" wp14:editId="5B26BE17">
            <wp:simplePos x="0" y="0"/>
            <wp:positionH relativeFrom="column">
              <wp:posOffset>6308090</wp:posOffset>
            </wp:positionH>
            <wp:positionV relativeFrom="paragraph">
              <wp:posOffset>1515745</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2295071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6946AD">
        <w:rPr>
          <w:noProof/>
        </w:rPr>
        <w:t>“</w:t>
      </w:r>
      <w:r w:rsidR="684D85B9" w:rsidRPr="38C8E1A3">
        <w:t xml:space="preserve">I am trying to use the online system but it’s clunky. You </w:t>
      </w:r>
      <w:bookmarkStart w:id="0" w:name="_Int_OV2EEU1J"/>
      <w:r w:rsidR="684D85B9" w:rsidRPr="38C8E1A3">
        <w:t>have to</w:t>
      </w:r>
      <w:bookmarkEnd w:id="0"/>
      <w:r w:rsidR="684D85B9" w:rsidRPr="38C8E1A3">
        <w:t xml:space="preserve"> over exaggerate your symptoms to get an appointment.</w:t>
      </w:r>
      <w:r w:rsidR="006946AD">
        <w:t xml:space="preserve"> </w:t>
      </w:r>
      <w:r w:rsidR="684D85B9" w:rsidRPr="38C8E1A3">
        <w:t xml:space="preserve">I had </w:t>
      </w:r>
      <w:bookmarkStart w:id="1" w:name="_Int_Pl0u3qK8"/>
      <w:r w:rsidR="684D85B9" w:rsidRPr="38C8E1A3">
        <w:t>100 day</w:t>
      </w:r>
      <w:bookmarkEnd w:id="1"/>
      <w:r w:rsidR="684D85B9" w:rsidRPr="38C8E1A3">
        <w:t xml:space="preserve"> cough in October and still had it in March so tried to make an appointment online but </w:t>
      </w:r>
      <w:r w:rsidR="08538D80" w:rsidRPr="38C8E1A3">
        <w:t>the system said I didn’t need an appointment or to see the doctor. I wasn’t sleeping because of the cough, I was exhausted. If you use buzz words</w:t>
      </w:r>
      <w:r w:rsidR="07B5B5E8" w:rsidRPr="38C8E1A3">
        <w:t xml:space="preserve"> like anxiety and depression, you will get an appointment. Getting seen relies on you knowing this which makes the system elitist.</w:t>
      </w:r>
      <w:r w:rsidR="006946AD">
        <w:t>”</w:t>
      </w:r>
    </w:p>
    <w:p w14:paraId="1BDFECD4" w14:textId="71F425AF" w:rsidR="4CA65691" w:rsidRPr="006946AD" w:rsidRDefault="5ABF122C" w:rsidP="006946AD">
      <w:pPr>
        <w:shd w:val="clear" w:color="auto" w:fill="F08BC0" w:themeFill="accent2" w:themeFillTint="99"/>
        <w:ind w:left="720" w:right="851"/>
      </w:pPr>
      <w:r w:rsidRPr="006946AD">
        <w:rPr>
          <w:b/>
          <w:bCs/>
        </w:rPr>
        <w:t>Mole Valley resident</w:t>
      </w:r>
    </w:p>
    <w:p w14:paraId="7F930E62" w14:textId="6B7F8E32" w:rsidR="4CA65691" w:rsidRDefault="4CA65691" w:rsidP="38C8E1A3"/>
    <w:p w14:paraId="7C0102EC" w14:textId="3F0E2B98" w:rsidR="00DB4E2E" w:rsidRPr="007208F1" w:rsidRDefault="00FB281C" w:rsidP="7705EDD8">
      <w:pPr>
        <w:rPr>
          <w:rFonts w:eastAsia="Poppins" w:cs="Poppins"/>
          <w:b/>
          <w:bCs/>
          <w:color w:val="004F6B" w:themeColor="accent1"/>
        </w:rPr>
      </w:pPr>
      <w:r w:rsidRPr="7705EDD8">
        <w:rPr>
          <w:sz w:val="20"/>
          <w:szCs w:val="20"/>
        </w:rPr>
        <w:t>* This survey was conducted before the lates</w:t>
      </w:r>
      <w:r w:rsidR="00700B29" w:rsidRPr="7705EDD8">
        <w:rPr>
          <w:sz w:val="20"/>
          <w:szCs w:val="20"/>
        </w:rPr>
        <w:t xml:space="preserve">t </w:t>
      </w:r>
      <w:hyperlink r:id="rId23">
        <w:r w:rsidR="004E0DE6" w:rsidRPr="7705EDD8">
          <w:rPr>
            <w:rStyle w:val="Hyperlink"/>
            <w:sz w:val="20"/>
            <w:szCs w:val="20"/>
          </w:rPr>
          <w:t>Government guidance</w:t>
        </w:r>
      </w:hyperlink>
      <w:r w:rsidR="004E0DE6" w:rsidRPr="7705EDD8">
        <w:rPr>
          <w:sz w:val="20"/>
          <w:szCs w:val="20"/>
        </w:rPr>
        <w:t xml:space="preserve"> on appointment requests was issued.</w:t>
      </w:r>
    </w:p>
    <w:p w14:paraId="2FB0BA57" w14:textId="258221CC" w:rsidR="00C40AB5" w:rsidRDefault="00C40AB5" w:rsidP="00C40AB5">
      <w:pPr>
        <w:jc w:val="center"/>
        <w:rPr>
          <w:rFonts w:eastAsia="Poppins" w:cs="Poppins"/>
          <w:b/>
          <w:bCs/>
          <w:color w:val="004F6B" w:themeColor="accent1"/>
        </w:rPr>
      </w:pPr>
      <w:r>
        <w:rPr>
          <w:rFonts w:ascii="Roboto" w:eastAsia="Roboto" w:hAnsi="Roboto" w:cs="Roboto"/>
          <w:noProof/>
          <w:color w:val="555555"/>
          <w:sz w:val="22"/>
          <w:szCs w:val="22"/>
        </w:rPr>
        <w:lastRenderedPageBreak/>
        <w:drawing>
          <wp:inline distT="0" distB="0" distL="0" distR="0" wp14:anchorId="0C575D43" wp14:editId="67DC5518">
            <wp:extent cx="914400" cy="914400"/>
            <wp:effectExtent l="0" t="0" r="0" b="0"/>
            <wp:docPr id="1881947203" name="Graphic 8" descr="Artificial Intellig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47203" name="Graphic 1881947203" descr="Artificial Intellige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79FE2298" w14:textId="77777777" w:rsidR="00C40AB5" w:rsidRDefault="00C40AB5" w:rsidP="7705EDD8">
      <w:pPr>
        <w:rPr>
          <w:rFonts w:eastAsia="Poppins" w:cs="Poppins"/>
          <w:b/>
          <w:bCs/>
          <w:color w:val="004F6B" w:themeColor="accent1"/>
        </w:rPr>
      </w:pPr>
    </w:p>
    <w:p w14:paraId="1AC57624" w14:textId="29E96616" w:rsidR="00DB4E2E" w:rsidRPr="007208F1" w:rsidRDefault="52B20FDF" w:rsidP="7705EDD8">
      <w:pPr>
        <w:rPr>
          <w:rFonts w:eastAsia="Poppins" w:cs="Poppins"/>
          <w:b/>
          <w:bCs/>
          <w:color w:val="004F6B" w:themeColor="accent1"/>
        </w:rPr>
      </w:pPr>
      <w:r w:rsidRPr="7705EDD8">
        <w:rPr>
          <w:rFonts w:eastAsia="Poppins" w:cs="Poppins"/>
          <w:b/>
          <w:bCs/>
          <w:color w:val="004F6B" w:themeColor="accent1"/>
        </w:rPr>
        <w:t>Use of Artificial Intelligence</w:t>
      </w:r>
      <w:r w:rsidR="00C45AEF" w:rsidRPr="7705EDD8">
        <w:rPr>
          <w:rFonts w:eastAsia="Poppins" w:cs="Poppins"/>
          <w:b/>
          <w:bCs/>
          <w:color w:val="004F6B" w:themeColor="accent1"/>
        </w:rPr>
        <w:t xml:space="preserve"> (AI)</w:t>
      </w:r>
    </w:p>
    <w:p w14:paraId="53CBDFA2" w14:textId="18B71AF2" w:rsidR="38C8E1A3" w:rsidRDefault="25F779BA" w:rsidP="00DB4E2E">
      <w:pPr>
        <w:shd w:val="clear" w:color="auto" w:fill="FFFFFF" w:themeFill="background2"/>
        <w:rPr>
          <w:rFonts w:eastAsia="Poppins" w:cs="Poppins"/>
          <w:b/>
          <w:bCs/>
          <w:color w:val="000000" w:themeColor="text1"/>
        </w:rPr>
      </w:pPr>
      <w:r w:rsidRPr="006F3822">
        <w:rPr>
          <w:rFonts w:eastAsia="Poppins" w:cs="Poppins"/>
          <w:color w:val="000000" w:themeColor="text1"/>
        </w:rPr>
        <w:t>We asked</w:t>
      </w:r>
      <w:r w:rsidR="5CD15E1E" w:rsidRPr="006F3822">
        <w:rPr>
          <w:rFonts w:eastAsia="Poppins" w:cs="Poppins"/>
          <w:color w:val="000000" w:themeColor="text1"/>
        </w:rPr>
        <w:t>,</w:t>
      </w:r>
      <w:r w:rsidR="5CD15E1E" w:rsidRPr="006F3822">
        <w:rPr>
          <w:rFonts w:eastAsia="Poppins" w:cs="Poppins"/>
          <w:b/>
          <w:bCs/>
          <w:color w:val="000000" w:themeColor="text1"/>
        </w:rPr>
        <w:t xml:space="preserve"> </w:t>
      </w:r>
      <w:r w:rsidR="5CD15E1E" w:rsidRPr="0058082E">
        <w:rPr>
          <w:rFonts w:eastAsia="Poppins" w:cs="Poppins"/>
          <w:color w:val="000000" w:themeColor="text1"/>
        </w:rPr>
        <w:t>“How happy or unhappy would you be for AI to be used to carry out healthcare services within your GP practice?”</w:t>
      </w:r>
    </w:p>
    <w:p w14:paraId="729C9DE4" w14:textId="77777777" w:rsidR="00093B20" w:rsidRPr="00093B20" w:rsidRDefault="00093B20" w:rsidP="00093B20">
      <w:pPr>
        <w:shd w:val="clear" w:color="auto" w:fill="FFFFFF" w:themeFill="background2"/>
        <w:jc w:val="center"/>
        <w:rPr>
          <w:rFonts w:eastAsia="Poppins" w:cs="Poppins"/>
          <w:b/>
          <w:bCs/>
          <w:color w:val="000000" w:themeColor="text1"/>
        </w:rPr>
      </w:pPr>
    </w:p>
    <w:tbl>
      <w:tblPr>
        <w:tblStyle w:val="TableGrid"/>
        <w:tblW w:w="0" w:type="auto"/>
        <w:tblLayout w:type="fixed"/>
        <w:tblLook w:val="06A0" w:firstRow="1" w:lastRow="0" w:firstColumn="1" w:lastColumn="0" w:noHBand="1" w:noVBand="1"/>
      </w:tblPr>
      <w:tblGrid>
        <w:gridCol w:w="5228"/>
        <w:gridCol w:w="5228"/>
      </w:tblGrid>
      <w:tr w:rsidR="38C8E1A3" w14:paraId="60CCE224" w14:textId="77777777" w:rsidTr="7B33FDDA">
        <w:trPr>
          <w:trHeight w:val="300"/>
        </w:trPr>
        <w:tc>
          <w:tcPr>
            <w:tcW w:w="5228" w:type="dxa"/>
          </w:tcPr>
          <w:p w14:paraId="0D9592FB" w14:textId="145DA042" w:rsidR="75F660E0" w:rsidRDefault="31C57B2C" w:rsidP="00C40AB5">
            <w:pPr>
              <w:rPr>
                <w:rFonts w:eastAsia="Poppins" w:cs="Poppins"/>
                <w:b/>
                <w:bCs/>
                <w:color w:val="004F6B" w:themeColor="accent1"/>
              </w:rPr>
            </w:pPr>
            <w:r w:rsidRPr="7B33FDDA">
              <w:rPr>
                <w:rFonts w:eastAsia="Poppins" w:cs="Poppins"/>
                <w:b/>
                <w:bCs/>
                <w:color w:val="004F6B" w:themeColor="accent1"/>
              </w:rPr>
              <w:t>Happy</w:t>
            </w:r>
            <w:r w:rsidR="00C40AB5">
              <w:rPr>
                <w:rFonts w:eastAsia="Poppins" w:cs="Poppins"/>
                <w:b/>
                <w:bCs/>
                <w:color w:val="004F6B" w:themeColor="accent1"/>
              </w:rPr>
              <w:t xml:space="preserve"> </w:t>
            </w:r>
            <w:r w:rsidR="00C40AB5">
              <w:rPr>
                <w:rFonts w:eastAsia="Poppins" w:cs="Poppins"/>
                <w:b/>
                <w:bCs/>
                <w:noProof/>
                <w:color w:val="004F6B" w:themeColor="accent1"/>
              </w:rPr>
              <w:drawing>
                <wp:anchor distT="0" distB="0" distL="114300" distR="114300" simplePos="0" relativeHeight="251658256" behindDoc="0" locked="0" layoutInCell="1" allowOverlap="1" wp14:anchorId="66D9B6B3" wp14:editId="1BDAEC16">
                  <wp:simplePos x="0" y="0"/>
                  <wp:positionH relativeFrom="column">
                    <wp:posOffset>553085</wp:posOffset>
                  </wp:positionH>
                  <wp:positionV relativeFrom="paragraph">
                    <wp:posOffset>0</wp:posOffset>
                  </wp:positionV>
                  <wp:extent cx="289560" cy="289560"/>
                  <wp:effectExtent l="0" t="0" r="0" b="0"/>
                  <wp:wrapSquare wrapText="bothSides"/>
                  <wp:docPr id="1520831255"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1255" name="Graphic 1520831255" descr="Checkmar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289560" cy="289560"/>
                          </a:xfrm>
                          <a:prstGeom prst="rect">
                            <a:avLst/>
                          </a:prstGeom>
                        </pic:spPr>
                      </pic:pic>
                    </a:graphicData>
                  </a:graphic>
                  <wp14:sizeRelH relativeFrom="page">
                    <wp14:pctWidth>0</wp14:pctWidth>
                  </wp14:sizeRelH>
                  <wp14:sizeRelV relativeFrom="page">
                    <wp14:pctHeight>0</wp14:pctHeight>
                  </wp14:sizeRelV>
                </wp:anchor>
              </w:drawing>
            </w:r>
          </w:p>
        </w:tc>
        <w:tc>
          <w:tcPr>
            <w:tcW w:w="5228" w:type="dxa"/>
          </w:tcPr>
          <w:p w14:paraId="221D2D68" w14:textId="3D7DA11D" w:rsidR="75F660E0" w:rsidRDefault="00C40AB5" w:rsidP="00C40AB5">
            <w:pPr>
              <w:rPr>
                <w:rFonts w:eastAsia="Poppins" w:cs="Poppins"/>
                <w:b/>
                <w:bCs/>
                <w:color w:val="004F6B" w:themeColor="accent1"/>
              </w:rPr>
            </w:pPr>
            <w:r>
              <w:rPr>
                <w:rFonts w:eastAsia="Poppins" w:cs="Poppins"/>
                <w:b/>
                <w:bCs/>
                <w:noProof/>
                <w:color w:val="004F6B" w:themeColor="accent1"/>
              </w:rPr>
              <w:drawing>
                <wp:anchor distT="0" distB="0" distL="114300" distR="114300" simplePos="0" relativeHeight="251658257" behindDoc="0" locked="0" layoutInCell="1" allowOverlap="1" wp14:anchorId="7CE464F2" wp14:editId="2596A0D8">
                  <wp:simplePos x="0" y="0"/>
                  <wp:positionH relativeFrom="column">
                    <wp:posOffset>281305</wp:posOffset>
                  </wp:positionH>
                  <wp:positionV relativeFrom="paragraph">
                    <wp:posOffset>0</wp:posOffset>
                  </wp:positionV>
                  <wp:extent cx="288000" cy="288000"/>
                  <wp:effectExtent l="0" t="0" r="0" b="0"/>
                  <wp:wrapSquare wrapText="bothSides"/>
                  <wp:docPr id="1457985600" name="Graphic 1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85600" name="Graphic 1457985600" descr="Clos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r w:rsidR="75F660E0" w:rsidRPr="38C8E1A3">
              <w:rPr>
                <w:rFonts w:eastAsia="Poppins" w:cs="Poppins"/>
                <w:b/>
                <w:bCs/>
                <w:color w:val="004F6B" w:themeColor="accent1"/>
              </w:rPr>
              <w:t>Unhappy</w:t>
            </w:r>
          </w:p>
        </w:tc>
      </w:tr>
      <w:tr w:rsidR="38C8E1A3" w14:paraId="738DBD5E" w14:textId="77777777" w:rsidTr="7B33FDDA">
        <w:trPr>
          <w:trHeight w:val="300"/>
        </w:trPr>
        <w:tc>
          <w:tcPr>
            <w:tcW w:w="5228" w:type="dxa"/>
          </w:tcPr>
          <w:p w14:paraId="235E94F8" w14:textId="4067DE78" w:rsidR="3B940BF3" w:rsidRPr="00DB4E2E" w:rsidRDefault="3B940BF3" w:rsidP="38C8E1A3">
            <w:pPr>
              <w:rPr>
                <w:rFonts w:eastAsia="Poppins" w:cs="Poppins"/>
                <w:color w:val="004F6B" w:themeColor="accent1"/>
              </w:rPr>
            </w:pPr>
            <w:r w:rsidRPr="00DB4E2E">
              <w:rPr>
                <w:rFonts w:eastAsia="Poppins" w:cs="Poppins"/>
                <w:color w:val="004F6B" w:themeColor="accent1"/>
              </w:rPr>
              <w:t>To answer non health related questions</w:t>
            </w:r>
          </w:p>
        </w:tc>
        <w:tc>
          <w:tcPr>
            <w:tcW w:w="5228" w:type="dxa"/>
          </w:tcPr>
          <w:p w14:paraId="0189DC79" w14:textId="75F86721" w:rsidR="17D80A52" w:rsidRPr="00DB4E2E" w:rsidRDefault="17D80A52" w:rsidP="38C8E1A3">
            <w:pPr>
              <w:rPr>
                <w:rFonts w:eastAsia="Poppins" w:cs="Poppins"/>
                <w:color w:val="004F6B" w:themeColor="accent1"/>
              </w:rPr>
            </w:pPr>
            <w:r w:rsidRPr="00DB4E2E">
              <w:rPr>
                <w:rFonts w:eastAsia="Poppins" w:cs="Poppins"/>
                <w:color w:val="004F6B" w:themeColor="accent1"/>
              </w:rPr>
              <w:t>To carry out routine screening/testing for low risk conditions</w:t>
            </w:r>
          </w:p>
        </w:tc>
      </w:tr>
      <w:tr w:rsidR="38C8E1A3" w14:paraId="01729662" w14:textId="77777777" w:rsidTr="7B33FDDA">
        <w:trPr>
          <w:trHeight w:val="300"/>
        </w:trPr>
        <w:tc>
          <w:tcPr>
            <w:tcW w:w="5228" w:type="dxa"/>
          </w:tcPr>
          <w:p w14:paraId="167A216F" w14:textId="603D03B5" w:rsidR="3B940BF3" w:rsidRPr="00DB4E2E" w:rsidRDefault="3B940BF3" w:rsidP="38C8E1A3">
            <w:pPr>
              <w:rPr>
                <w:rFonts w:eastAsia="Poppins" w:cs="Poppins"/>
                <w:color w:val="004F6B" w:themeColor="accent1"/>
              </w:rPr>
            </w:pPr>
            <w:r w:rsidRPr="00DB4E2E">
              <w:rPr>
                <w:rFonts w:eastAsia="Poppins" w:cs="Poppins"/>
                <w:color w:val="004F6B" w:themeColor="accent1"/>
              </w:rPr>
              <w:t xml:space="preserve">To assist patients writing online requests for appointments </w:t>
            </w:r>
          </w:p>
        </w:tc>
        <w:tc>
          <w:tcPr>
            <w:tcW w:w="5228" w:type="dxa"/>
          </w:tcPr>
          <w:p w14:paraId="16F7E3DC" w14:textId="470513A1" w:rsidR="41643EED" w:rsidRPr="00DB4E2E" w:rsidRDefault="41643EED" w:rsidP="38C8E1A3">
            <w:pPr>
              <w:rPr>
                <w:rFonts w:eastAsia="Poppins" w:cs="Poppins"/>
                <w:color w:val="004F6B" w:themeColor="accent1"/>
              </w:rPr>
            </w:pPr>
            <w:r w:rsidRPr="00DB4E2E">
              <w:rPr>
                <w:rFonts w:eastAsia="Poppins" w:cs="Poppins"/>
                <w:color w:val="004F6B" w:themeColor="accent1"/>
              </w:rPr>
              <w:t>To assess health needs on booking an appointment</w:t>
            </w:r>
          </w:p>
        </w:tc>
      </w:tr>
      <w:tr w:rsidR="38C8E1A3" w14:paraId="2729AD71" w14:textId="77777777" w:rsidTr="7B33FDDA">
        <w:trPr>
          <w:trHeight w:val="300"/>
        </w:trPr>
        <w:tc>
          <w:tcPr>
            <w:tcW w:w="5228" w:type="dxa"/>
          </w:tcPr>
          <w:p w14:paraId="61CF9B0B" w14:textId="24F7E958" w:rsidR="3B940BF3" w:rsidRPr="00DB4E2E" w:rsidRDefault="3B940BF3" w:rsidP="38C8E1A3">
            <w:pPr>
              <w:rPr>
                <w:rFonts w:eastAsia="Poppins" w:cs="Poppins"/>
                <w:color w:val="004F6B" w:themeColor="accent1"/>
              </w:rPr>
            </w:pPr>
            <w:r w:rsidRPr="00DB4E2E">
              <w:rPr>
                <w:rFonts w:eastAsia="Poppins" w:cs="Poppins"/>
                <w:color w:val="004F6B" w:themeColor="accent1"/>
              </w:rPr>
              <w:t>To write up medical records following GP consultation</w:t>
            </w:r>
          </w:p>
        </w:tc>
        <w:tc>
          <w:tcPr>
            <w:tcW w:w="5228" w:type="dxa"/>
          </w:tcPr>
          <w:p w14:paraId="698432C0" w14:textId="42A24FF6" w:rsidR="2EF293E1" w:rsidRPr="00DB4E2E" w:rsidRDefault="1C2F53F3" w:rsidP="38C8E1A3">
            <w:pPr>
              <w:rPr>
                <w:rFonts w:eastAsia="Poppins" w:cs="Poppins"/>
                <w:color w:val="004F6B" w:themeColor="accent1"/>
              </w:rPr>
            </w:pPr>
            <w:r w:rsidRPr="7B33FDDA">
              <w:rPr>
                <w:rFonts w:eastAsia="Poppins" w:cs="Poppins"/>
                <w:color w:val="004F6B" w:themeColor="accent1"/>
              </w:rPr>
              <w:t>To answer health related frequently asked questions</w:t>
            </w:r>
          </w:p>
        </w:tc>
      </w:tr>
    </w:tbl>
    <w:p w14:paraId="73C76D65" w14:textId="451CBCDA" w:rsidR="38C8E1A3" w:rsidRDefault="38C8E1A3"/>
    <w:p w14:paraId="20334FD2" w14:textId="77777777" w:rsidR="0056046B" w:rsidRPr="0056046B" w:rsidRDefault="0056046B" w:rsidP="008A7350">
      <w:pPr>
        <w:shd w:val="clear" w:color="auto" w:fill="004F6B" w:themeFill="accent1"/>
        <w:jc w:val="center"/>
        <w:rPr>
          <w:rFonts w:eastAsia="Poppins" w:cs="Poppins"/>
          <w:b/>
          <w:bCs/>
          <w:color w:val="FFFFFF" w:themeColor="background1"/>
        </w:rPr>
      </w:pPr>
    </w:p>
    <w:p w14:paraId="7517B5FD" w14:textId="50D54134" w:rsidR="38C8E1A3" w:rsidRPr="0056046B" w:rsidRDefault="0056046B" w:rsidP="008A7350">
      <w:pPr>
        <w:shd w:val="clear" w:color="auto" w:fill="004F6B" w:themeFill="accent1"/>
        <w:jc w:val="center"/>
        <w:rPr>
          <w:rFonts w:eastAsia="Poppins" w:cs="Poppins"/>
          <w:b/>
          <w:bCs/>
          <w:color w:val="FFFFFF" w:themeColor="background1"/>
        </w:rPr>
      </w:pPr>
      <w:r w:rsidRPr="0056046B">
        <w:rPr>
          <w:rFonts w:eastAsia="Poppins" w:cs="Poppins"/>
          <w:b/>
          <w:bCs/>
          <w:color w:val="FFFFFF" w:themeColor="background1"/>
        </w:rPr>
        <w:t>The m</w:t>
      </w:r>
      <w:r w:rsidR="5F00A98C" w:rsidRPr="0056046B">
        <w:rPr>
          <w:rFonts w:eastAsia="Poppins" w:cs="Poppins"/>
          <w:b/>
          <w:bCs/>
          <w:color w:val="FFFFFF" w:themeColor="background1"/>
        </w:rPr>
        <w:t xml:space="preserve">ain concerns were </w:t>
      </w:r>
      <w:r w:rsidRPr="0056046B">
        <w:rPr>
          <w:rFonts w:eastAsia="Poppins" w:cs="Poppins"/>
          <w:b/>
          <w:bCs/>
          <w:color w:val="FFFFFF" w:themeColor="background1"/>
        </w:rPr>
        <w:t xml:space="preserve">a lack of </w:t>
      </w:r>
      <w:r w:rsidR="5F00A98C" w:rsidRPr="0056046B">
        <w:rPr>
          <w:rFonts w:eastAsia="Poppins" w:cs="Poppins"/>
          <w:b/>
          <w:bCs/>
          <w:color w:val="FFFFFF" w:themeColor="background1"/>
        </w:rPr>
        <w:t xml:space="preserve">trust in </w:t>
      </w:r>
      <w:r w:rsidRPr="0056046B">
        <w:rPr>
          <w:rFonts w:eastAsia="Poppins" w:cs="Poppins"/>
          <w:b/>
          <w:bCs/>
          <w:color w:val="FFFFFF" w:themeColor="background1"/>
        </w:rPr>
        <w:t xml:space="preserve">a </w:t>
      </w:r>
      <w:r w:rsidR="5F00A98C" w:rsidRPr="0056046B">
        <w:rPr>
          <w:rFonts w:eastAsia="Poppins" w:cs="Poppins"/>
          <w:b/>
          <w:bCs/>
          <w:color w:val="FFFFFF" w:themeColor="background1"/>
        </w:rPr>
        <w:t xml:space="preserve">relatively new technology, </w:t>
      </w:r>
      <w:r w:rsidR="6255077F" w:rsidRPr="0056046B">
        <w:rPr>
          <w:rFonts w:eastAsia="Poppins" w:cs="Poppins"/>
          <w:b/>
          <w:bCs/>
          <w:color w:val="FFFFFF" w:themeColor="background1"/>
        </w:rPr>
        <w:t>concern about the quality of the data informing AI and the lack of/preference for human interaction.</w:t>
      </w:r>
    </w:p>
    <w:p w14:paraId="22D4FB25" w14:textId="77777777" w:rsidR="0056046B" w:rsidRPr="0056046B" w:rsidRDefault="0056046B" w:rsidP="008A7350">
      <w:pPr>
        <w:shd w:val="clear" w:color="auto" w:fill="004F6B" w:themeFill="accent1"/>
        <w:jc w:val="center"/>
        <w:rPr>
          <w:rFonts w:eastAsia="Poppins" w:cs="Poppins"/>
          <w:b/>
          <w:bCs/>
          <w:color w:val="FFFFFF" w:themeColor="background1"/>
        </w:rPr>
      </w:pPr>
    </w:p>
    <w:p w14:paraId="38033015" w14:textId="5293C328" w:rsidR="38C8E1A3" w:rsidRDefault="38C8E1A3" w:rsidP="38C8E1A3">
      <w:pPr>
        <w:rPr>
          <w:rFonts w:eastAsia="Poppins" w:cs="Poppins"/>
          <w:color w:val="000000" w:themeColor="text1"/>
          <w:sz w:val="32"/>
          <w:szCs w:val="32"/>
        </w:rPr>
      </w:pPr>
    </w:p>
    <w:p w14:paraId="45BB1BED" w14:textId="4E9F9027" w:rsidR="38C8E1A3" w:rsidRDefault="38C8E1A3" w:rsidP="38C8E1A3">
      <w:pPr>
        <w:rPr>
          <w:rFonts w:ascii="Roboto" w:eastAsia="Roboto" w:hAnsi="Roboto" w:cs="Roboto"/>
          <w:color w:val="555555"/>
          <w:sz w:val="22"/>
          <w:szCs w:val="22"/>
        </w:rPr>
      </w:pPr>
    </w:p>
    <w:sectPr w:rsidR="38C8E1A3" w:rsidSect="00E10C77">
      <w:headerReference w:type="default" r:id="rId30"/>
      <w:footerReference w:type="default" r:id="rId31"/>
      <w:pgSz w:w="11906" w:h="16838"/>
      <w:pgMar w:top="720" w:right="720" w:bottom="720" w:left="72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104B" w14:textId="77777777" w:rsidR="00C17514" w:rsidRDefault="00C17514" w:rsidP="00810BB9">
      <w:r>
        <w:separator/>
      </w:r>
    </w:p>
  </w:endnote>
  <w:endnote w:type="continuationSeparator" w:id="0">
    <w:p w14:paraId="1B9740D6" w14:textId="77777777" w:rsidR="00C17514" w:rsidRDefault="00C17514" w:rsidP="00810BB9">
      <w:r>
        <w:continuationSeparator/>
      </w:r>
    </w:p>
  </w:endnote>
  <w:endnote w:type="continuationNotice" w:id="1">
    <w:p w14:paraId="362489A9" w14:textId="77777777" w:rsidR="00C17514" w:rsidRDefault="00C17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D1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5220EDFB" wp14:editId="25B2BD6E">
              <wp:simplePos x="0" y="0"/>
              <wp:positionH relativeFrom="page">
                <wp:align>left</wp:align>
              </wp:positionH>
              <wp:positionV relativeFrom="paragraph">
                <wp:posOffset>254000</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noFill/>
                      <a:ln w="9525">
                        <a:noFill/>
                        <a:miter lim="800000"/>
                        <a:headEnd/>
                        <a:tailEnd/>
                      </a:ln>
                    </wps:spPr>
                    <wps:txbx>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EDFB" id="_x0000_t202" coordsize="21600,21600" o:spt="202" path="m,l,21600r21600,l21600,xe">
              <v:stroke joinstyle="miter"/>
              <v:path gradientshapeok="t" o:connecttype="rect"/>
            </v:shapetype>
            <v:shape id="Text Box 2" o:spid="_x0000_s1026" type="#_x0000_t202" style="position:absolute;left:0;text-align:left;margin-left:0;margin-top:20pt;width:378pt;height:110.6pt;z-index:25165824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QEAAM4DAAAOAAAAZHJzL2Uyb0RvYy54bWysU8tu2zAQvBfoPxC815INOU0Ey0Ga1EWB&#10;9AGk/YA1RVlESS5L0pbcr++SchyjvRXVgSC13Nmd2eHqdjSaHaQPCm3D57OSM2kFtsruGv792+bN&#10;NWchgm1Bo5UNP8rAb9evX60GV8sF9qhb6RmB2FAPruF9jK4uiiB6aSDM0ElLwQ69gUhHvytaDwOh&#10;G10syvKqGNC3zqOQIdDfhynI1xm/66SIX7ouyMh0w6m3mFef121ai/UK6p0H1ytxagP+oQsDylLR&#10;M9QDRGB7r/6CMkp4DNjFmUBTYNcpITMHYjMv/2Dz1IOTmQuJE9xZpvD/YMXnw5P76lkc3+FIA8wk&#10;gntE8SMwi/c92J288x6HXkJLhedJsmJwoT6lJqlDHRLIdviELQ0Z9hEz0Nh5k1QhnozQaQDHs+hy&#10;jEzQz+qaxlhSSFBsXpXV1SKPpYD6Od35ED9INCxtGu5pqhkeDo8hpnagfr6SqlncKK3zZLVlQ8Nv&#10;lotlTriIGBXJeFqZhlMD9E1WSCzf2zYnR1B62lMBbU+0E9OJcxy3I11M9LfYHkkAj5PB6EHQpkf/&#10;i7OBzNXw8HMPXnKmP1oS8WZeVcmN+VAt3xJj5i8j28sIWEFQDY+cTdv7mB2cuAZ3R2JvVJbhpZNT&#10;r2SarM7J4MmVl+d86+UZrn8DAAD//wMAUEsDBBQABgAIAAAAIQAKij7O3AAAAAcBAAAPAAAAZHJz&#10;L2Rvd25yZXYueG1sTI9BT8MwDIXvSPyHyEjcWLoKOlSaThPaxhEYFeesMW1F40RJ1pV/jzmxk5/1&#10;rPc+V+vZjmLCEAdHCpaLDARS68xAnYLmY3f3CCImTUaPjlDBD0ZY19dXlS6NO9M7TofUCQ6hWGoF&#10;fUq+lDK2PVodF84jsfflgtWJ19BJE/SZw+0o8ywrpNUDcUOvPT732H4fTlaBT36/egmvb5vtbsqa&#10;z32TD91WqdubefMEIuGc/o/hD5/RoWamozuRiWJUwI8kBfcZT3ZXDwWLo4K8WOYg60pe8te/AAAA&#10;//8DAFBLAQItABQABgAIAAAAIQC2gziS/gAAAOEBAAATAAAAAAAAAAAAAAAAAAAAAABbQ29udGVu&#10;dF9UeXBlc10ueG1sUEsBAi0AFAAGAAgAAAAhADj9If/WAAAAlAEAAAsAAAAAAAAAAAAAAAAALwEA&#10;AF9yZWxzLy5yZWxzUEsBAi0AFAAGAAgAAAAhAN+9EH75AQAAzgMAAA4AAAAAAAAAAAAAAAAALgIA&#10;AGRycy9lMm9Eb2MueG1sUEsBAi0AFAAGAAgAAAAhAAqKPs7cAAAABwEAAA8AAAAAAAAAAAAAAAAA&#10;UwQAAGRycy9kb3ducmV2LnhtbFBLBQYAAAAABAAEAPMAAABcBQAAAAA=&#10;" filled="f" stroked="f">
              <v:textbox style="mso-fit-shape-to-text:t">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v:textbox>
              <w10:wrap type="square" anchorx="page"/>
            </v:shape>
          </w:pict>
        </mc:Fallback>
      </mc:AlternateContent>
    </w:r>
    <w:r w:rsidR="00C46DF9">
      <w:rPr>
        <w:noProof/>
      </w:rPr>
      <w:drawing>
        <wp:anchor distT="0" distB="0" distL="114300" distR="114300" simplePos="0" relativeHeight="251658241" behindDoc="0" locked="0" layoutInCell="1" allowOverlap="1" wp14:anchorId="19BD3263" wp14:editId="0A42B970">
          <wp:simplePos x="0" y="0"/>
          <wp:positionH relativeFrom="page">
            <wp:posOffset>-274320</wp:posOffset>
          </wp:positionH>
          <wp:positionV relativeFrom="paragraph">
            <wp:posOffset>247015</wp:posOffset>
          </wp:positionV>
          <wp:extent cx="7941285" cy="645789"/>
          <wp:effectExtent l="0" t="0" r="0" b="2540"/>
          <wp:wrapNone/>
          <wp:docPr id="745734060" name="Picture 74573406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70DFE582"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3CD0BD61" wp14:editId="2EFDF4DA">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0BD61" id="_x0000_s1027"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7B90" w14:textId="77777777" w:rsidR="00C17514" w:rsidRDefault="00C17514" w:rsidP="00810BB9">
      <w:r>
        <w:separator/>
      </w:r>
    </w:p>
  </w:footnote>
  <w:footnote w:type="continuationSeparator" w:id="0">
    <w:p w14:paraId="42727319" w14:textId="77777777" w:rsidR="00C17514" w:rsidRDefault="00C17514" w:rsidP="00810BB9">
      <w:r>
        <w:continuationSeparator/>
      </w:r>
    </w:p>
  </w:footnote>
  <w:footnote w:type="continuationNotice" w:id="1">
    <w:p w14:paraId="5FB5A4F4" w14:textId="77777777" w:rsidR="00C17514" w:rsidRDefault="00C17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CA"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309A0AF1" wp14:editId="49199376">
              <wp:simplePos x="0" y="0"/>
              <wp:positionH relativeFrom="margin">
                <wp:posOffset>341630</wp:posOffset>
              </wp:positionH>
              <wp:positionV relativeFrom="margin">
                <wp:posOffset>-4445</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1DAE2" id="Straight Connector 2" o:spid="_x0000_s1026" alt="Green line used as a separator under the logo."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9pt,-.35pt" to="49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DM3yvD3AAAAAYBAAAPAAAAZHJzL2Rvd25yZXYueG1s&#10;TM5BT8JAEAXgu4n/YTMm3mALRLS1U2JI1IMn0ES9bbtDW+nONt0B6r935aLHlzd58+Wr0XXqSENo&#10;PSPMpgko4srblmuEt9fHyR2oIIat6TwTwjcFWBWXF7nJrD/xho5bqVUc4ZAZhEakz7QOVUPOhKnv&#10;iWO384MzEuNQazuYUxx3nZ4nyVI703L80Jie1g1V++3BIYx+vUyfapGvz83He78LL8+zfYl4fTU+&#10;3IMSGuXvGH75kQ5FNJX+wDaoDuFmEeWCMLkFFes0XcxBleesi1z/5xc/AAAA//8DAFBLAQItABQA&#10;BgAIAAAAIQC2gziS/gAAAOEBAAATAAAAAAAAAAAAAAAAAAAAAABbQ29udGVudF9UeXBlc10ueG1s&#10;UEsBAi0AFAAGAAgAAAAhADj9If/WAAAAlAEAAAsAAAAAAAAAAAAAAAAALwEAAF9yZWxzLy5yZWxz&#10;UEsBAi0AFAAGAAgAAAAhAF4mbgq0AQAASQMAAA4AAAAAAAAAAAAAAAAALgIAAGRycy9lMm9Eb2Mu&#10;eG1sUEsBAi0AFAAGAAgAAAAhAMzfK8PcAAAABgEAAA8AAAAAAAAAAAAAAAAADgQAAGRycy9kb3du&#10;cmV2LnhtbFBLBQYAAAAABAAEAPMAAAAXBQAAAAA=&#10;" strokecolor="#84bd00" strokeweight="1pt">
              <w10:wrap anchorx="margin" anchory="margin"/>
            </v:line>
          </w:pict>
        </mc:Fallback>
      </mc:AlternateContent>
    </w:r>
    <w:r w:rsidR="0009774D">
      <w:rPr>
        <w:noProof/>
      </w:rPr>
      <w:drawing>
        <wp:inline distT="0" distB="0" distL="0" distR="0" wp14:anchorId="18312B05" wp14:editId="37EA91A0">
          <wp:extent cx="1247603" cy="300893"/>
          <wp:effectExtent l="0" t="0" r="0" b="4445"/>
          <wp:docPr id="408070318" name="Picture 408070318"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862" cy="3050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V2EEU1J" int2:invalidationBookmarkName="" int2:hashCode="5cEnj+BQkBZE21" int2:id="CMjiBvQk">
      <int2:state int2:value="Rejected" int2:type="style"/>
    </int2:bookmark>
    <int2:bookmark int2:bookmarkName="_Int_Pl0u3qK8" int2:invalidationBookmarkName="" int2:hashCode="gcLvozHb8e5YDj" int2:id="s8Wcof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3.75pt;height:573.75pt;visibility:visible" o:bullet="t">
        <v:imagedata r:id="rId1" o:title=""/>
      </v:shape>
    </w:pict>
  </w:numPicBullet>
  <w:abstractNum w:abstractNumId="0" w15:restartNumberingAfterBreak="0">
    <w:nsid w:val="FFFFFF89"/>
    <w:multiLevelType w:val="singleLevel"/>
    <w:tmpl w:val="DF52F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CF80"/>
    <w:multiLevelType w:val="hybridMultilevel"/>
    <w:tmpl w:val="A044CE16"/>
    <w:lvl w:ilvl="0" w:tplc="DB1AFBD2">
      <w:start w:val="1"/>
      <w:numFmt w:val="bullet"/>
      <w:lvlText w:val=""/>
      <w:lvlJc w:val="left"/>
      <w:pPr>
        <w:ind w:left="1211" w:hanging="360"/>
      </w:pPr>
      <w:rPr>
        <w:rFonts w:ascii="Symbol" w:hAnsi="Symbol" w:hint="default"/>
      </w:rPr>
    </w:lvl>
    <w:lvl w:ilvl="1" w:tplc="2F68FAD0">
      <w:start w:val="1"/>
      <w:numFmt w:val="bullet"/>
      <w:lvlText w:val="o"/>
      <w:lvlJc w:val="left"/>
      <w:pPr>
        <w:ind w:left="1931" w:hanging="360"/>
      </w:pPr>
      <w:rPr>
        <w:rFonts w:ascii="Courier New" w:hAnsi="Courier New" w:hint="default"/>
      </w:rPr>
    </w:lvl>
    <w:lvl w:ilvl="2" w:tplc="A5A8A9B0">
      <w:start w:val="1"/>
      <w:numFmt w:val="bullet"/>
      <w:lvlText w:val=""/>
      <w:lvlJc w:val="left"/>
      <w:pPr>
        <w:ind w:left="2651" w:hanging="360"/>
      </w:pPr>
      <w:rPr>
        <w:rFonts w:ascii="Wingdings" w:hAnsi="Wingdings" w:hint="default"/>
      </w:rPr>
    </w:lvl>
    <w:lvl w:ilvl="3" w:tplc="39A60B0E">
      <w:start w:val="1"/>
      <w:numFmt w:val="bullet"/>
      <w:lvlText w:val=""/>
      <w:lvlJc w:val="left"/>
      <w:pPr>
        <w:ind w:left="3371" w:hanging="360"/>
      </w:pPr>
      <w:rPr>
        <w:rFonts w:ascii="Symbol" w:hAnsi="Symbol" w:hint="default"/>
      </w:rPr>
    </w:lvl>
    <w:lvl w:ilvl="4" w:tplc="8250E0B8">
      <w:start w:val="1"/>
      <w:numFmt w:val="bullet"/>
      <w:lvlText w:val="o"/>
      <w:lvlJc w:val="left"/>
      <w:pPr>
        <w:ind w:left="4091" w:hanging="360"/>
      </w:pPr>
      <w:rPr>
        <w:rFonts w:ascii="Courier New" w:hAnsi="Courier New" w:hint="default"/>
      </w:rPr>
    </w:lvl>
    <w:lvl w:ilvl="5" w:tplc="9FAAD266">
      <w:start w:val="1"/>
      <w:numFmt w:val="bullet"/>
      <w:lvlText w:val=""/>
      <w:lvlJc w:val="left"/>
      <w:pPr>
        <w:ind w:left="4811" w:hanging="360"/>
      </w:pPr>
      <w:rPr>
        <w:rFonts w:ascii="Wingdings" w:hAnsi="Wingdings" w:hint="default"/>
      </w:rPr>
    </w:lvl>
    <w:lvl w:ilvl="6" w:tplc="31D2CCD4">
      <w:start w:val="1"/>
      <w:numFmt w:val="bullet"/>
      <w:lvlText w:val=""/>
      <w:lvlJc w:val="left"/>
      <w:pPr>
        <w:ind w:left="5531" w:hanging="360"/>
      </w:pPr>
      <w:rPr>
        <w:rFonts w:ascii="Symbol" w:hAnsi="Symbol" w:hint="default"/>
      </w:rPr>
    </w:lvl>
    <w:lvl w:ilvl="7" w:tplc="76BEFB52">
      <w:start w:val="1"/>
      <w:numFmt w:val="bullet"/>
      <w:lvlText w:val="o"/>
      <w:lvlJc w:val="left"/>
      <w:pPr>
        <w:ind w:left="6251" w:hanging="360"/>
      </w:pPr>
      <w:rPr>
        <w:rFonts w:ascii="Courier New" w:hAnsi="Courier New" w:hint="default"/>
      </w:rPr>
    </w:lvl>
    <w:lvl w:ilvl="8" w:tplc="14A2F398">
      <w:start w:val="1"/>
      <w:numFmt w:val="bullet"/>
      <w:lvlText w:val=""/>
      <w:lvlJc w:val="left"/>
      <w:pPr>
        <w:ind w:left="6971" w:hanging="360"/>
      </w:pPr>
      <w:rPr>
        <w:rFonts w:ascii="Wingdings" w:hAnsi="Wingdings" w:hint="default"/>
      </w:rPr>
    </w:lvl>
  </w:abstractNum>
  <w:abstractNum w:abstractNumId="2" w15:restartNumberingAfterBreak="0">
    <w:nsid w:val="09C2982D"/>
    <w:multiLevelType w:val="hybridMultilevel"/>
    <w:tmpl w:val="BD306580"/>
    <w:lvl w:ilvl="0" w:tplc="522E3570">
      <w:start w:val="1"/>
      <w:numFmt w:val="bullet"/>
      <w:lvlText w:val=""/>
      <w:lvlJc w:val="left"/>
      <w:pPr>
        <w:ind w:left="720" w:hanging="360"/>
      </w:pPr>
      <w:rPr>
        <w:rFonts w:ascii="Symbol" w:hAnsi="Symbol" w:hint="default"/>
      </w:rPr>
    </w:lvl>
    <w:lvl w:ilvl="1" w:tplc="90D4AC66">
      <w:start w:val="1"/>
      <w:numFmt w:val="bullet"/>
      <w:lvlText w:val="o"/>
      <w:lvlJc w:val="left"/>
      <w:pPr>
        <w:ind w:left="1440" w:hanging="360"/>
      </w:pPr>
      <w:rPr>
        <w:rFonts w:ascii="Courier New" w:hAnsi="Courier New" w:hint="default"/>
      </w:rPr>
    </w:lvl>
    <w:lvl w:ilvl="2" w:tplc="4BB4CB18">
      <w:start w:val="1"/>
      <w:numFmt w:val="bullet"/>
      <w:lvlText w:val=""/>
      <w:lvlJc w:val="left"/>
      <w:pPr>
        <w:ind w:left="2160" w:hanging="360"/>
      </w:pPr>
      <w:rPr>
        <w:rFonts w:ascii="Wingdings" w:hAnsi="Wingdings" w:hint="default"/>
      </w:rPr>
    </w:lvl>
    <w:lvl w:ilvl="3" w:tplc="0BDC6AC8">
      <w:start w:val="1"/>
      <w:numFmt w:val="bullet"/>
      <w:lvlText w:val=""/>
      <w:lvlJc w:val="left"/>
      <w:pPr>
        <w:ind w:left="2880" w:hanging="360"/>
      </w:pPr>
      <w:rPr>
        <w:rFonts w:ascii="Symbol" w:hAnsi="Symbol" w:hint="default"/>
      </w:rPr>
    </w:lvl>
    <w:lvl w:ilvl="4" w:tplc="E004A6FA">
      <w:start w:val="1"/>
      <w:numFmt w:val="bullet"/>
      <w:lvlText w:val="o"/>
      <w:lvlJc w:val="left"/>
      <w:pPr>
        <w:ind w:left="3600" w:hanging="360"/>
      </w:pPr>
      <w:rPr>
        <w:rFonts w:ascii="Courier New" w:hAnsi="Courier New" w:hint="default"/>
      </w:rPr>
    </w:lvl>
    <w:lvl w:ilvl="5" w:tplc="48126234">
      <w:start w:val="1"/>
      <w:numFmt w:val="bullet"/>
      <w:lvlText w:val=""/>
      <w:lvlJc w:val="left"/>
      <w:pPr>
        <w:ind w:left="4320" w:hanging="360"/>
      </w:pPr>
      <w:rPr>
        <w:rFonts w:ascii="Wingdings" w:hAnsi="Wingdings" w:hint="default"/>
      </w:rPr>
    </w:lvl>
    <w:lvl w:ilvl="6" w:tplc="DA384CE4">
      <w:start w:val="1"/>
      <w:numFmt w:val="bullet"/>
      <w:lvlText w:val=""/>
      <w:lvlJc w:val="left"/>
      <w:pPr>
        <w:ind w:left="5040" w:hanging="360"/>
      </w:pPr>
      <w:rPr>
        <w:rFonts w:ascii="Symbol" w:hAnsi="Symbol" w:hint="default"/>
      </w:rPr>
    </w:lvl>
    <w:lvl w:ilvl="7" w:tplc="5C4E9F72">
      <w:start w:val="1"/>
      <w:numFmt w:val="bullet"/>
      <w:lvlText w:val="o"/>
      <w:lvlJc w:val="left"/>
      <w:pPr>
        <w:ind w:left="5760" w:hanging="360"/>
      </w:pPr>
      <w:rPr>
        <w:rFonts w:ascii="Courier New" w:hAnsi="Courier New" w:hint="default"/>
      </w:rPr>
    </w:lvl>
    <w:lvl w:ilvl="8" w:tplc="7C30CA98">
      <w:start w:val="1"/>
      <w:numFmt w:val="bullet"/>
      <w:lvlText w:val=""/>
      <w:lvlJc w:val="left"/>
      <w:pPr>
        <w:ind w:left="6480" w:hanging="360"/>
      </w:pPr>
      <w:rPr>
        <w:rFonts w:ascii="Wingdings" w:hAnsi="Wingdings" w:hint="default"/>
      </w:rPr>
    </w:lvl>
  </w:abstractNum>
  <w:abstractNum w:abstractNumId="3" w15:restartNumberingAfterBreak="0">
    <w:nsid w:val="13FE6060"/>
    <w:multiLevelType w:val="multilevel"/>
    <w:tmpl w:val="9FA65280"/>
    <w:lvl w:ilvl="0">
      <w:start w:val="1"/>
      <w:numFmt w:val="bullet"/>
      <w:lvlText w:val=""/>
      <w:lvlJc w:val="left"/>
      <w:pPr>
        <w:ind w:left="720"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4"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6FFD4"/>
    <w:multiLevelType w:val="hybridMultilevel"/>
    <w:tmpl w:val="24148544"/>
    <w:lvl w:ilvl="0" w:tplc="FA262FFE">
      <w:start w:val="1"/>
      <w:numFmt w:val="bullet"/>
      <w:lvlText w:val=""/>
      <w:lvlJc w:val="left"/>
      <w:pPr>
        <w:ind w:left="720" w:hanging="360"/>
      </w:pPr>
      <w:rPr>
        <w:rFonts w:ascii="Symbol" w:hAnsi="Symbol" w:hint="default"/>
      </w:rPr>
    </w:lvl>
    <w:lvl w:ilvl="1" w:tplc="83E426E6">
      <w:start w:val="1"/>
      <w:numFmt w:val="bullet"/>
      <w:lvlText w:val="o"/>
      <w:lvlJc w:val="left"/>
      <w:pPr>
        <w:ind w:left="1440" w:hanging="360"/>
      </w:pPr>
      <w:rPr>
        <w:rFonts w:ascii="Courier New" w:hAnsi="Courier New" w:hint="default"/>
      </w:rPr>
    </w:lvl>
    <w:lvl w:ilvl="2" w:tplc="8A36A774">
      <w:start w:val="1"/>
      <w:numFmt w:val="bullet"/>
      <w:lvlText w:val=""/>
      <w:lvlJc w:val="left"/>
      <w:pPr>
        <w:ind w:left="2160" w:hanging="360"/>
      </w:pPr>
      <w:rPr>
        <w:rFonts w:ascii="Wingdings" w:hAnsi="Wingdings" w:hint="default"/>
      </w:rPr>
    </w:lvl>
    <w:lvl w:ilvl="3" w:tplc="9612D00A">
      <w:start w:val="1"/>
      <w:numFmt w:val="bullet"/>
      <w:lvlText w:val=""/>
      <w:lvlJc w:val="left"/>
      <w:pPr>
        <w:ind w:left="2880" w:hanging="360"/>
      </w:pPr>
      <w:rPr>
        <w:rFonts w:ascii="Symbol" w:hAnsi="Symbol" w:hint="default"/>
      </w:rPr>
    </w:lvl>
    <w:lvl w:ilvl="4" w:tplc="A4D277C8">
      <w:start w:val="1"/>
      <w:numFmt w:val="bullet"/>
      <w:lvlText w:val="o"/>
      <w:lvlJc w:val="left"/>
      <w:pPr>
        <w:ind w:left="3600" w:hanging="360"/>
      </w:pPr>
      <w:rPr>
        <w:rFonts w:ascii="Courier New" w:hAnsi="Courier New" w:hint="default"/>
      </w:rPr>
    </w:lvl>
    <w:lvl w:ilvl="5" w:tplc="BC0CCFB2">
      <w:start w:val="1"/>
      <w:numFmt w:val="bullet"/>
      <w:lvlText w:val=""/>
      <w:lvlJc w:val="left"/>
      <w:pPr>
        <w:ind w:left="4320" w:hanging="360"/>
      </w:pPr>
      <w:rPr>
        <w:rFonts w:ascii="Wingdings" w:hAnsi="Wingdings" w:hint="default"/>
      </w:rPr>
    </w:lvl>
    <w:lvl w:ilvl="6" w:tplc="79426254">
      <w:start w:val="1"/>
      <w:numFmt w:val="bullet"/>
      <w:lvlText w:val=""/>
      <w:lvlJc w:val="left"/>
      <w:pPr>
        <w:ind w:left="5040" w:hanging="360"/>
      </w:pPr>
      <w:rPr>
        <w:rFonts w:ascii="Symbol" w:hAnsi="Symbol" w:hint="default"/>
      </w:rPr>
    </w:lvl>
    <w:lvl w:ilvl="7" w:tplc="885842E8">
      <w:start w:val="1"/>
      <w:numFmt w:val="bullet"/>
      <w:lvlText w:val="o"/>
      <w:lvlJc w:val="left"/>
      <w:pPr>
        <w:ind w:left="5760" w:hanging="360"/>
      </w:pPr>
      <w:rPr>
        <w:rFonts w:ascii="Courier New" w:hAnsi="Courier New" w:hint="default"/>
      </w:rPr>
    </w:lvl>
    <w:lvl w:ilvl="8" w:tplc="3692DAA6">
      <w:start w:val="1"/>
      <w:numFmt w:val="bullet"/>
      <w:lvlText w:val=""/>
      <w:lvlJc w:val="left"/>
      <w:pPr>
        <w:ind w:left="6480" w:hanging="360"/>
      </w:pPr>
      <w:rPr>
        <w:rFonts w:ascii="Wingdings" w:hAnsi="Wingdings" w:hint="default"/>
      </w:rPr>
    </w:lvl>
  </w:abstractNum>
  <w:abstractNum w:abstractNumId="10"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0F93205"/>
    <w:multiLevelType w:val="hybridMultilevel"/>
    <w:tmpl w:val="4634AD1E"/>
    <w:lvl w:ilvl="0" w:tplc="061CD358">
      <w:start w:val="1"/>
      <w:numFmt w:val="bullet"/>
      <w:lvlText w:val=""/>
      <w:lvlJc w:val="left"/>
      <w:pPr>
        <w:ind w:left="720" w:hanging="360"/>
      </w:pPr>
      <w:rPr>
        <w:rFonts w:ascii="Symbol" w:hAnsi="Symbol" w:hint="default"/>
      </w:rPr>
    </w:lvl>
    <w:lvl w:ilvl="1" w:tplc="79646664">
      <w:start w:val="1"/>
      <w:numFmt w:val="bullet"/>
      <w:lvlText w:val="o"/>
      <w:lvlJc w:val="left"/>
      <w:pPr>
        <w:ind w:left="1440" w:hanging="360"/>
      </w:pPr>
      <w:rPr>
        <w:rFonts w:ascii="Courier New" w:hAnsi="Courier New" w:hint="default"/>
      </w:rPr>
    </w:lvl>
    <w:lvl w:ilvl="2" w:tplc="78EA1294">
      <w:start w:val="1"/>
      <w:numFmt w:val="bullet"/>
      <w:lvlText w:val=""/>
      <w:lvlJc w:val="left"/>
      <w:pPr>
        <w:ind w:left="2160" w:hanging="360"/>
      </w:pPr>
      <w:rPr>
        <w:rFonts w:ascii="Wingdings" w:hAnsi="Wingdings" w:hint="default"/>
      </w:rPr>
    </w:lvl>
    <w:lvl w:ilvl="3" w:tplc="281622B8">
      <w:start w:val="1"/>
      <w:numFmt w:val="bullet"/>
      <w:lvlText w:val=""/>
      <w:lvlJc w:val="left"/>
      <w:pPr>
        <w:ind w:left="2880" w:hanging="360"/>
      </w:pPr>
      <w:rPr>
        <w:rFonts w:ascii="Symbol" w:hAnsi="Symbol" w:hint="default"/>
      </w:rPr>
    </w:lvl>
    <w:lvl w:ilvl="4" w:tplc="6B30A862">
      <w:start w:val="1"/>
      <w:numFmt w:val="bullet"/>
      <w:lvlText w:val="o"/>
      <w:lvlJc w:val="left"/>
      <w:pPr>
        <w:ind w:left="3600" w:hanging="360"/>
      </w:pPr>
      <w:rPr>
        <w:rFonts w:ascii="Courier New" w:hAnsi="Courier New" w:hint="default"/>
      </w:rPr>
    </w:lvl>
    <w:lvl w:ilvl="5" w:tplc="31726CCA">
      <w:start w:val="1"/>
      <w:numFmt w:val="bullet"/>
      <w:lvlText w:val=""/>
      <w:lvlJc w:val="left"/>
      <w:pPr>
        <w:ind w:left="4320" w:hanging="360"/>
      </w:pPr>
      <w:rPr>
        <w:rFonts w:ascii="Wingdings" w:hAnsi="Wingdings" w:hint="default"/>
      </w:rPr>
    </w:lvl>
    <w:lvl w:ilvl="6" w:tplc="0CC41844">
      <w:start w:val="1"/>
      <w:numFmt w:val="bullet"/>
      <w:lvlText w:val=""/>
      <w:lvlJc w:val="left"/>
      <w:pPr>
        <w:ind w:left="5040" w:hanging="360"/>
      </w:pPr>
      <w:rPr>
        <w:rFonts w:ascii="Symbol" w:hAnsi="Symbol" w:hint="default"/>
      </w:rPr>
    </w:lvl>
    <w:lvl w:ilvl="7" w:tplc="6D2A7560">
      <w:start w:val="1"/>
      <w:numFmt w:val="bullet"/>
      <w:lvlText w:val="o"/>
      <w:lvlJc w:val="left"/>
      <w:pPr>
        <w:ind w:left="5760" w:hanging="360"/>
      </w:pPr>
      <w:rPr>
        <w:rFonts w:ascii="Courier New" w:hAnsi="Courier New" w:hint="default"/>
      </w:rPr>
    </w:lvl>
    <w:lvl w:ilvl="8" w:tplc="59D49974">
      <w:start w:val="1"/>
      <w:numFmt w:val="bullet"/>
      <w:lvlText w:val=""/>
      <w:lvlJc w:val="left"/>
      <w:pPr>
        <w:ind w:left="6480" w:hanging="360"/>
      </w:pPr>
      <w:rPr>
        <w:rFonts w:ascii="Wingdings" w:hAnsi="Wingdings" w:hint="default"/>
      </w:rPr>
    </w:lvl>
  </w:abstractNum>
  <w:abstractNum w:abstractNumId="12" w15:restartNumberingAfterBreak="0">
    <w:nsid w:val="564D0640"/>
    <w:multiLevelType w:val="hybridMultilevel"/>
    <w:tmpl w:val="95A45900"/>
    <w:lvl w:ilvl="0" w:tplc="08090001">
      <w:start w:val="1"/>
      <w:numFmt w:val="bullet"/>
      <w:lvlText w:val=""/>
      <w:lvlJc w:val="left"/>
      <w:pPr>
        <w:ind w:left="720" w:hanging="360"/>
      </w:pPr>
      <w:rPr>
        <w:rFonts w:ascii="Symbol" w:hAnsi="Symbol" w:hint="default"/>
      </w:rPr>
    </w:lvl>
    <w:lvl w:ilvl="1" w:tplc="DC6A519E">
      <w:numFmt w:val="bullet"/>
      <w:lvlText w:val="-"/>
      <w:lvlJc w:val="left"/>
      <w:pPr>
        <w:ind w:left="1440" w:hanging="360"/>
      </w:pPr>
      <w:rPr>
        <w:rFonts w:ascii="Poppins" w:eastAsia="Poppins"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0BCDC"/>
    <w:multiLevelType w:val="hybridMultilevel"/>
    <w:tmpl w:val="093203C8"/>
    <w:lvl w:ilvl="0" w:tplc="920C72A4">
      <w:start w:val="1"/>
      <w:numFmt w:val="bullet"/>
      <w:lvlText w:val=""/>
      <w:lvlJc w:val="left"/>
      <w:pPr>
        <w:ind w:left="1080" w:hanging="360"/>
      </w:pPr>
      <w:rPr>
        <w:rFonts w:ascii="Symbol" w:hAnsi="Symbol" w:hint="default"/>
      </w:rPr>
    </w:lvl>
    <w:lvl w:ilvl="1" w:tplc="6AEAF2B8">
      <w:start w:val="1"/>
      <w:numFmt w:val="bullet"/>
      <w:lvlText w:val="o"/>
      <w:lvlJc w:val="left"/>
      <w:pPr>
        <w:ind w:left="1800" w:hanging="360"/>
      </w:pPr>
      <w:rPr>
        <w:rFonts w:ascii="Courier New" w:hAnsi="Courier New" w:hint="default"/>
      </w:rPr>
    </w:lvl>
    <w:lvl w:ilvl="2" w:tplc="00CE3840">
      <w:start w:val="1"/>
      <w:numFmt w:val="bullet"/>
      <w:lvlText w:val=""/>
      <w:lvlJc w:val="left"/>
      <w:pPr>
        <w:ind w:left="2520" w:hanging="360"/>
      </w:pPr>
      <w:rPr>
        <w:rFonts w:ascii="Wingdings" w:hAnsi="Wingdings" w:hint="default"/>
      </w:rPr>
    </w:lvl>
    <w:lvl w:ilvl="3" w:tplc="45E48F3C">
      <w:start w:val="1"/>
      <w:numFmt w:val="bullet"/>
      <w:lvlText w:val=""/>
      <w:lvlJc w:val="left"/>
      <w:pPr>
        <w:ind w:left="3240" w:hanging="360"/>
      </w:pPr>
      <w:rPr>
        <w:rFonts w:ascii="Symbol" w:hAnsi="Symbol" w:hint="default"/>
      </w:rPr>
    </w:lvl>
    <w:lvl w:ilvl="4" w:tplc="693458D6">
      <w:start w:val="1"/>
      <w:numFmt w:val="bullet"/>
      <w:lvlText w:val="o"/>
      <w:lvlJc w:val="left"/>
      <w:pPr>
        <w:ind w:left="3960" w:hanging="360"/>
      </w:pPr>
      <w:rPr>
        <w:rFonts w:ascii="Courier New" w:hAnsi="Courier New" w:hint="default"/>
      </w:rPr>
    </w:lvl>
    <w:lvl w:ilvl="5" w:tplc="A53EC280">
      <w:start w:val="1"/>
      <w:numFmt w:val="bullet"/>
      <w:lvlText w:val=""/>
      <w:lvlJc w:val="left"/>
      <w:pPr>
        <w:ind w:left="4680" w:hanging="360"/>
      </w:pPr>
      <w:rPr>
        <w:rFonts w:ascii="Wingdings" w:hAnsi="Wingdings" w:hint="default"/>
      </w:rPr>
    </w:lvl>
    <w:lvl w:ilvl="6" w:tplc="3C9A28D2">
      <w:start w:val="1"/>
      <w:numFmt w:val="bullet"/>
      <w:lvlText w:val=""/>
      <w:lvlJc w:val="left"/>
      <w:pPr>
        <w:ind w:left="5400" w:hanging="360"/>
      </w:pPr>
      <w:rPr>
        <w:rFonts w:ascii="Symbol" w:hAnsi="Symbol" w:hint="default"/>
      </w:rPr>
    </w:lvl>
    <w:lvl w:ilvl="7" w:tplc="7AA8DC48">
      <w:start w:val="1"/>
      <w:numFmt w:val="bullet"/>
      <w:lvlText w:val="o"/>
      <w:lvlJc w:val="left"/>
      <w:pPr>
        <w:ind w:left="6120" w:hanging="360"/>
      </w:pPr>
      <w:rPr>
        <w:rFonts w:ascii="Courier New" w:hAnsi="Courier New" w:hint="default"/>
      </w:rPr>
    </w:lvl>
    <w:lvl w:ilvl="8" w:tplc="67C67CBA">
      <w:start w:val="1"/>
      <w:numFmt w:val="bullet"/>
      <w:lvlText w:val=""/>
      <w:lvlJc w:val="left"/>
      <w:pPr>
        <w:ind w:left="6840" w:hanging="360"/>
      </w:pPr>
      <w:rPr>
        <w:rFonts w:ascii="Wingdings" w:hAnsi="Wingdings" w:hint="default"/>
      </w:rPr>
    </w:lvl>
  </w:abstractNum>
  <w:abstractNum w:abstractNumId="14"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B72FC2"/>
    <w:multiLevelType w:val="hybridMultilevel"/>
    <w:tmpl w:val="A616108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EE6AE3"/>
    <w:multiLevelType w:val="hybridMultilevel"/>
    <w:tmpl w:val="EDF2F2BA"/>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7EFCFD"/>
    <w:multiLevelType w:val="hybridMultilevel"/>
    <w:tmpl w:val="465ED6EC"/>
    <w:lvl w:ilvl="0" w:tplc="9BEC32E2">
      <w:start w:val="1"/>
      <w:numFmt w:val="bullet"/>
      <w:lvlText w:val=""/>
      <w:lvlJc w:val="left"/>
      <w:pPr>
        <w:ind w:left="1211" w:hanging="360"/>
      </w:pPr>
      <w:rPr>
        <w:rFonts w:ascii="Symbol" w:hAnsi="Symbol" w:hint="default"/>
      </w:rPr>
    </w:lvl>
    <w:lvl w:ilvl="1" w:tplc="5712AA68">
      <w:start w:val="1"/>
      <w:numFmt w:val="bullet"/>
      <w:lvlText w:val="o"/>
      <w:lvlJc w:val="left"/>
      <w:pPr>
        <w:ind w:left="1931" w:hanging="360"/>
      </w:pPr>
      <w:rPr>
        <w:rFonts w:ascii="Courier New" w:hAnsi="Courier New" w:hint="default"/>
      </w:rPr>
    </w:lvl>
    <w:lvl w:ilvl="2" w:tplc="02B2B754">
      <w:start w:val="1"/>
      <w:numFmt w:val="bullet"/>
      <w:lvlText w:val=""/>
      <w:lvlJc w:val="left"/>
      <w:pPr>
        <w:ind w:left="2651" w:hanging="360"/>
      </w:pPr>
      <w:rPr>
        <w:rFonts w:ascii="Wingdings" w:hAnsi="Wingdings" w:hint="default"/>
      </w:rPr>
    </w:lvl>
    <w:lvl w:ilvl="3" w:tplc="ABFA3CC6">
      <w:start w:val="1"/>
      <w:numFmt w:val="bullet"/>
      <w:lvlText w:val=""/>
      <w:lvlJc w:val="left"/>
      <w:pPr>
        <w:ind w:left="3371" w:hanging="360"/>
      </w:pPr>
      <w:rPr>
        <w:rFonts w:ascii="Symbol" w:hAnsi="Symbol" w:hint="default"/>
      </w:rPr>
    </w:lvl>
    <w:lvl w:ilvl="4" w:tplc="030A0BE2">
      <w:start w:val="1"/>
      <w:numFmt w:val="bullet"/>
      <w:lvlText w:val="o"/>
      <w:lvlJc w:val="left"/>
      <w:pPr>
        <w:ind w:left="4091" w:hanging="360"/>
      </w:pPr>
      <w:rPr>
        <w:rFonts w:ascii="Courier New" w:hAnsi="Courier New" w:hint="default"/>
      </w:rPr>
    </w:lvl>
    <w:lvl w:ilvl="5" w:tplc="57443A50">
      <w:start w:val="1"/>
      <w:numFmt w:val="bullet"/>
      <w:lvlText w:val=""/>
      <w:lvlJc w:val="left"/>
      <w:pPr>
        <w:ind w:left="4811" w:hanging="360"/>
      </w:pPr>
      <w:rPr>
        <w:rFonts w:ascii="Wingdings" w:hAnsi="Wingdings" w:hint="default"/>
      </w:rPr>
    </w:lvl>
    <w:lvl w:ilvl="6" w:tplc="6CB286E0">
      <w:start w:val="1"/>
      <w:numFmt w:val="bullet"/>
      <w:lvlText w:val=""/>
      <w:lvlJc w:val="left"/>
      <w:pPr>
        <w:ind w:left="5531" w:hanging="360"/>
      </w:pPr>
      <w:rPr>
        <w:rFonts w:ascii="Symbol" w:hAnsi="Symbol" w:hint="default"/>
      </w:rPr>
    </w:lvl>
    <w:lvl w:ilvl="7" w:tplc="D8F85A7E">
      <w:start w:val="1"/>
      <w:numFmt w:val="bullet"/>
      <w:lvlText w:val="o"/>
      <w:lvlJc w:val="left"/>
      <w:pPr>
        <w:ind w:left="6251" w:hanging="360"/>
      </w:pPr>
      <w:rPr>
        <w:rFonts w:ascii="Courier New" w:hAnsi="Courier New" w:hint="default"/>
      </w:rPr>
    </w:lvl>
    <w:lvl w:ilvl="8" w:tplc="F0B84C84">
      <w:start w:val="1"/>
      <w:numFmt w:val="bullet"/>
      <w:lvlText w:val=""/>
      <w:lvlJc w:val="left"/>
      <w:pPr>
        <w:ind w:left="6971" w:hanging="360"/>
      </w:pPr>
      <w:rPr>
        <w:rFonts w:ascii="Wingdings" w:hAnsi="Wingdings" w:hint="default"/>
      </w:rPr>
    </w:lvl>
  </w:abstractNum>
  <w:abstractNum w:abstractNumId="18"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2A5907"/>
    <w:multiLevelType w:val="hybridMultilevel"/>
    <w:tmpl w:val="5B54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A4AE3"/>
    <w:multiLevelType w:val="hybridMultilevel"/>
    <w:tmpl w:val="EDE2BFD4"/>
    <w:lvl w:ilvl="0" w:tplc="D722E8D8">
      <w:start w:val="1"/>
      <w:numFmt w:val="bullet"/>
      <w:lvlText w:val=""/>
      <w:lvlJc w:val="left"/>
      <w:pPr>
        <w:ind w:left="1080" w:hanging="360"/>
      </w:pPr>
      <w:rPr>
        <w:rFonts w:ascii="Symbol" w:hAnsi="Symbol" w:hint="default"/>
      </w:rPr>
    </w:lvl>
    <w:lvl w:ilvl="1" w:tplc="68EEE226">
      <w:start w:val="1"/>
      <w:numFmt w:val="bullet"/>
      <w:lvlText w:val="o"/>
      <w:lvlJc w:val="left"/>
      <w:pPr>
        <w:ind w:left="1800" w:hanging="360"/>
      </w:pPr>
      <w:rPr>
        <w:rFonts w:ascii="Courier New" w:hAnsi="Courier New" w:hint="default"/>
      </w:rPr>
    </w:lvl>
    <w:lvl w:ilvl="2" w:tplc="7B90A4BA">
      <w:start w:val="1"/>
      <w:numFmt w:val="bullet"/>
      <w:lvlText w:val=""/>
      <w:lvlJc w:val="left"/>
      <w:pPr>
        <w:ind w:left="2520" w:hanging="360"/>
      </w:pPr>
      <w:rPr>
        <w:rFonts w:ascii="Wingdings" w:hAnsi="Wingdings" w:hint="default"/>
      </w:rPr>
    </w:lvl>
    <w:lvl w:ilvl="3" w:tplc="FB5EE358">
      <w:start w:val="1"/>
      <w:numFmt w:val="bullet"/>
      <w:lvlText w:val=""/>
      <w:lvlJc w:val="left"/>
      <w:pPr>
        <w:ind w:left="3240" w:hanging="360"/>
      </w:pPr>
      <w:rPr>
        <w:rFonts w:ascii="Symbol" w:hAnsi="Symbol" w:hint="default"/>
      </w:rPr>
    </w:lvl>
    <w:lvl w:ilvl="4" w:tplc="5CA80EEA">
      <w:start w:val="1"/>
      <w:numFmt w:val="bullet"/>
      <w:lvlText w:val="o"/>
      <w:lvlJc w:val="left"/>
      <w:pPr>
        <w:ind w:left="3960" w:hanging="360"/>
      </w:pPr>
      <w:rPr>
        <w:rFonts w:ascii="Courier New" w:hAnsi="Courier New" w:hint="default"/>
      </w:rPr>
    </w:lvl>
    <w:lvl w:ilvl="5" w:tplc="92B8035C">
      <w:start w:val="1"/>
      <w:numFmt w:val="bullet"/>
      <w:lvlText w:val=""/>
      <w:lvlJc w:val="left"/>
      <w:pPr>
        <w:ind w:left="4680" w:hanging="360"/>
      </w:pPr>
      <w:rPr>
        <w:rFonts w:ascii="Wingdings" w:hAnsi="Wingdings" w:hint="default"/>
      </w:rPr>
    </w:lvl>
    <w:lvl w:ilvl="6" w:tplc="4600CE6E">
      <w:start w:val="1"/>
      <w:numFmt w:val="bullet"/>
      <w:lvlText w:val=""/>
      <w:lvlJc w:val="left"/>
      <w:pPr>
        <w:ind w:left="5400" w:hanging="360"/>
      </w:pPr>
      <w:rPr>
        <w:rFonts w:ascii="Symbol" w:hAnsi="Symbol" w:hint="default"/>
      </w:rPr>
    </w:lvl>
    <w:lvl w:ilvl="7" w:tplc="F4620266">
      <w:start w:val="1"/>
      <w:numFmt w:val="bullet"/>
      <w:lvlText w:val="o"/>
      <w:lvlJc w:val="left"/>
      <w:pPr>
        <w:ind w:left="6120" w:hanging="360"/>
      </w:pPr>
      <w:rPr>
        <w:rFonts w:ascii="Courier New" w:hAnsi="Courier New" w:hint="default"/>
      </w:rPr>
    </w:lvl>
    <w:lvl w:ilvl="8" w:tplc="83C6AB86">
      <w:start w:val="1"/>
      <w:numFmt w:val="bullet"/>
      <w:lvlText w:val=""/>
      <w:lvlJc w:val="left"/>
      <w:pPr>
        <w:ind w:left="6840" w:hanging="360"/>
      </w:pPr>
      <w:rPr>
        <w:rFonts w:ascii="Wingdings" w:hAnsi="Wingdings" w:hint="default"/>
      </w:rPr>
    </w:lvl>
  </w:abstractNum>
  <w:num w:numId="1" w16cid:durableId="954026102">
    <w:abstractNumId w:val="9"/>
  </w:num>
  <w:num w:numId="2" w16cid:durableId="1211529967">
    <w:abstractNumId w:val="17"/>
  </w:num>
  <w:num w:numId="3" w16cid:durableId="62413413">
    <w:abstractNumId w:val="13"/>
  </w:num>
  <w:num w:numId="4" w16cid:durableId="275912415">
    <w:abstractNumId w:val="2"/>
  </w:num>
  <w:num w:numId="5" w16cid:durableId="108091593">
    <w:abstractNumId w:val="1"/>
  </w:num>
  <w:num w:numId="6" w16cid:durableId="900167393">
    <w:abstractNumId w:val="20"/>
  </w:num>
  <w:num w:numId="7" w16cid:durableId="1533764857">
    <w:abstractNumId w:val="11"/>
  </w:num>
  <w:num w:numId="8" w16cid:durableId="55906492">
    <w:abstractNumId w:val="3"/>
  </w:num>
  <w:num w:numId="9" w16cid:durableId="721293284">
    <w:abstractNumId w:val="10"/>
  </w:num>
  <w:num w:numId="10" w16cid:durableId="697319535">
    <w:abstractNumId w:val="4"/>
  </w:num>
  <w:num w:numId="11" w16cid:durableId="1783838624">
    <w:abstractNumId w:val="0"/>
  </w:num>
  <w:num w:numId="12" w16cid:durableId="2102337394">
    <w:abstractNumId w:val="5"/>
  </w:num>
  <w:num w:numId="13" w16cid:durableId="1365671041">
    <w:abstractNumId w:val="6"/>
  </w:num>
  <w:num w:numId="14" w16cid:durableId="1067921037">
    <w:abstractNumId w:val="18"/>
  </w:num>
  <w:num w:numId="15" w16cid:durableId="306862147">
    <w:abstractNumId w:val="14"/>
  </w:num>
  <w:num w:numId="16" w16cid:durableId="1108085124">
    <w:abstractNumId w:val="7"/>
  </w:num>
  <w:num w:numId="17" w16cid:durableId="958805838">
    <w:abstractNumId w:val="8"/>
  </w:num>
  <w:num w:numId="18" w16cid:durableId="1184057173">
    <w:abstractNumId w:val="12"/>
  </w:num>
  <w:num w:numId="19" w16cid:durableId="519242174">
    <w:abstractNumId w:val="19"/>
  </w:num>
  <w:num w:numId="20" w16cid:durableId="1399011239">
    <w:abstractNumId w:val="16"/>
  </w:num>
  <w:num w:numId="21" w16cid:durableId="189904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2"/>
    <w:rsid w:val="00001AE2"/>
    <w:rsid w:val="00002479"/>
    <w:rsid w:val="00006F09"/>
    <w:rsid w:val="00017AFB"/>
    <w:rsid w:val="0002082F"/>
    <w:rsid w:val="00024A3F"/>
    <w:rsid w:val="0003702C"/>
    <w:rsid w:val="00053592"/>
    <w:rsid w:val="0005714F"/>
    <w:rsid w:val="000615A1"/>
    <w:rsid w:val="00063D9A"/>
    <w:rsid w:val="00065649"/>
    <w:rsid w:val="000659AF"/>
    <w:rsid w:val="00065B98"/>
    <w:rsid w:val="000663FF"/>
    <w:rsid w:val="000704CE"/>
    <w:rsid w:val="00087669"/>
    <w:rsid w:val="00093B20"/>
    <w:rsid w:val="00095222"/>
    <w:rsid w:val="0009601D"/>
    <w:rsid w:val="00096A6A"/>
    <w:rsid w:val="0009774D"/>
    <w:rsid w:val="00097779"/>
    <w:rsid w:val="000A087D"/>
    <w:rsid w:val="000A1739"/>
    <w:rsid w:val="000A2FE3"/>
    <w:rsid w:val="000A533C"/>
    <w:rsid w:val="000A6BE5"/>
    <w:rsid w:val="000B1226"/>
    <w:rsid w:val="000B5B17"/>
    <w:rsid w:val="000B767D"/>
    <w:rsid w:val="000C01C8"/>
    <w:rsid w:val="000C3873"/>
    <w:rsid w:val="000C3DF5"/>
    <w:rsid w:val="000D3CC7"/>
    <w:rsid w:val="000E31A3"/>
    <w:rsid w:val="000E5016"/>
    <w:rsid w:val="000E750B"/>
    <w:rsid w:val="000F161B"/>
    <w:rsid w:val="00100172"/>
    <w:rsid w:val="0010047F"/>
    <w:rsid w:val="00104CCF"/>
    <w:rsid w:val="0010697F"/>
    <w:rsid w:val="00110BCA"/>
    <w:rsid w:val="001121E7"/>
    <w:rsid w:val="00112A47"/>
    <w:rsid w:val="00117AC8"/>
    <w:rsid w:val="00130EC6"/>
    <w:rsid w:val="001363EA"/>
    <w:rsid w:val="00136C33"/>
    <w:rsid w:val="00141AC2"/>
    <w:rsid w:val="00142FD7"/>
    <w:rsid w:val="001454D2"/>
    <w:rsid w:val="00153CE9"/>
    <w:rsid w:val="00162419"/>
    <w:rsid w:val="001748CF"/>
    <w:rsid w:val="00181085"/>
    <w:rsid w:val="00182128"/>
    <w:rsid w:val="00192028"/>
    <w:rsid w:val="00192363"/>
    <w:rsid w:val="00192FBA"/>
    <w:rsid w:val="00196493"/>
    <w:rsid w:val="001A4721"/>
    <w:rsid w:val="001B18E1"/>
    <w:rsid w:val="001B2640"/>
    <w:rsid w:val="001B418D"/>
    <w:rsid w:val="001B5D5F"/>
    <w:rsid w:val="001C7591"/>
    <w:rsid w:val="001D0575"/>
    <w:rsid w:val="001D451F"/>
    <w:rsid w:val="001D4848"/>
    <w:rsid w:val="001E2BA8"/>
    <w:rsid w:val="001E371C"/>
    <w:rsid w:val="001F16B0"/>
    <w:rsid w:val="0020377A"/>
    <w:rsid w:val="00207B26"/>
    <w:rsid w:val="00213466"/>
    <w:rsid w:val="0022173A"/>
    <w:rsid w:val="00223B97"/>
    <w:rsid w:val="00223D58"/>
    <w:rsid w:val="00224A2F"/>
    <w:rsid w:val="00231046"/>
    <w:rsid w:val="0023402B"/>
    <w:rsid w:val="00236625"/>
    <w:rsid w:val="00237EE1"/>
    <w:rsid w:val="00244E9E"/>
    <w:rsid w:val="0024647D"/>
    <w:rsid w:val="00250ED9"/>
    <w:rsid w:val="00253B35"/>
    <w:rsid w:val="00254CB6"/>
    <w:rsid w:val="00254FA6"/>
    <w:rsid w:val="00256ED7"/>
    <w:rsid w:val="002610D3"/>
    <w:rsid w:val="00261ED1"/>
    <w:rsid w:val="00263547"/>
    <w:rsid w:val="00273001"/>
    <w:rsid w:val="00276DF0"/>
    <w:rsid w:val="002779F5"/>
    <w:rsid w:val="0028111A"/>
    <w:rsid w:val="002823CE"/>
    <w:rsid w:val="00284DF9"/>
    <w:rsid w:val="002850F3"/>
    <w:rsid w:val="002860CD"/>
    <w:rsid w:val="00292CD9"/>
    <w:rsid w:val="00294C13"/>
    <w:rsid w:val="00295D71"/>
    <w:rsid w:val="00296D9C"/>
    <w:rsid w:val="002A6054"/>
    <w:rsid w:val="002A7E3E"/>
    <w:rsid w:val="002B203B"/>
    <w:rsid w:val="002B32C7"/>
    <w:rsid w:val="002B3B46"/>
    <w:rsid w:val="002B7F7B"/>
    <w:rsid w:val="002C0679"/>
    <w:rsid w:val="002C6459"/>
    <w:rsid w:val="002D0102"/>
    <w:rsid w:val="002D1DBC"/>
    <w:rsid w:val="002D588D"/>
    <w:rsid w:val="002E1487"/>
    <w:rsid w:val="002F0FC0"/>
    <w:rsid w:val="002F112B"/>
    <w:rsid w:val="002F36C6"/>
    <w:rsid w:val="002F43BB"/>
    <w:rsid w:val="00306CFE"/>
    <w:rsid w:val="00310334"/>
    <w:rsid w:val="00311C45"/>
    <w:rsid w:val="003124AB"/>
    <w:rsid w:val="003144A9"/>
    <w:rsid w:val="00315C97"/>
    <w:rsid w:val="00315CC5"/>
    <w:rsid w:val="00324AC0"/>
    <w:rsid w:val="00341292"/>
    <w:rsid w:val="00347FEB"/>
    <w:rsid w:val="0035049B"/>
    <w:rsid w:val="00351BD0"/>
    <w:rsid w:val="00360FD4"/>
    <w:rsid w:val="00361F51"/>
    <w:rsid w:val="003622B8"/>
    <w:rsid w:val="00373E21"/>
    <w:rsid w:val="00374B91"/>
    <w:rsid w:val="00376EA8"/>
    <w:rsid w:val="003774A3"/>
    <w:rsid w:val="003840AD"/>
    <w:rsid w:val="003A39AC"/>
    <w:rsid w:val="003A5DE9"/>
    <w:rsid w:val="003A7B22"/>
    <w:rsid w:val="003B14CE"/>
    <w:rsid w:val="003B69CF"/>
    <w:rsid w:val="003C02B9"/>
    <w:rsid w:val="003C18EA"/>
    <w:rsid w:val="003C2F25"/>
    <w:rsid w:val="003C57B7"/>
    <w:rsid w:val="003D17CC"/>
    <w:rsid w:val="003D7DED"/>
    <w:rsid w:val="003E0908"/>
    <w:rsid w:val="003E0ED3"/>
    <w:rsid w:val="003E1A12"/>
    <w:rsid w:val="003E7337"/>
    <w:rsid w:val="003F112E"/>
    <w:rsid w:val="003F192C"/>
    <w:rsid w:val="003F1F33"/>
    <w:rsid w:val="00400359"/>
    <w:rsid w:val="00402283"/>
    <w:rsid w:val="00413D57"/>
    <w:rsid w:val="0041440A"/>
    <w:rsid w:val="00422A73"/>
    <w:rsid w:val="00427CCE"/>
    <w:rsid w:val="00432713"/>
    <w:rsid w:val="00432B52"/>
    <w:rsid w:val="00456D71"/>
    <w:rsid w:val="004602BD"/>
    <w:rsid w:val="00461828"/>
    <w:rsid w:val="00463C86"/>
    <w:rsid w:val="004654C5"/>
    <w:rsid w:val="00470317"/>
    <w:rsid w:val="00470911"/>
    <w:rsid w:val="004749F9"/>
    <w:rsid w:val="00476386"/>
    <w:rsid w:val="00486C09"/>
    <w:rsid w:val="004A386B"/>
    <w:rsid w:val="004A4C43"/>
    <w:rsid w:val="004B0B8C"/>
    <w:rsid w:val="004B28C8"/>
    <w:rsid w:val="004C1522"/>
    <w:rsid w:val="004C1A72"/>
    <w:rsid w:val="004C2AC5"/>
    <w:rsid w:val="004C5A63"/>
    <w:rsid w:val="004D0E83"/>
    <w:rsid w:val="004D266E"/>
    <w:rsid w:val="004D4551"/>
    <w:rsid w:val="004D5FDB"/>
    <w:rsid w:val="004D7798"/>
    <w:rsid w:val="004D7B54"/>
    <w:rsid w:val="004E0DE6"/>
    <w:rsid w:val="004E3BC2"/>
    <w:rsid w:val="004E4D44"/>
    <w:rsid w:val="004E6EA4"/>
    <w:rsid w:val="004F45A6"/>
    <w:rsid w:val="00516E97"/>
    <w:rsid w:val="00517856"/>
    <w:rsid w:val="005258D8"/>
    <w:rsid w:val="0052662F"/>
    <w:rsid w:val="00534700"/>
    <w:rsid w:val="00537032"/>
    <w:rsid w:val="005423AE"/>
    <w:rsid w:val="005430F3"/>
    <w:rsid w:val="0055109F"/>
    <w:rsid w:val="00554FD5"/>
    <w:rsid w:val="00555AF8"/>
    <w:rsid w:val="0056046B"/>
    <w:rsid w:val="00561BFB"/>
    <w:rsid w:val="0058082E"/>
    <w:rsid w:val="00595D2E"/>
    <w:rsid w:val="00597F58"/>
    <w:rsid w:val="005A15FA"/>
    <w:rsid w:val="005A2B6E"/>
    <w:rsid w:val="005A6120"/>
    <w:rsid w:val="005A6C7B"/>
    <w:rsid w:val="005B0802"/>
    <w:rsid w:val="005D080E"/>
    <w:rsid w:val="005D554C"/>
    <w:rsid w:val="005E03B2"/>
    <w:rsid w:val="005E04ED"/>
    <w:rsid w:val="005E5873"/>
    <w:rsid w:val="005E5F68"/>
    <w:rsid w:val="005E7C5D"/>
    <w:rsid w:val="005F2904"/>
    <w:rsid w:val="005F2E2A"/>
    <w:rsid w:val="00607C63"/>
    <w:rsid w:val="006104DC"/>
    <w:rsid w:val="00611C87"/>
    <w:rsid w:val="00631E54"/>
    <w:rsid w:val="00632BB0"/>
    <w:rsid w:val="0063500D"/>
    <w:rsid w:val="00635BA9"/>
    <w:rsid w:val="0064318B"/>
    <w:rsid w:val="00644A68"/>
    <w:rsid w:val="00646394"/>
    <w:rsid w:val="00646A59"/>
    <w:rsid w:val="006505E3"/>
    <w:rsid w:val="00657420"/>
    <w:rsid w:val="00663BF1"/>
    <w:rsid w:val="006663C5"/>
    <w:rsid w:val="0066702F"/>
    <w:rsid w:val="00680679"/>
    <w:rsid w:val="00690BE4"/>
    <w:rsid w:val="006946AD"/>
    <w:rsid w:val="0069523B"/>
    <w:rsid w:val="006A0CFA"/>
    <w:rsid w:val="006A3E4A"/>
    <w:rsid w:val="006A68FA"/>
    <w:rsid w:val="006B129D"/>
    <w:rsid w:val="006B3809"/>
    <w:rsid w:val="006B4898"/>
    <w:rsid w:val="006B51B5"/>
    <w:rsid w:val="006C0622"/>
    <w:rsid w:val="006C1D75"/>
    <w:rsid w:val="006C5407"/>
    <w:rsid w:val="006C5BE5"/>
    <w:rsid w:val="006C7594"/>
    <w:rsid w:val="006C7C47"/>
    <w:rsid w:val="006D274A"/>
    <w:rsid w:val="006D4C85"/>
    <w:rsid w:val="006D4F2C"/>
    <w:rsid w:val="006D597E"/>
    <w:rsid w:val="006D6908"/>
    <w:rsid w:val="006E06AA"/>
    <w:rsid w:val="006E6CA2"/>
    <w:rsid w:val="006F3822"/>
    <w:rsid w:val="00700B29"/>
    <w:rsid w:val="00700DAC"/>
    <w:rsid w:val="00701C5C"/>
    <w:rsid w:val="007031EF"/>
    <w:rsid w:val="00703842"/>
    <w:rsid w:val="00705249"/>
    <w:rsid w:val="00705763"/>
    <w:rsid w:val="0070576E"/>
    <w:rsid w:val="007072C3"/>
    <w:rsid w:val="00713801"/>
    <w:rsid w:val="00715CCB"/>
    <w:rsid w:val="0071746C"/>
    <w:rsid w:val="007208F1"/>
    <w:rsid w:val="00725193"/>
    <w:rsid w:val="00730752"/>
    <w:rsid w:val="00747B70"/>
    <w:rsid w:val="00747C0E"/>
    <w:rsid w:val="00756CCB"/>
    <w:rsid w:val="007615BB"/>
    <w:rsid w:val="007639F9"/>
    <w:rsid w:val="007642E8"/>
    <w:rsid w:val="007654BD"/>
    <w:rsid w:val="007656C7"/>
    <w:rsid w:val="00795F45"/>
    <w:rsid w:val="007A70C8"/>
    <w:rsid w:val="007B1329"/>
    <w:rsid w:val="007B4E49"/>
    <w:rsid w:val="007C25A2"/>
    <w:rsid w:val="007D030A"/>
    <w:rsid w:val="007E191E"/>
    <w:rsid w:val="007E51B8"/>
    <w:rsid w:val="007E520E"/>
    <w:rsid w:val="007E53BC"/>
    <w:rsid w:val="007E78C6"/>
    <w:rsid w:val="007F096D"/>
    <w:rsid w:val="007F2F08"/>
    <w:rsid w:val="00800768"/>
    <w:rsid w:val="00801D27"/>
    <w:rsid w:val="008102E4"/>
    <w:rsid w:val="00810BB9"/>
    <w:rsid w:val="00810DCF"/>
    <w:rsid w:val="00812248"/>
    <w:rsid w:val="008128F3"/>
    <w:rsid w:val="00812B72"/>
    <w:rsid w:val="00815437"/>
    <w:rsid w:val="0081645E"/>
    <w:rsid w:val="00816B15"/>
    <w:rsid w:val="0081973F"/>
    <w:rsid w:val="00820D7C"/>
    <w:rsid w:val="008210FA"/>
    <w:rsid w:val="00830081"/>
    <w:rsid w:val="00835F30"/>
    <w:rsid w:val="00844D8F"/>
    <w:rsid w:val="00850E2A"/>
    <w:rsid w:val="00853BEB"/>
    <w:rsid w:val="00853E0C"/>
    <w:rsid w:val="00857074"/>
    <w:rsid w:val="00861A85"/>
    <w:rsid w:val="00862CD9"/>
    <w:rsid w:val="0086405F"/>
    <w:rsid w:val="008676C1"/>
    <w:rsid w:val="00867D95"/>
    <w:rsid w:val="008738C4"/>
    <w:rsid w:val="00890BD8"/>
    <w:rsid w:val="0089229F"/>
    <w:rsid w:val="008A0DE4"/>
    <w:rsid w:val="008A7350"/>
    <w:rsid w:val="008B15C9"/>
    <w:rsid w:val="008B25D6"/>
    <w:rsid w:val="008B2E9D"/>
    <w:rsid w:val="008B5552"/>
    <w:rsid w:val="008B60E6"/>
    <w:rsid w:val="008B682A"/>
    <w:rsid w:val="008B702F"/>
    <w:rsid w:val="008B7698"/>
    <w:rsid w:val="008C1440"/>
    <w:rsid w:val="008C6806"/>
    <w:rsid w:val="008D1B4B"/>
    <w:rsid w:val="008D60D1"/>
    <w:rsid w:val="008D74A9"/>
    <w:rsid w:val="008E1FA4"/>
    <w:rsid w:val="008E4E73"/>
    <w:rsid w:val="008E6AA1"/>
    <w:rsid w:val="008E7930"/>
    <w:rsid w:val="008F10F5"/>
    <w:rsid w:val="008F5806"/>
    <w:rsid w:val="008F7E23"/>
    <w:rsid w:val="00901F5A"/>
    <w:rsid w:val="00907929"/>
    <w:rsid w:val="00914B50"/>
    <w:rsid w:val="00915C80"/>
    <w:rsid w:val="0092437B"/>
    <w:rsid w:val="00924825"/>
    <w:rsid w:val="0092794A"/>
    <w:rsid w:val="00930A3B"/>
    <w:rsid w:val="00936089"/>
    <w:rsid w:val="00936F7A"/>
    <w:rsid w:val="009542D3"/>
    <w:rsid w:val="009554FA"/>
    <w:rsid w:val="00961C24"/>
    <w:rsid w:val="00962085"/>
    <w:rsid w:val="00964E13"/>
    <w:rsid w:val="00965686"/>
    <w:rsid w:val="00973165"/>
    <w:rsid w:val="009741C8"/>
    <w:rsid w:val="00980692"/>
    <w:rsid w:val="00986532"/>
    <w:rsid w:val="00987737"/>
    <w:rsid w:val="0099099B"/>
    <w:rsid w:val="00995F33"/>
    <w:rsid w:val="009B1510"/>
    <w:rsid w:val="009B3FCE"/>
    <w:rsid w:val="009B4F42"/>
    <w:rsid w:val="009B56FF"/>
    <w:rsid w:val="009C041E"/>
    <w:rsid w:val="009C0AC8"/>
    <w:rsid w:val="009D27DE"/>
    <w:rsid w:val="009D3318"/>
    <w:rsid w:val="009D4FA3"/>
    <w:rsid w:val="009D719D"/>
    <w:rsid w:val="009E1945"/>
    <w:rsid w:val="009E2440"/>
    <w:rsid w:val="009F7247"/>
    <w:rsid w:val="00A04206"/>
    <w:rsid w:val="00A13A5C"/>
    <w:rsid w:val="00A13B4E"/>
    <w:rsid w:val="00A157F1"/>
    <w:rsid w:val="00A16162"/>
    <w:rsid w:val="00A2218E"/>
    <w:rsid w:val="00A2381E"/>
    <w:rsid w:val="00A276F8"/>
    <w:rsid w:val="00A36FBE"/>
    <w:rsid w:val="00A44970"/>
    <w:rsid w:val="00A45CEE"/>
    <w:rsid w:val="00A5122A"/>
    <w:rsid w:val="00A518C9"/>
    <w:rsid w:val="00A53ACA"/>
    <w:rsid w:val="00A5595C"/>
    <w:rsid w:val="00A60545"/>
    <w:rsid w:val="00A63411"/>
    <w:rsid w:val="00A7115B"/>
    <w:rsid w:val="00A7234D"/>
    <w:rsid w:val="00A7297D"/>
    <w:rsid w:val="00A91321"/>
    <w:rsid w:val="00A92ECF"/>
    <w:rsid w:val="00A94A23"/>
    <w:rsid w:val="00AA3838"/>
    <w:rsid w:val="00AA5E27"/>
    <w:rsid w:val="00AB0F73"/>
    <w:rsid w:val="00AB2AFD"/>
    <w:rsid w:val="00AB7CF5"/>
    <w:rsid w:val="00AC03D1"/>
    <w:rsid w:val="00AD0688"/>
    <w:rsid w:val="00AD1D8C"/>
    <w:rsid w:val="00AD22DE"/>
    <w:rsid w:val="00AD3AC3"/>
    <w:rsid w:val="00AF1D44"/>
    <w:rsid w:val="00AF3198"/>
    <w:rsid w:val="00AF4C64"/>
    <w:rsid w:val="00AF4D6D"/>
    <w:rsid w:val="00AF68E2"/>
    <w:rsid w:val="00B059B2"/>
    <w:rsid w:val="00B12DE2"/>
    <w:rsid w:val="00B1402C"/>
    <w:rsid w:val="00B16260"/>
    <w:rsid w:val="00B20D90"/>
    <w:rsid w:val="00B22309"/>
    <w:rsid w:val="00B261B0"/>
    <w:rsid w:val="00B3271A"/>
    <w:rsid w:val="00B336D5"/>
    <w:rsid w:val="00B3517D"/>
    <w:rsid w:val="00B36C43"/>
    <w:rsid w:val="00B36CD0"/>
    <w:rsid w:val="00B40D88"/>
    <w:rsid w:val="00B40F14"/>
    <w:rsid w:val="00B46D4A"/>
    <w:rsid w:val="00B51BF7"/>
    <w:rsid w:val="00B525BE"/>
    <w:rsid w:val="00B53216"/>
    <w:rsid w:val="00B55464"/>
    <w:rsid w:val="00B6087F"/>
    <w:rsid w:val="00B65119"/>
    <w:rsid w:val="00B67891"/>
    <w:rsid w:val="00B70198"/>
    <w:rsid w:val="00B70D51"/>
    <w:rsid w:val="00B75F1D"/>
    <w:rsid w:val="00B762E7"/>
    <w:rsid w:val="00B7724C"/>
    <w:rsid w:val="00B855E5"/>
    <w:rsid w:val="00B9119B"/>
    <w:rsid w:val="00B9145D"/>
    <w:rsid w:val="00B94188"/>
    <w:rsid w:val="00B95765"/>
    <w:rsid w:val="00BA20DD"/>
    <w:rsid w:val="00BA4669"/>
    <w:rsid w:val="00BA6CC6"/>
    <w:rsid w:val="00BB5B40"/>
    <w:rsid w:val="00BC0B86"/>
    <w:rsid w:val="00BC5343"/>
    <w:rsid w:val="00BC5483"/>
    <w:rsid w:val="00BD59C5"/>
    <w:rsid w:val="00BE7701"/>
    <w:rsid w:val="00BF0EB3"/>
    <w:rsid w:val="00BF4ED7"/>
    <w:rsid w:val="00BF5A6D"/>
    <w:rsid w:val="00BF5F81"/>
    <w:rsid w:val="00C00EE1"/>
    <w:rsid w:val="00C01E0F"/>
    <w:rsid w:val="00C049BA"/>
    <w:rsid w:val="00C07ECC"/>
    <w:rsid w:val="00C17514"/>
    <w:rsid w:val="00C269AD"/>
    <w:rsid w:val="00C2701A"/>
    <w:rsid w:val="00C31145"/>
    <w:rsid w:val="00C40300"/>
    <w:rsid w:val="00C40AB5"/>
    <w:rsid w:val="00C44FDD"/>
    <w:rsid w:val="00C45A4D"/>
    <w:rsid w:val="00C45AEF"/>
    <w:rsid w:val="00C46818"/>
    <w:rsid w:val="00C46DF9"/>
    <w:rsid w:val="00C51104"/>
    <w:rsid w:val="00C528BD"/>
    <w:rsid w:val="00C52F53"/>
    <w:rsid w:val="00C54303"/>
    <w:rsid w:val="00C54D7C"/>
    <w:rsid w:val="00C5565F"/>
    <w:rsid w:val="00C61495"/>
    <w:rsid w:val="00C709FB"/>
    <w:rsid w:val="00C73466"/>
    <w:rsid w:val="00C744F5"/>
    <w:rsid w:val="00C765FF"/>
    <w:rsid w:val="00C81703"/>
    <w:rsid w:val="00C82B9D"/>
    <w:rsid w:val="00C848A8"/>
    <w:rsid w:val="00C85507"/>
    <w:rsid w:val="00C96C0B"/>
    <w:rsid w:val="00C96C21"/>
    <w:rsid w:val="00CA5C8F"/>
    <w:rsid w:val="00CA6B3F"/>
    <w:rsid w:val="00CB0B74"/>
    <w:rsid w:val="00CB2A2B"/>
    <w:rsid w:val="00CB2B73"/>
    <w:rsid w:val="00CB4A04"/>
    <w:rsid w:val="00CB66D9"/>
    <w:rsid w:val="00CC11A5"/>
    <w:rsid w:val="00CC27B2"/>
    <w:rsid w:val="00CC30C0"/>
    <w:rsid w:val="00CC525D"/>
    <w:rsid w:val="00CC6A2D"/>
    <w:rsid w:val="00CD27F9"/>
    <w:rsid w:val="00CD7744"/>
    <w:rsid w:val="00CD7DC5"/>
    <w:rsid w:val="00CE3929"/>
    <w:rsid w:val="00CF08A2"/>
    <w:rsid w:val="00D01217"/>
    <w:rsid w:val="00D025F9"/>
    <w:rsid w:val="00D04FA4"/>
    <w:rsid w:val="00D06F89"/>
    <w:rsid w:val="00D16C4C"/>
    <w:rsid w:val="00D17595"/>
    <w:rsid w:val="00D211B9"/>
    <w:rsid w:val="00D23892"/>
    <w:rsid w:val="00D26B79"/>
    <w:rsid w:val="00D275AB"/>
    <w:rsid w:val="00D359BC"/>
    <w:rsid w:val="00D36D7A"/>
    <w:rsid w:val="00D54640"/>
    <w:rsid w:val="00D55E9C"/>
    <w:rsid w:val="00D644EE"/>
    <w:rsid w:val="00D670D2"/>
    <w:rsid w:val="00D676A0"/>
    <w:rsid w:val="00D67A19"/>
    <w:rsid w:val="00D7162A"/>
    <w:rsid w:val="00D72E0C"/>
    <w:rsid w:val="00D75798"/>
    <w:rsid w:val="00D75B06"/>
    <w:rsid w:val="00D772B9"/>
    <w:rsid w:val="00D80B62"/>
    <w:rsid w:val="00D82729"/>
    <w:rsid w:val="00D82C81"/>
    <w:rsid w:val="00D854A3"/>
    <w:rsid w:val="00D907B9"/>
    <w:rsid w:val="00D92EEC"/>
    <w:rsid w:val="00D93AC3"/>
    <w:rsid w:val="00D950F7"/>
    <w:rsid w:val="00D97942"/>
    <w:rsid w:val="00DA056B"/>
    <w:rsid w:val="00DA645E"/>
    <w:rsid w:val="00DB4E2E"/>
    <w:rsid w:val="00DC6625"/>
    <w:rsid w:val="00DD112F"/>
    <w:rsid w:val="00DD1447"/>
    <w:rsid w:val="00DD1772"/>
    <w:rsid w:val="00DD5B11"/>
    <w:rsid w:val="00DD7F81"/>
    <w:rsid w:val="00DE0010"/>
    <w:rsid w:val="00DE0F84"/>
    <w:rsid w:val="00DE2B8B"/>
    <w:rsid w:val="00DE3EE4"/>
    <w:rsid w:val="00DF2846"/>
    <w:rsid w:val="00DF5600"/>
    <w:rsid w:val="00E00A36"/>
    <w:rsid w:val="00E071A2"/>
    <w:rsid w:val="00E101FC"/>
    <w:rsid w:val="00E10C77"/>
    <w:rsid w:val="00E122D8"/>
    <w:rsid w:val="00E259D6"/>
    <w:rsid w:val="00E26077"/>
    <w:rsid w:val="00E27508"/>
    <w:rsid w:val="00E53A0F"/>
    <w:rsid w:val="00E5440B"/>
    <w:rsid w:val="00E54A1F"/>
    <w:rsid w:val="00E54F4A"/>
    <w:rsid w:val="00E62DD5"/>
    <w:rsid w:val="00E637B9"/>
    <w:rsid w:val="00E65B08"/>
    <w:rsid w:val="00E71207"/>
    <w:rsid w:val="00E72C6F"/>
    <w:rsid w:val="00E75A90"/>
    <w:rsid w:val="00E773E5"/>
    <w:rsid w:val="00E827A2"/>
    <w:rsid w:val="00E8577F"/>
    <w:rsid w:val="00E87C1E"/>
    <w:rsid w:val="00EB57D5"/>
    <w:rsid w:val="00EB6762"/>
    <w:rsid w:val="00EB748E"/>
    <w:rsid w:val="00EC1E75"/>
    <w:rsid w:val="00EC7EF6"/>
    <w:rsid w:val="00ED1135"/>
    <w:rsid w:val="00ED28F5"/>
    <w:rsid w:val="00ED3664"/>
    <w:rsid w:val="00EE2489"/>
    <w:rsid w:val="00EE6D7B"/>
    <w:rsid w:val="00EEF345"/>
    <w:rsid w:val="00F0044D"/>
    <w:rsid w:val="00F0242B"/>
    <w:rsid w:val="00F02D73"/>
    <w:rsid w:val="00F042E3"/>
    <w:rsid w:val="00F05B57"/>
    <w:rsid w:val="00F1063A"/>
    <w:rsid w:val="00F12577"/>
    <w:rsid w:val="00F133DE"/>
    <w:rsid w:val="00F17AB4"/>
    <w:rsid w:val="00F2629C"/>
    <w:rsid w:val="00F3323B"/>
    <w:rsid w:val="00F35034"/>
    <w:rsid w:val="00F35C2E"/>
    <w:rsid w:val="00F41556"/>
    <w:rsid w:val="00F444A8"/>
    <w:rsid w:val="00F52F3C"/>
    <w:rsid w:val="00F53EDB"/>
    <w:rsid w:val="00F549A4"/>
    <w:rsid w:val="00F62A0D"/>
    <w:rsid w:val="00F63C91"/>
    <w:rsid w:val="00F72F46"/>
    <w:rsid w:val="00F800D5"/>
    <w:rsid w:val="00F80A10"/>
    <w:rsid w:val="00F90C14"/>
    <w:rsid w:val="00F97921"/>
    <w:rsid w:val="00FA04B3"/>
    <w:rsid w:val="00FA4DBA"/>
    <w:rsid w:val="00FA6E15"/>
    <w:rsid w:val="00FB281C"/>
    <w:rsid w:val="00FD0310"/>
    <w:rsid w:val="00FD04FF"/>
    <w:rsid w:val="00FD32B2"/>
    <w:rsid w:val="00FD3546"/>
    <w:rsid w:val="00FD7494"/>
    <w:rsid w:val="00FE2DFB"/>
    <w:rsid w:val="00FE36E2"/>
    <w:rsid w:val="00FE4542"/>
    <w:rsid w:val="00FE732E"/>
    <w:rsid w:val="00FF098C"/>
    <w:rsid w:val="010725F9"/>
    <w:rsid w:val="016603CB"/>
    <w:rsid w:val="01A266EE"/>
    <w:rsid w:val="029635EB"/>
    <w:rsid w:val="02FF09BC"/>
    <w:rsid w:val="0319212B"/>
    <w:rsid w:val="03243EEB"/>
    <w:rsid w:val="052CEE2C"/>
    <w:rsid w:val="05320322"/>
    <w:rsid w:val="056D63F6"/>
    <w:rsid w:val="0574C3CD"/>
    <w:rsid w:val="05A76DDF"/>
    <w:rsid w:val="05E3631B"/>
    <w:rsid w:val="05F0C7BC"/>
    <w:rsid w:val="061CDE93"/>
    <w:rsid w:val="062ECABE"/>
    <w:rsid w:val="0631450A"/>
    <w:rsid w:val="0653E21F"/>
    <w:rsid w:val="066DA6EC"/>
    <w:rsid w:val="06CCFFCF"/>
    <w:rsid w:val="06EA8F85"/>
    <w:rsid w:val="073DBEBF"/>
    <w:rsid w:val="07B5B5E8"/>
    <w:rsid w:val="07C519D6"/>
    <w:rsid w:val="0823FCBA"/>
    <w:rsid w:val="08538D80"/>
    <w:rsid w:val="08AD0134"/>
    <w:rsid w:val="0904F9B4"/>
    <w:rsid w:val="0947EB78"/>
    <w:rsid w:val="0949F981"/>
    <w:rsid w:val="0958F359"/>
    <w:rsid w:val="095AE832"/>
    <w:rsid w:val="09612FAB"/>
    <w:rsid w:val="0AC7D941"/>
    <w:rsid w:val="0B8D15BA"/>
    <w:rsid w:val="0B9EB793"/>
    <w:rsid w:val="0C160B33"/>
    <w:rsid w:val="0C305666"/>
    <w:rsid w:val="0C4FE931"/>
    <w:rsid w:val="0C5EF4DF"/>
    <w:rsid w:val="0CC668B2"/>
    <w:rsid w:val="0CDFDEC0"/>
    <w:rsid w:val="0DEC3047"/>
    <w:rsid w:val="0E48516A"/>
    <w:rsid w:val="0ED39033"/>
    <w:rsid w:val="0EE5B47B"/>
    <w:rsid w:val="0F7508BD"/>
    <w:rsid w:val="0F783D34"/>
    <w:rsid w:val="0FB15299"/>
    <w:rsid w:val="0FE6A00F"/>
    <w:rsid w:val="0FFEDA4D"/>
    <w:rsid w:val="10EC79AC"/>
    <w:rsid w:val="114F0598"/>
    <w:rsid w:val="11F90485"/>
    <w:rsid w:val="1232368F"/>
    <w:rsid w:val="125845B5"/>
    <w:rsid w:val="1269C534"/>
    <w:rsid w:val="12AD3D42"/>
    <w:rsid w:val="12F503FE"/>
    <w:rsid w:val="134C2BF4"/>
    <w:rsid w:val="136DAEEF"/>
    <w:rsid w:val="13A31397"/>
    <w:rsid w:val="13C1F34A"/>
    <w:rsid w:val="1421DC37"/>
    <w:rsid w:val="14523E0C"/>
    <w:rsid w:val="14F51E6E"/>
    <w:rsid w:val="1515E536"/>
    <w:rsid w:val="15185A0B"/>
    <w:rsid w:val="151CDFE1"/>
    <w:rsid w:val="15431A9A"/>
    <w:rsid w:val="15BB699C"/>
    <w:rsid w:val="15E22B63"/>
    <w:rsid w:val="1617A4ED"/>
    <w:rsid w:val="166EF6A3"/>
    <w:rsid w:val="16EB7E6D"/>
    <w:rsid w:val="170A402B"/>
    <w:rsid w:val="1713273A"/>
    <w:rsid w:val="17469BCD"/>
    <w:rsid w:val="17539630"/>
    <w:rsid w:val="1754EEE7"/>
    <w:rsid w:val="17CC4CD1"/>
    <w:rsid w:val="17D80A52"/>
    <w:rsid w:val="1810C2C3"/>
    <w:rsid w:val="189329DC"/>
    <w:rsid w:val="19C9273E"/>
    <w:rsid w:val="1A9DED5B"/>
    <w:rsid w:val="1B3189CC"/>
    <w:rsid w:val="1B34C061"/>
    <w:rsid w:val="1BB92830"/>
    <w:rsid w:val="1BEBD423"/>
    <w:rsid w:val="1C04AD05"/>
    <w:rsid w:val="1C2F53F3"/>
    <w:rsid w:val="1C62779D"/>
    <w:rsid w:val="1C798136"/>
    <w:rsid w:val="1CEF4AED"/>
    <w:rsid w:val="1D5BC484"/>
    <w:rsid w:val="1D6C4CF3"/>
    <w:rsid w:val="1E53B050"/>
    <w:rsid w:val="1F62BF00"/>
    <w:rsid w:val="1FE3DCC5"/>
    <w:rsid w:val="20DA0D58"/>
    <w:rsid w:val="2179E357"/>
    <w:rsid w:val="21F62910"/>
    <w:rsid w:val="223F4059"/>
    <w:rsid w:val="226058B9"/>
    <w:rsid w:val="226FA88B"/>
    <w:rsid w:val="22A2EA05"/>
    <w:rsid w:val="22C7DABD"/>
    <w:rsid w:val="232C632C"/>
    <w:rsid w:val="236031C6"/>
    <w:rsid w:val="23A605D5"/>
    <w:rsid w:val="247269AC"/>
    <w:rsid w:val="2495B340"/>
    <w:rsid w:val="24D97FA0"/>
    <w:rsid w:val="2512244E"/>
    <w:rsid w:val="25901BB4"/>
    <w:rsid w:val="25923459"/>
    <w:rsid w:val="25A58142"/>
    <w:rsid w:val="25F779BA"/>
    <w:rsid w:val="26351BE2"/>
    <w:rsid w:val="26643FC1"/>
    <w:rsid w:val="266AA42F"/>
    <w:rsid w:val="2705F959"/>
    <w:rsid w:val="2724847F"/>
    <w:rsid w:val="272D626F"/>
    <w:rsid w:val="27560E8F"/>
    <w:rsid w:val="277E5376"/>
    <w:rsid w:val="27809151"/>
    <w:rsid w:val="28232FC5"/>
    <w:rsid w:val="28245E2B"/>
    <w:rsid w:val="283DCBD1"/>
    <w:rsid w:val="2856E6AB"/>
    <w:rsid w:val="28D445BF"/>
    <w:rsid w:val="28EC7D63"/>
    <w:rsid w:val="290D989B"/>
    <w:rsid w:val="2A7186C7"/>
    <w:rsid w:val="2B6592E6"/>
    <w:rsid w:val="2CEDC4D8"/>
    <w:rsid w:val="2D4C7B95"/>
    <w:rsid w:val="2D8C1E1B"/>
    <w:rsid w:val="2D9DDDA8"/>
    <w:rsid w:val="2DBF5275"/>
    <w:rsid w:val="2DCD1A73"/>
    <w:rsid w:val="2DE5A1F3"/>
    <w:rsid w:val="2E6C47C0"/>
    <w:rsid w:val="2EAC81CC"/>
    <w:rsid w:val="2EB11B1C"/>
    <w:rsid w:val="2EF293E1"/>
    <w:rsid w:val="2EF5B36C"/>
    <w:rsid w:val="2F10B076"/>
    <w:rsid w:val="2F50D8E0"/>
    <w:rsid w:val="2FA224D4"/>
    <w:rsid w:val="30044F09"/>
    <w:rsid w:val="3036DFC5"/>
    <w:rsid w:val="30EA9096"/>
    <w:rsid w:val="30F83A2A"/>
    <w:rsid w:val="30F8A3B4"/>
    <w:rsid w:val="310C4150"/>
    <w:rsid w:val="3123BAB1"/>
    <w:rsid w:val="31740540"/>
    <w:rsid w:val="31871BD3"/>
    <w:rsid w:val="319A5D4D"/>
    <w:rsid w:val="31C57B2C"/>
    <w:rsid w:val="32726ECB"/>
    <w:rsid w:val="32847DF4"/>
    <w:rsid w:val="33A1F135"/>
    <w:rsid w:val="33C5636A"/>
    <w:rsid w:val="33DAC261"/>
    <w:rsid w:val="347219E4"/>
    <w:rsid w:val="355B3980"/>
    <w:rsid w:val="35CFE06B"/>
    <w:rsid w:val="361099E0"/>
    <w:rsid w:val="361AD877"/>
    <w:rsid w:val="361C5606"/>
    <w:rsid w:val="3663950F"/>
    <w:rsid w:val="367980AD"/>
    <w:rsid w:val="367A722E"/>
    <w:rsid w:val="36C7A6D4"/>
    <w:rsid w:val="375E73B7"/>
    <w:rsid w:val="376D97C6"/>
    <w:rsid w:val="37BF4650"/>
    <w:rsid w:val="37F6A355"/>
    <w:rsid w:val="38C8E1A3"/>
    <w:rsid w:val="390FF321"/>
    <w:rsid w:val="3944B92C"/>
    <w:rsid w:val="3B481062"/>
    <w:rsid w:val="3B536888"/>
    <w:rsid w:val="3B680338"/>
    <w:rsid w:val="3B940BF3"/>
    <w:rsid w:val="3C18D00C"/>
    <w:rsid w:val="3C775E32"/>
    <w:rsid w:val="3C8A13FA"/>
    <w:rsid w:val="3CB97F87"/>
    <w:rsid w:val="3CBB2115"/>
    <w:rsid w:val="3CEA5755"/>
    <w:rsid w:val="3CF99491"/>
    <w:rsid w:val="3D9D4FE8"/>
    <w:rsid w:val="3DB7BA72"/>
    <w:rsid w:val="3E6FDAAC"/>
    <w:rsid w:val="3E9B181E"/>
    <w:rsid w:val="3EA1A532"/>
    <w:rsid w:val="3F84C3A0"/>
    <w:rsid w:val="4025A64D"/>
    <w:rsid w:val="40F3FD59"/>
    <w:rsid w:val="410C58ED"/>
    <w:rsid w:val="4156622A"/>
    <w:rsid w:val="41643EED"/>
    <w:rsid w:val="41870FF2"/>
    <w:rsid w:val="4235AEE1"/>
    <w:rsid w:val="433DB0D0"/>
    <w:rsid w:val="43D1E63E"/>
    <w:rsid w:val="440847EE"/>
    <w:rsid w:val="44A89E2C"/>
    <w:rsid w:val="44C1FA43"/>
    <w:rsid w:val="44EF4A6F"/>
    <w:rsid w:val="45250880"/>
    <w:rsid w:val="45386CD4"/>
    <w:rsid w:val="454CC12B"/>
    <w:rsid w:val="455AD388"/>
    <w:rsid w:val="457A2996"/>
    <w:rsid w:val="458878AC"/>
    <w:rsid w:val="4592701E"/>
    <w:rsid w:val="4607259F"/>
    <w:rsid w:val="4635AB00"/>
    <w:rsid w:val="4695D647"/>
    <w:rsid w:val="46AE85BC"/>
    <w:rsid w:val="47013E03"/>
    <w:rsid w:val="471F1CBF"/>
    <w:rsid w:val="47461E1B"/>
    <w:rsid w:val="47859406"/>
    <w:rsid w:val="47F21694"/>
    <w:rsid w:val="480085D9"/>
    <w:rsid w:val="49B50E35"/>
    <w:rsid w:val="49FCC400"/>
    <w:rsid w:val="4A02A2E6"/>
    <w:rsid w:val="4A45C55A"/>
    <w:rsid w:val="4A555494"/>
    <w:rsid w:val="4A73E7BD"/>
    <w:rsid w:val="4A74D372"/>
    <w:rsid w:val="4A7DB672"/>
    <w:rsid w:val="4A993EF4"/>
    <w:rsid w:val="4A9E1A7A"/>
    <w:rsid w:val="4ADF59A5"/>
    <w:rsid w:val="4AE546D3"/>
    <w:rsid w:val="4B040442"/>
    <w:rsid w:val="4B12AF65"/>
    <w:rsid w:val="4B7ECA37"/>
    <w:rsid w:val="4B9395B9"/>
    <w:rsid w:val="4BB9DA9A"/>
    <w:rsid w:val="4BC0013F"/>
    <w:rsid w:val="4C5B6E01"/>
    <w:rsid w:val="4C7AC317"/>
    <w:rsid w:val="4C81ACC8"/>
    <w:rsid w:val="4CA65691"/>
    <w:rsid w:val="4CF158C6"/>
    <w:rsid w:val="4D047A7B"/>
    <w:rsid w:val="4D35BED0"/>
    <w:rsid w:val="4D384F7B"/>
    <w:rsid w:val="4E253D50"/>
    <w:rsid w:val="4E282C00"/>
    <w:rsid w:val="4E428E3C"/>
    <w:rsid w:val="4E9F6B18"/>
    <w:rsid w:val="4ECD0E64"/>
    <w:rsid w:val="4EF875B5"/>
    <w:rsid w:val="4F21A4B7"/>
    <w:rsid w:val="4F61C345"/>
    <w:rsid w:val="4F8490BB"/>
    <w:rsid w:val="4F9AA9B8"/>
    <w:rsid w:val="4FB13F50"/>
    <w:rsid w:val="4FF91CED"/>
    <w:rsid w:val="50445323"/>
    <w:rsid w:val="504E1965"/>
    <w:rsid w:val="508A0F18"/>
    <w:rsid w:val="50C89E79"/>
    <w:rsid w:val="51207E2E"/>
    <w:rsid w:val="512FA4E6"/>
    <w:rsid w:val="515D211F"/>
    <w:rsid w:val="52924E78"/>
    <w:rsid w:val="52B20FDF"/>
    <w:rsid w:val="5346AD60"/>
    <w:rsid w:val="5436E636"/>
    <w:rsid w:val="54FFF979"/>
    <w:rsid w:val="5545545F"/>
    <w:rsid w:val="556A56CB"/>
    <w:rsid w:val="55DE4AA4"/>
    <w:rsid w:val="56A49ADE"/>
    <w:rsid w:val="575AFFD3"/>
    <w:rsid w:val="57C42E10"/>
    <w:rsid w:val="57EC9A11"/>
    <w:rsid w:val="583BDB54"/>
    <w:rsid w:val="5840783C"/>
    <w:rsid w:val="5872ACEC"/>
    <w:rsid w:val="5878A16A"/>
    <w:rsid w:val="5879E723"/>
    <w:rsid w:val="58ECDEC1"/>
    <w:rsid w:val="58F265E3"/>
    <w:rsid w:val="58FCF8DB"/>
    <w:rsid w:val="597251F1"/>
    <w:rsid w:val="597FBAFC"/>
    <w:rsid w:val="5A7FE048"/>
    <w:rsid w:val="5ABF122C"/>
    <w:rsid w:val="5B487CE9"/>
    <w:rsid w:val="5BA57A2B"/>
    <w:rsid w:val="5C353BB6"/>
    <w:rsid w:val="5C5BE4DF"/>
    <w:rsid w:val="5C7C415E"/>
    <w:rsid w:val="5CD15E1E"/>
    <w:rsid w:val="5D075AE1"/>
    <w:rsid w:val="5D1AFF16"/>
    <w:rsid w:val="5D6EDAB3"/>
    <w:rsid w:val="5D80051A"/>
    <w:rsid w:val="5D8862C0"/>
    <w:rsid w:val="5DDDC47B"/>
    <w:rsid w:val="5E0836CD"/>
    <w:rsid w:val="5E14CB8B"/>
    <w:rsid w:val="5E302AEA"/>
    <w:rsid w:val="5E818561"/>
    <w:rsid w:val="5E83B6DA"/>
    <w:rsid w:val="5EFBFEE3"/>
    <w:rsid w:val="5EFF8F75"/>
    <w:rsid w:val="5F00A98C"/>
    <w:rsid w:val="5F3A89D9"/>
    <w:rsid w:val="5FCC6ADA"/>
    <w:rsid w:val="60143654"/>
    <w:rsid w:val="60179699"/>
    <w:rsid w:val="60F8F03F"/>
    <w:rsid w:val="60FC7186"/>
    <w:rsid w:val="610CE899"/>
    <w:rsid w:val="61447C02"/>
    <w:rsid w:val="61752763"/>
    <w:rsid w:val="62069E42"/>
    <w:rsid w:val="6255077F"/>
    <w:rsid w:val="628EC4EE"/>
    <w:rsid w:val="62C3706A"/>
    <w:rsid w:val="62E44875"/>
    <w:rsid w:val="62E79C9E"/>
    <w:rsid w:val="62F05546"/>
    <w:rsid w:val="6363CCE5"/>
    <w:rsid w:val="63AAB0ED"/>
    <w:rsid w:val="63C5927F"/>
    <w:rsid w:val="641F5282"/>
    <w:rsid w:val="64332622"/>
    <w:rsid w:val="6443256D"/>
    <w:rsid w:val="6470A324"/>
    <w:rsid w:val="6538AFE5"/>
    <w:rsid w:val="65546910"/>
    <w:rsid w:val="663A4BD8"/>
    <w:rsid w:val="6655C61F"/>
    <w:rsid w:val="66A24080"/>
    <w:rsid w:val="66CAE6E8"/>
    <w:rsid w:val="6777199D"/>
    <w:rsid w:val="684D85B9"/>
    <w:rsid w:val="68FCFC6B"/>
    <w:rsid w:val="692E62B7"/>
    <w:rsid w:val="693E60F3"/>
    <w:rsid w:val="6944B3F6"/>
    <w:rsid w:val="69DB1377"/>
    <w:rsid w:val="6A3932F6"/>
    <w:rsid w:val="6A97586C"/>
    <w:rsid w:val="6ADE93A9"/>
    <w:rsid w:val="6B78CDAF"/>
    <w:rsid w:val="6B8F6B36"/>
    <w:rsid w:val="6D3CB988"/>
    <w:rsid w:val="6D6D7F5A"/>
    <w:rsid w:val="6D9E9839"/>
    <w:rsid w:val="6DB01834"/>
    <w:rsid w:val="6DF3B64E"/>
    <w:rsid w:val="6E84AD85"/>
    <w:rsid w:val="6E89A3EB"/>
    <w:rsid w:val="6F211F4F"/>
    <w:rsid w:val="6F2F0A91"/>
    <w:rsid w:val="6FAFC6FF"/>
    <w:rsid w:val="6FC79FA7"/>
    <w:rsid w:val="70009F26"/>
    <w:rsid w:val="705A69E4"/>
    <w:rsid w:val="706C3F34"/>
    <w:rsid w:val="7119E872"/>
    <w:rsid w:val="714A7754"/>
    <w:rsid w:val="71A3572E"/>
    <w:rsid w:val="722BCA03"/>
    <w:rsid w:val="72593D9F"/>
    <w:rsid w:val="726C84A6"/>
    <w:rsid w:val="72FE14BE"/>
    <w:rsid w:val="73B9DF0A"/>
    <w:rsid w:val="73D79B9B"/>
    <w:rsid w:val="740BAFEA"/>
    <w:rsid w:val="7410E182"/>
    <w:rsid w:val="7425F32F"/>
    <w:rsid w:val="7432C301"/>
    <w:rsid w:val="743D5F26"/>
    <w:rsid w:val="7493BCEB"/>
    <w:rsid w:val="749A2BA2"/>
    <w:rsid w:val="74AECA22"/>
    <w:rsid w:val="74CCEF97"/>
    <w:rsid w:val="751593CF"/>
    <w:rsid w:val="7531F889"/>
    <w:rsid w:val="758AFB8D"/>
    <w:rsid w:val="75D150AD"/>
    <w:rsid w:val="75DBBE35"/>
    <w:rsid w:val="75F660E0"/>
    <w:rsid w:val="761EF648"/>
    <w:rsid w:val="7635C442"/>
    <w:rsid w:val="76644B36"/>
    <w:rsid w:val="7699749B"/>
    <w:rsid w:val="7705EDD8"/>
    <w:rsid w:val="77499579"/>
    <w:rsid w:val="7808CC86"/>
    <w:rsid w:val="7884FBD6"/>
    <w:rsid w:val="78C0A38D"/>
    <w:rsid w:val="792B0A9E"/>
    <w:rsid w:val="795503AB"/>
    <w:rsid w:val="795D7991"/>
    <w:rsid w:val="7A40B688"/>
    <w:rsid w:val="7A6982EB"/>
    <w:rsid w:val="7A7479A3"/>
    <w:rsid w:val="7B131435"/>
    <w:rsid w:val="7B33FDDA"/>
    <w:rsid w:val="7B47F20C"/>
    <w:rsid w:val="7B736FE1"/>
    <w:rsid w:val="7B7FCFC0"/>
    <w:rsid w:val="7B868FF2"/>
    <w:rsid w:val="7C269791"/>
    <w:rsid w:val="7C2A4FFC"/>
    <w:rsid w:val="7C37BC15"/>
    <w:rsid w:val="7CD2E92A"/>
    <w:rsid w:val="7CD80A2B"/>
    <w:rsid w:val="7CDF6C7E"/>
    <w:rsid w:val="7CF07D77"/>
    <w:rsid w:val="7D58DB6A"/>
    <w:rsid w:val="7DAABB14"/>
    <w:rsid w:val="7F1BCA27"/>
    <w:rsid w:val="7F4B305B"/>
    <w:rsid w:val="7F593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385F0E2"/>
  <w15:chartTrackingRefBased/>
  <w15:docId w15:val="{24B0C035-7E61-46C6-B221-2DAD7DD7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1"/>
      </w:numPr>
      <w:contextualSpacing/>
    </w:pPr>
  </w:style>
  <w:style w:type="paragraph" w:customStyle="1" w:styleId="ListBullet-pink">
    <w:name w:val="List Bullet - pink"/>
    <w:basedOn w:val="Attribution"/>
    <w:link w:val="ListBullet-pinkChar"/>
    <w:qFormat/>
    <w:rsid w:val="007B4E49"/>
    <w:pPr>
      <w:numPr>
        <w:numId w:val="13"/>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gp-patient.co.uk/" TargetMode="External"/><Relationship Id="rId25" Type="http://schemas.openxmlformats.org/officeDocument/2006/relationships/image" Target="media/image14.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0.sv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news/online-gp-appointment-requests-available-everywhere-from-today" TargetMode="External"/><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sv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One%20pager%20summary%20template%20-%20July%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8d784070e149ebc426bd5c5f0afde5f4">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c7cca257f6f23e2423c6919c02cd412"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2.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3.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4.xml><?xml version="1.0" encoding="utf-8"?>
<ds:datastoreItem xmlns:ds="http://schemas.openxmlformats.org/officeDocument/2006/customXml" ds:itemID="{4C17C853-76E6-414E-8233-988E7881D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 pager summary template - July 2025</Template>
  <TotalTime>86</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Vicky Rushworth</cp:lastModifiedBy>
  <cp:revision>153</cp:revision>
  <cp:lastPrinted>2025-10-16T14:02:00Z</cp:lastPrinted>
  <dcterms:created xsi:type="dcterms:W3CDTF">2025-10-06T09:11:00Z</dcterms:created>
  <dcterms:modified xsi:type="dcterms:W3CDTF">2025-10-16T14:06:00Z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