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F9A7" w14:textId="77777777" w:rsidR="00715CCB" w:rsidRPr="0018437E" w:rsidRDefault="00715CCB" w:rsidP="009D3B2D">
      <w:pPr>
        <w:pStyle w:val="Title"/>
      </w:pPr>
      <w:r w:rsidRPr="0018437E">
        <w:rPr>
          <w:noProof/>
        </w:rPr>
        <w:drawing>
          <wp:inline distT="0" distB="0" distL="0" distR="0" wp14:anchorId="07863329" wp14:editId="426559AD">
            <wp:extent cx="2590800" cy="649224"/>
            <wp:effectExtent l="0" t="0" r="0" b="0"/>
            <wp:docPr id="11" name="Picture 11"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ealthwatch Surre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0800" cy="649224"/>
                    </a:xfrm>
                    <a:prstGeom prst="rect">
                      <a:avLst/>
                    </a:prstGeom>
                  </pic:spPr>
                </pic:pic>
              </a:graphicData>
            </a:graphic>
          </wp:inline>
        </w:drawing>
      </w:r>
    </w:p>
    <w:p w14:paraId="5B758529" w14:textId="77777777" w:rsidR="00715CCB" w:rsidRPr="0018437E" w:rsidRDefault="00715CCB" w:rsidP="00C5565F">
      <w:pPr>
        <w:pStyle w:val="Title"/>
        <w:rPr>
          <w:sz w:val="96"/>
          <w:szCs w:val="96"/>
        </w:rPr>
      </w:pPr>
    </w:p>
    <w:p w14:paraId="46825BB9" w14:textId="241B5469" w:rsidR="00DE7840" w:rsidRPr="0018437E" w:rsidRDefault="00DE7840" w:rsidP="00C26FB8">
      <w:pPr>
        <w:pStyle w:val="Title"/>
        <w:pBdr>
          <w:top w:val="single" w:sz="18" w:space="1" w:color="84BD00" w:themeColor="accent1"/>
          <w:bottom w:val="single" w:sz="18" w:space="1" w:color="84BD00" w:themeColor="accent1"/>
        </w:pBdr>
      </w:pPr>
      <w:r w:rsidRPr="0018437E">
        <w:t>Enter and View</w:t>
      </w:r>
    </w:p>
    <w:p w14:paraId="12059C48" w14:textId="71E011CD" w:rsidR="0035049B" w:rsidRDefault="00024982" w:rsidP="00C26FB8">
      <w:pPr>
        <w:pStyle w:val="Title"/>
        <w:pBdr>
          <w:top w:val="single" w:sz="18" w:space="1" w:color="84BD00" w:themeColor="accent1"/>
          <w:bottom w:val="single" w:sz="18" w:space="1" w:color="84BD00" w:themeColor="accent1"/>
        </w:pBdr>
      </w:pPr>
      <w:proofErr w:type="spellStart"/>
      <w:r>
        <w:t>Hillcroft</w:t>
      </w:r>
      <w:proofErr w:type="spellEnd"/>
      <w:r w:rsidR="00935BB7">
        <w:t>, Epsom</w:t>
      </w:r>
    </w:p>
    <w:p w14:paraId="7C4921FC" w14:textId="77777777" w:rsidR="00DE7840" w:rsidRPr="0018437E" w:rsidRDefault="00DE7840" w:rsidP="005E0C17">
      <w:pPr>
        <w:pBdr>
          <w:top w:val="single" w:sz="18" w:space="1" w:color="84BD00" w:themeColor="accent1"/>
          <w:bottom w:val="single" w:sz="18" w:space="1" w:color="84BD00" w:themeColor="accent1"/>
        </w:pBdr>
      </w:pPr>
    </w:p>
    <w:p w14:paraId="1CA9CAB8" w14:textId="1A267793" w:rsidR="0064484F" w:rsidRPr="0018437E" w:rsidRDefault="00024982" w:rsidP="2EA18605">
      <w:pPr>
        <w:pStyle w:val="Subtitle"/>
        <w:pBdr>
          <w:top w:val="single" w:sz="18" w:space="1" w:color="84BD00" w:themeColor="accent1"/>
          <w:bottom w:val="single" w:sz="18" w:space="1" w:color="84BD00" w:themeColor="accent1"/>
        </w:pBdr>
      </w:pPr>
      <w:r>
        <w:t>July</w:t>
      </w:r>
      <w:r w:rsidR="4390D0D5">
        <w:t xml:space="preserve"> </w:t>
      </w:r>
      <w:r w:rsidR="00DE7840">
        <w:t>202</w:t>
      </w:r>
      <w:r w:rsidR="0066211F">
        <w:t>5</w:t>
      </w:r>
    </w:p>
    <w:p w14:paraId="38D2A639" w14:textId="77777777" w:rsidR="0064484F" w:rsidRPr="0018437E" w:rsidRDefault="0064484F" w:rsidP="0064484F"/>
    <w:p w14:paraId="18F9AA52" w14:textId="4D0EFC65" w:rsidR="00E55869" w:rsidRPr="0018437E" w:rsidRDefault="00E55869" w:rsidP="00E55869">
      <w:pPr>
        <w:pStyle w:val="Subtitle"/>
        <w:rPr>
          <w:rFonts w:eastAsiaTheme="minorHAnsi"/>
          <w:b w:val="0"/>
          <w:color w:val="auto"/>
          <w:sz w:val="22"/>
        </w:rPr>
      </w:pPr>
      <w:bookmarkStart w:id="0" w:name="_Toc89869189"/>
      <w:bookmarkStart w:id="1" w:name="_Toc121816705"/>
    </w:p>
    <w:p w14:paraId="29EFE1C8" w14:textId="572CD36E" w:rsidR="001539CE" w:rsidRDefault="00CB3C4B" w:rsidP="00CB3C4B">
      <w:pPr>
        <w:spacing w:after="160" w:line="259" w:lineRule="auto"/>
        <w:jc w:val="center"/>
      </w:pPr>
      <w:r>
        <w:rPr>
          <w:noProof/>
        </w:rPr>
        <w:drawing>
          <wp:inline distT="0" distB="0" distL="0" distR="0" wp14:anchorId="6DB8130D" wp14:editId="5F675AE0">
            <wp:extent cx="4846320" cy="3634740"/>
            <wp:effectExtent l="0" t="0" r="0" b="3810"/>
            <wp:docPr id="373332095" name="Picture 5" descr="The entrance to Hillcroft - a brick building with a blue door and a large light fixture above the door&#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32095" name="Picture 5" descr="The entrance to Hillcroft - a brick building with a blue door and a large light fixture above the door&#10;&#10;">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846320" cy="3634740"/>
                    </a:xfrm>
                    <a:prstGeom prst="rect">
                      <a:avLst/>
                    </a:prstGeom>
                  </pic:spPr>
                </pic:pic>
              </a:graphicData>
            </a:graphic>
          </wp:inline>
        </w:drawing>
      </w:r>
    </w:p>
    <w:p w14:paraId="6DF3CCC8" w14:textId="06EAEDF3" w:rsidR="00CB3C4B" w:rsidRDefault="00CB3C4B">
      <w:pPr>
        <w:spacing w:after="160" w:line="259" w:lineRule="auto"/>
        <w:rPr>
          <w:b/>
          <w:bCs/>
        </w:rPr>
      </w:pPr>
    </w:p>
    <w:p w14:paraId="7A8AAF89" w14:textId="2A2D3A1E" w:rsidR="00E55869" w:rsidRPr="0018437E" w:rsidRDefault="001762D5" w:rsidP="00C26FB8">
      <w:pPr>
        <w:spacing w:after="160" w:line="259" w:lineRule="auto"/>
        <w:jc w:val="center"/>
      </w:pPr>
      <w:r w:rsidRPr="001539CE">
        <w:rPr>
          <w:b/>
          <w:bCs/>
        </w:rPr>
        <w:t>I</w:t>
      </w:r>
      <w:r w:rsidR="00E55869" w:rsidRPr="001539CE">
        <w:rPr>
          <w:b/>
          <w:bCs/>
        </w:rPr>
        <w:t>f you would like a paper copy of this document or require it in an alternative format, please get in touch with us.</w:t>
      </w:r>
    </w:p>
    <w:sdt>
      <w:sdtPr>
        <w:rPr>
          <w:rFonts w:eastAsiaTheme="minorEastAsia" w:cstheme="minorBidi"/>
          <w:b w:val="0"/>
          <w:color w:val="auto"/>
          <w:sz w:val="24"/>
          <w:szCs w:val="24"/>
          <w:lang w:val="en-GB"/>
        </w:rPr>
        <w:id w:val="2121472770"/>
        <w:docPartObj>
          <w:docPartGallery w:val="Table of Contents"/>
          <w:docPartUnique/>
        </w:docPartObj>
      </w:sdtPr>
      <w:sdtContent>
        <w:p w14:paraId="357D1414" w14:textId="77777777" w:rsidR="00E55869" w:rsidRPr="0018437E" w:rsidRDefault="00E55869" w:rsidP="00E55869">
          <w:pPr>
            <w:pStyle w:val="TOCHeading"/>
            <w:rPr>
              <w:rFonts w:cs="Poppins"/>
              <w:lang w:val="en-GB"/>
            </w:rPr>
          </w:pPr>
          <w:r w:rsidRPr="5C4B82FB">
            <w:rPr>
              <w:rFonts w:cs="Poppins"/>
              <w:lang w:val="en-GB"/>
            </w:rPr>
            <w:t>Contents</w:t>
          </w:r>
        </w:p>
        <w:p w14:paraId="5E53235E" w14:textId="3010EAB4" w:rsidR="005C596B" w:rsidRDefault="407A3543">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rsidR="5C4B82FB">
            <w:instrText>TOC \o "1-2" \z \u \h</w:instrText>
          </w:r>
          <w:r>
            <w:fldChar w:fldCharType="separate"/>
          </w:r>
          <w:hyperlink w:anchor="_Toc200113049" w:history="1">
            <w:r w:rsidR="005C596B" w:rsidRPr="00B844E6">
              <w:rPr>
                <w:rStyle w:val="Hyperlink"/>
                <w:noProof/>
              </w:rPr>
              <w:t>Report overview</w:t>
            </w:r>
            <w:r w:rsidR="005C596B">
              <w:rPr>
                <w:noProof/>
                <w:webHidden/>
              </w:rPr>
              <w:tab/>
            </w:r>
            <w:r w:rsidR="005C596B">
              <w:rPr>
                <w:noProof/>
                <w:webHidden/>
              </w:rPr>
              <w:fldChar w:fldCharType="begin"/>
            </w:r>
            <w:r w:rsidR="005C596B">
              <w:rPr>
                <w:noProof/>
                <w:webHidden/>
              </w:rPr>
              <w:instrText xml:space="preserve"> PAGEREF _Toc200113049 \h </w:instrText>
            </w:r>
            <w:r w:rsidR="005C596B">
              <w:rPr>
                <w:noProof/>
                <w:webHidden/>
              </w:rPr>
            </w:r>
            <w:r w:rsidR="005C596B">
              <w:rPr>
                <w:noProof/>
                <w:webHidden/>
              </w:rPr>
              <w:fldChar w:fldCharType="separate"/>
            </w:r>
            <w:r w:rsidR="0088678F">
              <w:rPr>
                <w:noProof/>
                <w:webHidden/>
              </w:rPr>
              <w:t>3</w:t>
            </w:r>
            <w:r w:rsidR="005C596B">
              <w:rPr>
                <w:noProof/>
                <w:webHidden/>
              </w:rPr>
              <w:fldChar w:fldCharType="end"/>
            </w:r>
          </w:hyperlink>
        </w:p>
        <w:p w14:paraId="3680A56A" w14:textId="2D236112"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0" w:history="1">
            <w:r w:rsidRPr="00B844E6">
              <w:rPr>
                <w:rStyle w:val="Hyperlink"/>
                <w:noProof/>
              </w:rPr>
              <w:t>Why we visited</w:t>
            </w:r>
            <w:r>
              <w:rPr>
                <w:noProof/>
                <w:webHidden/>
              </w:rPr>
              <w:tab/>
            </w:r>
            <w:r>
              <w:rPr>
                <w:noProof/>
                <w:webHidden/>
              </w:rPr>
              <w:fldChar w:fldCharType="begin"/>
            </w:r>
            <w:r>
              <w:rPr>
                <w:noProof/>
                <w:webHidden/>
              </w:rPr>
              <w:instrText xml:space="preserve"> PAGEREF _Toc200113050 \h </w:instrText>
            </w:r>
            <w:r>
              <w:rPr>
                <w:noProof/>
                <w:webHidden/>
              </w:rPr>
            </w:r>
            <w:r>
              <w:rPr>
                <w:noProof/>
                <w:webHidden/>
              </w:rPr>
              <w:fldChar w:fldCharType="separate"/>
            </w:r>
            <w:r w:rsidR="0088678F">
              <w:rPr>
                <w:noProof/>
                <w:webHidden/>
              </w:rPr>
              <w:t>3</w:t>
            </w:r>
            <w:r>
              <w:rPr>
                <w:noProof/>
                <w:webHidden/>
              </w:rPr>
              <w:fldChar w:fldCharType="end"/>
            </w:r>
          </w:hyperlink>
        </w:p>
        <w:p w14:paraId="0056AC4D" w14:textId="2ADF5794"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1" w:history="1">
            <w:r w:rsidRPr="00B844E6">
              <w:rPr>
                <w:rStyle w:val="Hyperlink"/>
                <w:noProof/>
              </w:rPr>
              <w:t>Who we heard from</w:t>
            </w:r>
            <w:r>
              <w:rPr>
                <w:noProof/>
                <w:webHidden/>
              </w:rPr>
              <w:tab/>
            </w:r>
            <w:r>
              <w:rPr>
                <w:noProof/>
                <w:webHidden/>
              </w:rPr>
              <w:fldChar w:fldCharType="begin"/>
            </w:r>
            <w:r>
              <w:rPr>
                <w:noProof/>
                <w:webHidden/>
              </w:rPr>
              <w:instrText xml:space="preserve"> PAGEREF _Toc200113051 \h </w:instrText>
            </w:r>
            <w:r>
              <w:rPr>
                <w:noProof/>
                <w:webHidden/>
              </w:rPr>
            </w:r>
            <w:r>
              <w:rPr>
                <w:noProof/>
                <w:webHidden/>
              </w:rPr>
              <w:fldChar w:fldCharType="separate"/>
            </w:r>
            <w:r w:rsidR="0088678F">
              <w:rPr>
                <w:noProof/>
                <w:webHidden/>
              </w:rPr>
              <w:t>3</w:t>
            </w:r>
            <w:r>
              <w:rPr>
                <w:noProof/>
                <w:webHidden/>
              </w:rPr>
              <w:fldChar w:fldCharType="end"/>
            </w:r>
          </w:hyperlink>
        </w:p>
        <w:p w14:paraId="181CC2D1" w14:textId="1D759D64"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2" w:history="1">
            <w:r w:rsidRPr="00B844E6">
              <w:rPr>
                <w:rStyle w:val="Hyperlink"/>
                <w:noProof/>
              </w:rPr>
              <w:t>Disclaimer</w:t>
            </w:r>
            <w:r>
              <w:rPr>
                <w:noProof/>
                <w:webHidden/>
              </w:rPr>
              <w:tab/>
            </w:r>
            <w:r>
              <w:rPr>
                <w:noProof/>
                <w:webHidden/>
              </w:rPr>
              <w:fldChar w:fldCharType="begin"/>
            </w:r>
            <w:r>
              <w:rPr>
                <w:noProof/>
                <w:webHidden/>
              </w:rPr>
              <w:instrText xml:space="preserve"> PAGEREF _Toc200113052 \h </w:instrText>
            </w:r>
            <w:r>
              <w:rPr>
                <w:noProof/>
                <w:webHidden/>
              </w:rPr>
            </w:r>
            <w:r>
              <w:rPr>
                <w:noProof/>
                <w:webHidden/>
              </w:rPr>
              <w:fldChar w:fldCharType="separate"/>
            </w:r>
            <w:r w:rsidR="0088678F">
              <w:rPr>
                <w:noProof/>
                <w:webHidden/>
              </w:rPr>
              <w:t>4</w:t>
            </w:r>
            <w:r>
              <w:rPr>
                <w:noProof/>
                <w:webHidden/>
              </w:rPr>
              <w:fldChar w:fldCharType="end"/>
            </w:r>
          </w:hyperlink>
        </w:p>
        <w:p w14:paraId="226A9249" w14:textId="2BF0CBEE"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53" w:history="1">
            <w:r w:rsidRPr="00B844E6">
              <w:rPr>
                <w:rStyle w:val="Hyperlink"/>
                <w:noProof/>
              </w:rPr>
              <w:t>Recommendations</w:t>
            </w:r>
            <w:r>
              <w:rPr>
                <w:noProof/>
                <w:webHidden/>
              </w:rPr>
              <w:tab/>
            </w:r>
            <w:r>
              <w:rPr>
                <w:noProof/>
                <w:webHidden/>
              </w:rPr>
              <w:fldChar w:fldCharType="begin"/>
            </w:r>
            <w:r>
              <w:rPr>
                <w:noProof/>
                <w:webHidden/>
              </w:rPr>
              <w:instrText xml:space="preserve"> PAGEREF _Toc200113053 \h </w:instrText>
            </w:r>
            <w:r>
              <w:rPr>
                <w:noProof/>
                <w:webHidden/>
              </w:rPr>
            </w:r>
            <w:r>
              <w:rPr>
                <w:noProof/>
                <w:webHidden/>
              </w:rPr>
              <w:fldChar w:fldCharType="separate"/>
            </w:r>
            <w:r w:rsidR="0088678F">
              <w:rPr>
                <w:noProof/>
                <w:webHidden/>
              </w:rPr>
              <w:t>4</w:t>
            </w:r>
            <w:r>
              <w:rPr>
                <w:noProof/>
                <w:webHidden/>
              </w:rPr>
              <w:fldChar w:fldCharType="end"/>
            </w:r>
          </w:hyperlink>
        </w:p>
        <w:p w14:paraId="6D7AD1DD" w14:textId="65EC046F"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54" w:history="1">
            <w:r w:rsidRPr="00B844E6">
              <w:rPr>
                <w:rStyle w:val="Hyperlink"/>
                <w:noProof/>
              </w:rPr>
              <w:t>Observations about the service</w:t>
            </w:r>
            <w:r>
              <w:rPr>
                <w:noProof/>
                <w:webHidden/>
              </w:rPr>
              <w:tab/>
            </w:r>
            <w:r>
              <w:rPr>
                <w:noProof/>
                <w:webHidden/>
              </w:rPr>
              <w:fldChar w:fldCharType="begin"/>
            </w:r>
            <w:r>
              <w:rPr>
                <w:noProof/>
                <w:webHidden/>
              </w:rPr>
              <w:instrText xml:space="preserve"> PAGEREF _Toc200113054 \h </w:instrText>
            </w:r>
            <w:r>
              <w:rPr>
                <w:noProof/>
                <w:webHidden/>
              </w:rPr>
            </w:r>
            <w:r>
              <w:rPr>
                <w:noProof/>
                <w:webHidden/>
              </w:rPr>
              <w:fldChar w:fldCharType="separate"/>
            </w:r>
            <w:r w:rsidR="0088678F">
              <w:rPr>
                <w:noProof/>
                <w:webHidden/>
              </w:rPr>
              <w:t>5</w:t>
            </w:r>
            <w:r>
              <w:rPr>
                <w:noProof/>
                <w:webHidden/>
              </w:rPr>
              <w:fldChar w:fldCharType="end"/>
            </w:r>
          </w:hyperlink>
        </w:p>
        <w:p w14:paraId="1BD20B6A" w14:textId="1871160B"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5" w:history="1">
            <w:r w:rsidRPr="00B844E6">
              <w:rPr>
                <w:rStyle w:val="Hyperlink"/>
                <w:noProof/>
              </w:rPr>
              <w:t>Description of service</w:t>
            </w:r>
            <w:r>
              <w:rPr>
                <w:noProof/>
                <w:webHidden/>
              </w:rPr>
              <w:tab/>
            </w:r>
            <w:r>
              <w:rPr>
                <w:noProof/>
                <w:webHidden/>
              </w:rPr>
              <w:fldChar w:fldCharType="begin"/>
            </w:r>
            <w:r>
              <w:rPr>
                <w:noProof/>
                <w:webHidden/>
              </w:rPr>
              <w:instrText xml:space="preserve"> PAGEREF _Toc200113055 \h </w:instrText>
            </w:r>
            <w:r>
              <w:rPr>
                <w:noProof/>
                <w:webHidden/>
              </w:rPr>
            </w:r>
            <w:r>
              <w:rPr>
                <w:noProof/>
                <w:webHidden/>
              </w:rPr>
              <w:fldChar w:fldCharType="separate"/>
            </w:r>
            <w:r w:rsidR="0088678F">
              <w:rPr>
                <w:noProof/>
                <w:webHidden/>
              </w:rPr>
              <w:t>5</w:t>
            </w:r>
            <w:r>
              <w:rPr>
                <w:noProof/>
                <w:webHidden/>
              </w:rPr>
              <w:fldChar w:fldCharType="end"/>
            </w:r>
          </w:hyperlink>
        </w:p>
        <w:p w14:paraId="640CAC5C" w14:textId="286E3050"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6" w:history="1">
            <w:r w:rsidRPr="00B844E6">
              <w:rPr>
                <w:rStyle w:val="Hyperlink"/>
                <w:noProof/>
              </w:rPr>
              <w:t>Environment</w:t>
            </w:r>
            <w:r>
              <w:rPr>
                <w:noProof/>
                <w:webHidden/>
              </w:rPr>
              <w:tab/>
            </w:r>
            <w:r>
              <w:rPr>
                <w:noProof/>
                <w:webHidden/>
              </w:rPr>
              <w:fldChar w:fldCharType="begin"/>
            </w:r>
            <w:r>
              <w:rPr>
                <w:noProof/>
                <w:webHidden/>
              </w:rPr>
              <w:instrText xml:space="preserve"> PAGEREF _Toc200113056 \h </w:instrText>
            </w:r>
            <w:r>
              <w:rPr>
                <w:noProof/>
                <w:webHidden/>
              </w:rPr>
            </w:r>
            <w:r>
              <w:rPr>
                <w:noProof/>
                <w:webHidden/>
              </w:rPr>
              <w:fldChar w:fldCharType="separate"/>
            </w:r>
            <w:r w:rsidR="0088678F">
              <w:rPr>
                <w:noProof/>
                <w:webHidden/>
              </w:rPr>
              <w:t>5</w:t>
            </w:r>
            <w:r>
              <w:rPr>
                <w:noProof/>
                <w:webHidden/>
              </w:rPr>
              <w:fldChar w:fldCharType="end"/>
            </w:r>
          </w:hyperlink>
        </w:p>
        <w:p w14:paraId="553D30DE" w14:textId="07636655"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7" w:history="1">
            <w:r w:rsidRPr="00B844E6">
              <w:rPr>
                <w:rStyle w:val="Hyperlink"/>
                <w:noProof/>
              </w:rPr>
              <w:t>Facilities</w:t>
            </w:r>
            <w:r>
              <w:rPr>
                <w:noProof/>
                <w:webHidden/>
              </w:rPr>
              <w:tab/>
            </w:r>
            <w:r>
              <w:rPr>
                <w:noProof/>
                <w:webHidden/>
              </w:rPr>
              <w:fldChar w:fldCharType="begin"/>
            </w:r>
            <w:r>
              <w:rPr>
                <w:noProof/>
                <w:webHidden/>
              </w:rPr>
              <w:instrText xml:space="preserve"> PAGEREF _Toc200113057 \h </w:instrText>
            </w:r>
            <w:r>
              <w:rPr>
                <w:noProof/>
                <w:webHidden/>
              </w:rPr>
            </w:r>
            <w:r>
              <w:rPr>
                <w:noProof/>
                <w:webHidden/>
              </w:rPr>
              <w:fldChar w:fldCharType="separate"/>
            </w:r>
            <w:r w:rsidR="0088678F">
              <w:rPr>
                <w:noProof/>
                <w:webHidden/>
              </w:rPr>
              <w:t>5</w:t>
            </w:r>
            <w:r>
              <w:rPr>
                <w:noProof/>
                <w:webHidden/>
              </w:rPr>
              <w:fldChar w:fldCharType="end"/>
            </w:r>
          </w:hyperlink>
        </w:p>
        <w:p w14:paraId="2788A09F" w14:textId="0251663F"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58" w:history="1">
            <w:r w:rsidRPr="00B844E6">
              <w:rPr>
                <w:rStyle w:val="Hyperlink"/>
                <w:rFonts w:eastAsia="Poppins" w:cs="Poppins"/>
                <w:noProof/>
              </w:rPr>
              <w:t>What we heard in detail</w:t>
            </w:r>
            <w:r>
              <w:rPr>
                <w:noProof/>
                <w:webHidden/>
              </w:rPr>
              <w:tab/>
            </w:r>
            <w:r>
              <w:rPr>
                <w:noProof/>
                <w:webHidden/>
              </w:rPr>
              <w:fldChar w:fldCharType="begin"/>
            </w:r>
            <w:r>
              <w:rPr>
                <w:noProof/>
                <w:webHidden/>
              </w:rPr>
              <w:instrText xml:space="preserve"> PAGEREF _Toc200113058 \h </w:instrText>
            </w:r>
            <w:r>
              <w:rPr>
                <w:noProof/>
                <w:webHidden/>
              </w:rPr>
            </w:r>
            <w:r>
              <w:rPr>
                <w:noProof/>
                <w:webHidden/>
              </w:rPr>
              <w:fldChar w:fldCharType="separate"/>
            </w:r>
            <w:r w:rsidR="0088678F">
              <w:rPr>
                <w:noProof/>
                <w:webHidden/>
              </w:rPr>
              <w:t>7</w:t>
            </w:r>
            <w:r>
              <w:rPr>
                <w:noProof/>
                <w:webHidden/>
              </w:rPr>
              <w:fldChar w:fldCharType="end"/>
            </w:r>
          </w:hyperlink>
        </w:p>
        <w:p w14:paraId="3F86C3C9" w14:textId="3D1CE956"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59" w:history="1">
            <w:r w:rsidRPr="00B844E6">
              <w:rPr>
                <w:rStyle w:val="Hyperlink"/>
                <w:noProof/>
              </w:rPr>
              <w:t>Care</w:t>
            </w:r>
            <w:r>
              <w:rPr>
                <w:noProof/>
                <w:webHidden/>
              </w:rPr>
              <w:tab/>
            </w:r>
            <w:r>
              <w:rPr>
                <w:noProof/>
                <w:webHidden/>
              </w:rPr>
              <w:fldChar w:fldCharType="begin"/>
            </w:r>
            <w:r>
              <w:rPr>
                <w:noProof/>
                <w:webHidden/>
              </w:rPr>
              <w:instrText xml:space="preserve"> PAGEREF _Toc200113059 \h </w:instrText>
            </w:r>
            <w:r>
              <w:rPr>
                <w:noProof/>
                <w:webHidden/>
              </w:rPr>
            </w:r>
            <w:r>
              <w:rPr>
                <w:noProof/>
                <w:webHidden/>
              </w:rPr>
              <w:fldChar w:fldCharType="separate"/>
            </w:r>
            <w:r w:rsidR="0088678F">
              <w:rPr>
                <w:noProof/>
                <w:webHidden/>
              </w:rPr>
              <w:t>7</w:t>
            </w:r>
            <w:r>
              <w:rPr>
                <w:noProof/>
                <w:webHidden/>
              </w:rPr>
              <w:fldChar w:fldCharType="end"/>
            </w:r>
          </w:hyperlink>
        </w:p>
        <w:p w14:paraId="3011CF8F" w14:textId="6CBF9CDC"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60" w:history="1">
            <w:r w:rsidRPr="00B844E6">
              <w:rPr>
                <w:rStyle w:val="Hyperlink"/>
                <w:noProof/>
              </w:rPr>
              <w:t>Staff</w:t>
            </w:r>
            <w:r>
              <w:rPr>
                <w:noProof/>
                <w:webHidden/>
              </w:rPr>
              <w:tab/>
            </w:r>
            <w:r>
              <w:rPr>
                <w:noProof/>
                <w:webHidden/>
              </w:rPr>
              <w:fldChar w:fldCharType="begin"/>
            </w:r>
            <w:r>
              <w:rPr>
                <w:noProof/>
                <w:webHidden/>
              </w:rPr>
              <w:instrText xml:space="preserve"> PAGEREF _Toc200113060 \h </w:instrText>
            </w:r>
            <w:r>
              <w:rPr>
                <w:noProof/>
                <w:webHidden/>
              </w:rPr>
            </w:r>
            <w:r>
              <w:rPr>
                <w:noProof/>
                <w:webHidden/>
              </w:rPr>
              <w:fldChar w:fldCharType="separate"/>
            </w:r>
            <w:r w:rsidR="0088678F">
              <w:rPr>
                <w:noProof/>
                <w:webHidden/>
              </w:rPr>
              <w:t>8</w:t>
            </w:r>
            <w:r>
              <w:rPr>
                <w:noProof/>
                <w:webHidden/>
              </w:rPr>
              <w:fldChar w:fldCharType="end"/>
            </w:r>
          </w:hyperlink>
        </w:p>
        <w:p w14:paraId="6250850B" w14:textId="0912BE4F" w:rsidR="005C596B" w:rsidRDefault="005C596B" w:rsidP="00D070BE">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61" w:history="1">
            <w:r w:rsidRPr="00B844E6">
              <w:rPr>
                <w:rStyle w:val="Hyperlink"/>
                <w:noProof/>
              </w:rPr>
              <w:t>Visiting healthcare professionals</w:t>
            </w:r>
            <w:r>
              <w:rPr>
                <w:noProof/>
                <w:webHidden/>
              </w:rPr>
              <w:tab/>
            </w:r>
            <w:r>
              <w:rPr>
                <w:noProof/>
                <w:webHidden/>
              </w:rPr>
              <w:fldChar w:fldCharType="begin"/>
            </w:r>
            <w:r>
              <w:rPr>
                <w:noProof/>
                <w:webHidden/>
              </w:rPr>
              <w:instrText xml:space="preserve"> PAGEREF _Toc200113061 \h </w:instrText>
            </w:r>
            <w:r>
              <w:rPr>
                <w:noProof/>
                <w:webHidden/>
              </w:rPr>
            </w:r>
            <w:r>
              <w:rPr>
                <w:noProof/>
                <w:webHidden/>
              </w:rPr>
              <w:fldChar w:fldCharType="separate"/>
            </w:r>
            <w:r w:rsidR="0088678F">
              <w:rPr>
                <w:noProof/>
                <w:webHidden/>
              </w:rPr>
              <w:t>9</w:t>
            </w:r>
            <w:r>
              <w:rPr>
                <w:noProof/>
                <w:webHidden/>
              </w:rPr>
              <w:fldChar w:fldCharType="end"/>
            </w:r>
          </w:hyperlink>
        </w:p>
        <w:p w14:paraId="460CEA16" w14:textId="4EF585D7"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63" w:history="1">
            <w:r w:rsidRPr="00B844E6">
              <w:rPr>
                <w:rStyle w:val="Hyperlink"/>
                <w:noProof/>
              </w:rPr>
              <w:t>Food</w:t>
            </w:r>
            <w:r>
              <w:rPr>
                <w:noProof/>
                <w:webHidden/>
              </w:rPr>
              <w:tab/>
            </w:r>
            <w:r>
              <w:rPr>
                <w:noProof/>
                <w:webHidden/>
              </w:rPr>
              <w:fldChar w:fldCharType="begin"/>
            </w:r>
            <w:r>
              <w:rPr>
                <w:noProof/>
                <w:webHidden/>
              </w:rPr>
              <w:instrText xml:space="preserve"> PAGEREF _Toc200113063 \h </w:instrText>
            </w:r>
            <w:r>
              <w:rPr>
                <w:noProof/>
                <w:webHidden/>
              </w:rPr>
            </w:r>
            <w:r>
              <w:rPr>
                <w:noProof/>
                <w:webHidden/>
              </w:rPr>
              <w:fldChar w:fldCharType="separate"/>
            </w:r>
            <w:r w:rsidR="0088678F">
              <w:rPr>
                <w:noProof/>
                <w:webHidden/>
              </w:rPr>
              <w:t>9</w:t>
            </w:r>
            <w:r>
              <w:rPr>
                <w:noProof/>
                <w:webHidden/>
              </w:rPr>
              <w:fldChar w:fldCharType="end"/>
            </w:r>
          </w:hyperlink>
        </w:p>
        <w:p w14:paraId="787D27D4" w14:textId="27071B5B"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64" w:history="1">
            <w:r w:rsidRPr="00B844E6">
              <w:rPr>
                <w:rStyle w:val="Hyperlink"/>
                <w:noProof/>
              </w:rPr>
              <w:t>Visiting</w:t>
            </w:r>
            <w:r>
              <w:rPr>
                <w:noProof/>
                <w:webHidden/>
              </w:rPr>
              <w:tab/>
            </w:r>
            <w:r>
              <w:rPr>
                <w:noProof/>
                <w:webHidden/>
              </w:rPr>
              <w:fldChar w:fldCharType="begin"/>
            </w:r>
            <w:r>
              <w:rPr>
                <w:noProof/>
                <w:webHidden/>
              </w:rPr>
              <w:instrText xml:space="preserve"> PAGEREF _Toc200113064 \h </w:instrText>
            </w:r>
            <w:r>
              <w:rPr>
                <w:noProof/>
                <w:webHidden/>
              </w:rPr>
            </w:r>
            <w:r>
              <w:rPr>
                <w:noProof/>
                <w:webHidden/>
              </w:rPr>
              <w:fldChar w:fldCharType="separate"/>
            </w:r>
            <w:r w:rsidR="0088678F">
              <w:rPr>
                <w:noProof/>
                <w:webHidden/>
              </w:rPr>
              <w:t>10</w:t>
            </w:r>
            <w:r>
              <w:rPr>
                <w:noProof/>
                <w:webHidden/>
              </w:rPr>
              <w:fldChar w:fldCharType="end"/>
            </w:r>
          </w:hyperlink>
        </w:p>
        <w:p w14:paraId="48522A94" w14:textId="695DB7DF" w:rsidR="005C596B" w:rsidRDefault="005C596B" w:rsidP="00057D7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65" w:history="1">
            <w:r w:rsidRPr="00B844E6">
              <w:rPr>
                <w:rStyle w:val="Hyperlink"/>
                <w:noProof/>
              </w:rPr>
              <w:t>Staying in touch</w:t>
            </w:r>
            <w:r>
              <w:rPr>
                <w:noProof/>
                <w:webHidden/>
              </w:rPr>
              <w:tab/>
            </w:r>
            <w:r>
              <w:rPr>
                <w:noProof/>
                <w:webHidden/>
              </w:rPr>
              <w:fldChar w:fldCharType="begin"/>
            </w:r>
            <w:r>
              <w:rPr>
                <w:noProof/>
                <w:webHidden/>
              </w:rPr>
              <w:instrText xml:space="preserve"> PAGEREF _Toc200113065 \h </w:instrText>
            </w:r>
            <w:r>
              <w:rPr>
                <w:noProof/>
                <w:webHidden/>
              </w:rPr>
            </w:r>
            <w:r>
              <w:rPr>
                <w:noProof/>
                <w:webHidden/>
              </w:rPr>
              <w:fldChar w:fldCharType="separate"/>
            </w:r>
            <w:r w:rsidR="0088678F">
              <w:rPr>
                <w:noProof/>
                <w:webHidden/>
              </w:rPr>
              <w:t>10</w:t>
            </w:r>
            <w:r>
              <w:rPr>
                <w:noProof/>
                <w:webHidden/>
              </w:rPr>
              <w:fldChar w:fldCharType="end"/>
            </w:r>
          </w:hyperlink>
        </w:p>
        <w:p w14:paraId="13383A3F" w14:textId="526F7E8F"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68" w:history="1">
            <w:r w:rsidRPr="00B844E6">
              <w:rPr>
                <w:rStyle w:val="Hyperlink"/>
                <w:noProof/>
              </w:rPr>
              <w:t>Next steps</w:t>
            </w:r>
            <w:r>
              <w:rPr>
                <w:noProof/>
                <w:webHidden/>
              </w:rPr>
              <w:tab/>
            </w:r>
            <w:r>
              <w:rPr>
                <w:noProof/>
                <w:webHidden/>
              </w:rPr>
              <w:fldChar w:fldCharType="begin"/>
            </w:r>
            <w:r>
              <w:rPr>
                <w:noProof/>
                <w:webHidden/>
              </w:rPr>
              <w:instrText xml:space="preserve"> PAGEREF _Toc200113068 \h </w:instrText>
            </w:r>
            <w:r>
              <w:rPr>
                <w:noProof/>
                <w:webHidden/>
              </w:rPr>
            </w:r>
            <w:r>
              <w:rPr>
                <w:noProof/>
                <w:webHidden/>
              </w:rPr>
              <w:fldChar w:fldCharType="separate"/>
            </w:r>
            <w:r w:rsidR="0088678F">
              <w:rPr>
                <w:noProof/>
                <w:webHidden/>
              </w:rPr>
              <w:t>11</w:t>
            </w:r>
            <w:r>
              <w:rPr>
                <w:noProof/>
                <w:webHidden/>
              </w:rPr>
              <w:fldChar w:fldCharType="end"/>
            </w:r>
          </w:hyperlink>
        </w:p>
        <w:p w14:paraId="6F1F4B7D" w14:textId="173A8142"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69" w:history="1">
            <w:r w:rsidRPr="00B844E6">
              <w:rPr>
                <w:rStyle w:val="Hyperlink"/>
                <w:noProof/>
              </w:rPr>
              <w:t>Acknowledgments</w:t>
            </w:r>
            <w:r>
              <w:rPr>
                <w:noProof/>
                <w:webHidden/>
              </w:rPr>
              <w:tab/>
            </w:r>
            <w:r>
              <w:rPr>
                <w:noProof/>
                <w:webHidden/>
              </w:rPr>
              <w:fldChar w:fldCharType="begin"/>
            </w:r>
            <w:r>
              <w:rPr>
                <w:noProof/>
                <w:webHidden/>
              </w:rPr>
              <w:instrText xml:space="preserve"> PAGEREF _Toc200113069 \h </w:instrText>
            </w:r>
            <w:r>
              <w:rPr>
                <w:noProof/>
                <w:webHidden/>
              </w:rPr>
            </w:r>
            <w:r>
              <w:rPr>
                <w:noProof/>
                <w:webHidden/>
              </w:rPr>
              <w:fldChar w:fldCharType="separate"/>
            </w:r>
            <w:r w:rsidR="0088678F">
              <w:rPr>
                <w:noProof/>
                <w:webHidden/>
              </w:rPr>
              <w:t>11</w:t>
            </w:r>
            <w:r>
              <w:rPr>
                <w:noProof/>
                <w:webHidden/>
              </w:rPr>
              <w:fldChar w:fldCharType="end"/>
            </w:r>
          </w:hyperlink>
        </w:p>
        <w:p w14:paraId="1E9FFAFD" w14:textId="7B7EA593"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70" w:history="1">
            <w:r w:rsidRPr="00B844E6">
              <w:rPr>
                <w:rStyle w:val="Hyperlink"/>
                <w:noProof/>
              </w:rPr>
              <w:t>Appendix</w:t>
            </w:r>
            <w:r>
              <w:rPr>
                <w:noProof/>
                <w:webHidden/>
              </w:rPr>
              <w:tab/>
            </w:r>
            <w:r>
              <w:rPr>
                <w:noProof/>
                <w:webHidden/>
              </w:rPr>
              <w:fldChar w:fldCharType="begin"/>
            </w:r>
            <w:r>
              <w:rPr>
                <w:noProof/>
                <w:webHidden/>
              </w:rPr>
              <w:instrText xml:space="preserve"> PAGEREF _Toc200113070 \h </w:instrText>
            </w:r>
            <w:r>
              <w:rPr>
                <w:noProof/>
                <w:webHidden/>
              </w:rPr>
            </w:r>
            <w:r>
              <w:rPr>
                <w:noProof/>
                <w:webHidden/>
              </w:rPr>
              <w:fldChar w:fldCharType="separate"/>
            </w:r>
            <w:r w:rsidR="0088678F">
              <w:rPr>
                <w:noProof/>
                <w:webHidden/>
              </w:rPr>
              <w:t>12</w:t>
            </w:r>
            <w:r>
              <w:rPr>
                <w:noProof/>
                <w:webHidden/>
              </w:rPr>
              <w:fldChar w:fldCharType="end"/>
            </w:r>
          </w:hyperlink>
        </w:p>
        <w:p w14:paraId="7A6C8A0F" w14:textId="3A3F4E9B" w:rsidR="005C596B" w:rsidRDefault="005C596B">
          <w:pPr>
            <w:pStyle w:val="TOC2"/>
            <w:tabs>
              <w:tab w:val="right" w:leader="dot" w:pos="9016"/>
            </w:tabs>
            <w:rPr>
              <w:rFonts w:asciiTheme="minorHAnsi" w:eastAsiaTheme="minorEastAsia" w:hAnsiTheme="minorHAnsi"/>
              <w:noProof/>
              <w:kern w:val="2"/>
              <w:szCs w:val="24"/>
              <w:lang w:eastAsia="en-GB"/>
              <w14:ligatures w14:val="standardContextual"/>
            </w:rPr>
          </w:pPr>
          <w:hyperlink w:anchor="_Toc200113071" w:history="1">
            <w:r w:rsidRPr="00B844E6">
              <w:rPr>
                <w:rStyle w:val="Hyperlink"/>
                <w:noProof/>
              </w:rPr>
              <w:t>What is Enter &amp; View?</w:t>
            </w:r>
            <w:r>
              <w:rPr>
                <w:noProof/>
                <w:webHidden/>
              </w:rPr>
              <w:tab/>
            </w:r>
            <w:r>
              <w:rPr>
                <w:noProof/>
                <w:webHidden/>
              </w:rPr>
              <w:fldChar w:fldCharType="begin"/>
            </w:r>
            <w:r>
              <w:rPr>
                <w:noProof/>
                <w:webHidden/>
              </w:rPr>
              <w:instrText xml:space="preserve"> PAGEREF _Toc200113071 \h </w:instrText>
            </w:r>
            <w:r>
              <w:rPr>
                <w:noProof/>
                <w:webHidden/>
              </w:rPr>
            </w:r>
            <w:r>
              <w:rPr>
                <w:noProof/>
                <w:webHidden/>
              </w:rPr>
              <w:fldChar w:fldCharType="separate"/>
            </w:r>
            <w:r w:rsidR="0088678F">
              <w:rPr>
                <w:noProof/>
                <w:webHidden/>
              </w:rPr>
              <w:t>12</w:t>
            </w:r>
            <w:r>
              <w:rPr>
                <w:noProof/>
                <w:webHidden/>
              </w:rPr>
              <w:fldChar w:fldCharType="end"/>
            </w:r>
          </w:hyperlink>
        </w:p>
        <w:p w14:paraId="30F94C99" w14:textId="7CBDA1FB"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72" w:history="1">
            <w:r w:rsidRPr="00B844E6">
              <w:rPr>
                <w:rStyle w:val="Hyperlink"/>
                <w:noProof/>
              </w:rPr>
              <w:t>About Healthwatch Surrey</w:t>
            </w:r>
            <w:r>
              <w:rPr>
                <w:noProof/>
                <w:webHidden/>
              </w:rPr>
              <w:tab/>
            </w:r>
            <w:r>
              <w:rPr>
                <w:noProof/>
                <w:webHidden/>
              </w:rPr>
              <w:fldChar w:fldCharType="begin"/>
            </w:r>
            <w:r>
              <w:rPr>
                <w:noProof/>
                <w:webHidden/>
              </w:rPr>
              <w:instrText xml:space="preserve"> PAGEREF _Toc200113072 \h </w:instrText>
            </w:r>
            <w:r>
              <w:rPr>
                <w:noProof/>
                <w:webHidden/>
              </w:rPr>
            </w:r>
            <w:r>
              <w:rPr>
                <w:noProof/>
                <w:webHidden/>
              </w:rPr>
              <w:fldChar w:fldCharType="separate"/>
            </w:r>
            <w:r w:rsidR="0088678F">
              <w:rPr>
                <w:noProof/>
                <w:webHidden/>
              </w:rPr>
              <w:t>13</w:t>
            </w:r>
            <w:r>
              <w:rPr>
                <w:noProof/>
                <w:webHidden/>
              </w:rPr>
              <w:fldChar w:fldCharType="end"/>
            </w:r>
          </w:hyperlink>
        </w:p>
        <w:p w14:paraId="66FC59D4" w14:textId="100E73D2" w:rsidR="005C596B" w:rsidRDefault="005C596B">
          <w:pPr>
            <w:pStyle w:val="TOC1"/>
            <w:tabs>
              <w:tab w:val="right" w:leader="dot" w:pos="9016"/>
            </w:tabs>
            <w:rPr>
              <w:rFonts w:asciiTheme="minorHAnsi" w:eastAsiaTheme="minorEastAsia" w:hAnsiTheme="minorHAnsi"/>
              <w:noProof/>
              <w:kern w:val="2"/>
              <w:szCs w:val="24"/>
              <w:lang w:eastAsia="en-GB"/>
              <w14:ligatures w14:val="standardContextual"/>
            </w:rPr>
          </w:pPr>
          <w:hyperlink w:anchor="_Toc200113073" w:history="1">
            <w:r w:rsidRPr="00B844E6">
              <w:rPr>
                <w:rStyle w:val="Hyperlink"/>
                <w:noProof/>
              </w:rPr>
              <w:t>Healthwatch Surrey – Contact us</w:t>
            </w:r>
            <w:r>
              <w:rPr>
                <w:noProof/>
                <w:webHidden/>
              </w:rPr>
              <w:tab/>
            </w:r>
            <w:r>
              <w:rPr>
                <w:noProof/>
                <w:webHidden/>
              </w:rPr>
              <w:fldChar w:fldCharType="begin"/>
            </w:r>
            <w:r>
              <w:rPr>
                <w:noProof/>
                <w:webHidden/>
              </w:rPr>
              <w:instrText xml:space="preserve"> PAGEREF _Toc200113073 \h </w:instrText>
            </w:r>
            <w:r>
              <w:rPr>
                <w:noProof/>
                <w:webHidden/>
              </w:rPr>
            </w:r>
            <w:r>
              <w:rPr>
                <w:noProof/>
                <w:webHidden/>
              </w:rPr>
              <w:fldChar w:fldCharType="separate"/>
            </w:r>
            <w:r w:rsidR="0088678F">
              <w:rPr>
                <w:noProof/>
                <w:webHidden/>
              </w:rPr>
              <w:t>14</w:t>
            </w:r>
            <w:r>
              <w:rPr>
                <w:noProof/>
                <w:webHidden/>
              </w:rPr>
              <w:fldChar w:fldCharType="end"/>
            </w:r>
          </w:hyperlink>
        </w:p>
        <w:p w14:paraId="3E7184F1" w14:textId="52116A31" w:rsidR="00E63095" w:rsidRDefault="407A3543" w:rsidP="2EA18605">
          <w:pPr>
            <w:pStyle w:val="TOC1"/>
            <w:tabs>
              <w:tab w:val="right" w:leader="dot" w:pos="9015"/>
            </w:tabs>
            <w:rPr>
              <w:rStyle w:val="Hyperlink"/>
              <w:noProof/>
              <w:kern w:val="2"/>
              <w:lang w:eastAsia="en-GB"/>
              <w14:ligatures w14:val="standardContextual"/>
            </w:rPr>
          </w:pPr>
          <w:r>
            <w:fldChar w:fldCharType="end"/>
          </w:r>
        </w:p>
      </w:sdtContent>
    </w:sdt>
    <w:p w14:paraId="0F45009D" w14:textId="77777777" w:rsidR="00E524C4" w:rsidRDefault="00E524C4">
      <w:pPr>
        <w:spacing w:after="160" w:line="259" w:lineRule="auto"/>
        <w:rPr>
          <w:rFonts w:eastAsiaTheme="majorEastAsia" w:cstheme="majorBidi"/>
          <w:b/>
          <w:color w:val="E73E97" w:themeColor="background2"/>
          <w:sz w:val="36"/>
          <w:szCs w:val="32"/>
        </w:rPr>
      </w:pPr>
      <w:bookmarkStart w:id="2" w:name="_Toc193270902"/>
      <w:bookmarkStart w:id="3" w:name="_Toc85792693"/>
      <w:bookmarkStart w:id="4" w:name="_Toc200113049"/>
      <w:r>
        <w:br w:type="page"/>
      </w:r>
    </w:p>
    <w:p w14:paraId="2D549648" w14:textId="31EA9438" w:rsidR="00BE3A3B" w:rsidRPr="0018437E" w:rsidRDefault="0018437E" w:rsidP="00BE3A3B">
      <w:pPr>
        <w:pStyle w:val="Heading1"/>
      </w:pPr>
      <w:r>
        <w:lastRenderedPageBreak/>
        <w:t>Report overview</w:t>
      </w:r>
      <w:bookmarkEnd w:id="2"/>
      <w:bookmarkEnd w:id="3"/>
      <w:bookmarkEnd w:id="4"/>
    </w:p>
    <w:p w14:paraId="662667B5" w14:textId="3DDCD704" w:rsidR="00A61934" w:rsidRDefault="0018437E" w:rsidP="00A128A4">
      <w:pPr>
        <w:pStyle w:val="Heading2"/>
      </w:pPr>
      <w:bookmarkStart w:id="5" w:name="_Toc193270903"/>
      <w:bookmarkStart w:id="6" w:name="_Toc1807046893"/>
      <w:bookmarkStart w:id="7" w:name="_Toc200113050"/>
      <w:r>
        <w:t>Why we visited</w:t>
      </w:r>
      <w:bookmarkEnd w:id="5"/>
      <w:bookmarkEnd w:id="6"/>
      <w:bookmarkEnd w:id="7"/>
      <w:r w:rsidR="00D83352">
        <w:t xml:space="preserve"> </w:t>
      </w:r>
    </w:p>
    <w:p w14:paraId="6A657A2C" w14:textId="214D5D59" w:rsidR="00A128A4" w:rsidRPr="0018437E" w:rsidRDefault="00C54685" w:rsidP="2EA18605">
      <w:pPr>
        <w:rPr>
          <w:rFonts w:eastAsia="Poppins" w:cs="Poppins"/>
        </w:rPr>
      </w:pPr>
      <w:r>
        <w:t>Enter</w:t>
      </w:r>
      <w:r w:rsidR="00EC78E6">
        <w:t xml:space="preserve"> and </w:t>
      </w:r>
      <w:r>
        <w:t>View</w:t>
      </w:r>
      <w:r w:rsidR="00EC78E6">
        <w:t xml:space="preserve"> </w:t>
      </w:r>
      <w:r w:rsidR="00A128A4">
        <w:t xml:space="preserve">is </w:t>
      </w:r>
      <w:r w:rsidR="007D4BFE">
        <w:t>one</w:t>
      </w:r>
      <w:r w:rsidR="00A128A4">
        <w:t xml:space="preserve"> way </w:t>
      </w:r>
      <w:r w:rsidR="00EF686F">
        <w:t xml:space="preserve">in which </w:t>
      </w:r>
      <w:r w:rsidR="00A128A4">
        <w:t xml:space="preserve">Healthwatch Surrey can </w:t>
      </w:r>
      <w:r w:rsidR="005A218C">
        <w:t>observe and report on how services are being run</w:t>
      </w:r>
      <w:r w:rsidR="052694D4">
        <w:t xml:space="preserve"> </w:t>
      </w:r>
      <w:r w:rsidR="00A128A4">
        <w:t xml:space="preserve">and collect </w:t>
      </w:r>
      <w:r w:rsidR="00A709A4">
        <w:t xml:space="preserve">the </w:t>
      </w:r>
      <w:r w:rsidR="00A128A4">
        <w:t>views of service users</w:t>
      </w:r>
      <w:r w:rsidR="00DA403C">
        <w:t xml:space="preserve"> </w:t>
      </w:r>
      <w:r w:rsidR="2FE08674">
        <w:t>and</w:t>
      </w:r>
      <w:r w:rsidR="6A55E93F">
        <w:t xml:space="preserve"> </w:t>
      </w:r>
      <w:r w:rsidR="691D162F">
        <w:t>their</w:t>
      </w:r>
      <w:r w:rsidR="00A128A4">
        <w:t xml:space="preserve"> </w:t>
      </w:r>
      <w:proofErr w:type="spellStart"/>
      <w:r w:rsidR="00A128A4">
        <w:t>carers</w:t>
      </w:r>
      <w:proofErr w:type="spellEnd"/>
      <w:r w:rsidR="00A128A4">
        <w:t xml:space="preserve"> and relatives, as well as staff. </w:t>
      </w:r>
      <w:r w:rsidR="001525B6">
        <w:t xml:space="preserve">You can read more about our policy here: </w:t>
      </w:r>
      <w:hyperlink r:id="rId13" w:history="1">
        <w:r w:rsidR="79E0A8DF" w:rsidRPr="2EA18605">
          <w:rPr>
            <w:rStyle w:val="Hyperlink"/>
            <w:rFonts w:eastAsia="Poppins" w:cs="Poppins"/>
          </w:rPr>
          <w:t>Enter and View Policy - Healthwatch Surrey</w:t>
        </w:r>
      </w:hyperlink>
    </w:p>
    <w:p w14:paraId="520CC7A5" w14:textId="6D6B1A88" w:rsidR="00A128A4" w:rsidRPr="0018437E" w:rsidRDefault="00A128A4" w:rsidP="00A128A4">
      <w:pPr>
        <w:rPr>
          <w:rFonts w:eastAsia="Poppins" w:cs="Poppins"/>
          <w:szCs w:val="24"/>
        </w:rPr>
      </w:pPr>
    </w:p>
    <w:p w14:paraId="4F53E0BA" w14:textId="16AAD7F8" w:rsidR="00A128A4" w:rsidRPr="0018437E" w:rsidRDefault="00500D01" w:rsidP="00A128A4">
      <w:r>
        <w:t xml:space="preserve">We were asked to carry out </w:t>
      </w:r>
      <w:r w:rsidR="3B4A84EE">
        <w:t>th</w:t>
      </w:r>
      <w:r w:rsidR="0E30633A">
        <w:t>is</w:t>
      </w:r>
      <w:r>
        <w:t xml:space="preserve"> Enter and View </w:t>
      </w:r>
      <w:r w:rsidR="3B4A84EE">
        <w:t>visit</w:t>
      </w:r>
      <w:r>
        <w:t xml:space="preserve"> by the learning disability management team at Surrey and Borders NHS Foundation Trust (SABP). </w:t>
      </w:r>
      <w:r w:rsidR="00A128A4">
        <w:t xml:space="preserve">As well as giving </w:t>
      </w:r>
      <w:r w:rsidR="00D83352">
        <w:t>people</w:t>
      </w:r>
      <w:r w:rsidR="00A128A4">
        <w:t xml:space="preserve"> an opport</w:t>
      </w:r>
      <w:r w:rsidR="00065141">
        <w:t>unit</w:t>
      </w:r>
      <w:r w:rsidR="00A128A4">
        <w:t xml:space="preserve">y to share their views of </w:t>
      </w:r>
      <w:proofErr w:type="spellStart"/>
      <w:r w:rsidR="0011139D">
        <w:t>Hillcroft</w:t>
      </w:r>
      <w:proofErr w:type="spellEnd"/>
      <w:r w:rsidR="00E92111">
        <w:t xml:space="preserve"> </w:t>
      </w:r>
      <w:r w:rsidR="34441D01">
        <w:t xml:space="preserve">with an independent </w:t>
      </w:r>
      <w:r w:rsidR="00471E54">
        <w:t>body</w:t>
      </w:r>
      <w:r w:rsidR="34441D01">
        <w:t xml:space="preserve">, </w:t>
      </w:r>
      <w:r w:rsidR="6AB37CF0">
        <w:t>SABP</w:t>
      </w:r>
      <w:r>
        <w:t xml:space="preserve"> were </w:t>
      </w:r>
      <w:r w:rsidR="00F21F09">
        <w:t xml:space="preserve">also </w:t>
      </w:r>
      <w:r>
        <w:t>keen to</w:t>
      </w:r>
      <w:r w:rsidR="00A128A4">
        <w:t xml:space="preserve"> </w:t>
      </w:r>
      <w:r w:rsidR="691D162F">
        <w:t>find</w:t>
      </w:r>
      <w:r w:rsidR="00A128A4">
        <w:t xml:space="preserve"> out whether </w:t>
      </w:r>
      <w:r w:rsidR="00D83352">
        <w:t>people</w:t>
      </w:r>
      <w:r w:rsidR="00A128A4">
        <w:t xml:space="preserve"> are aware of </w:t>
      </w:r>
      <w:r w:rsidR="00966F34">
        <w:t xml:space="preserve">the </w:t>
      </w:r>
      <w:r w:rsidR="00A128A4">
        <w:t>feedback mechanism</w:t>
      </w:r>
      <w:r w:rsidR="00966F34">
        <w:t>s in place</w:t>
      </w:r>
      <w:r w:rsidR="0086615F">
        <w:t xml:space="preserve"> </w:t>
      </w:r>
      <w:r w:rsidR="00F942E3">
        <w:t xml:space="preserve">- </w:t>
      </w:r>
      <w:r w:rsidR="0086615F">
        <w:t xml:space="preserve">an important </w:t>
      </w:r>
      <w:r w:rsidR="00F942E3">
        <w:t>way</w:t>
      </w:r>
      <w:r w:rsidR="00F21F09">
        <w:t xml:space="preserve"> to </w:t>
      </w:r>
      <w:r w:rsidR="000914F0">
        <w:t>ensure</w:t>
      </w:r>
      <w:r>
        <w:t xml:space="preserve"> people with learning disabilities and their families </w:t>
      </w:r>
      <w:r w:rsidR="00F942E3">
        <w:t xml:space="preserve">have a say in how </w:t>
      </w:r>
      <w:r>
        <w:t>in services</w:t>
      </w:r>
      <w:r w:rsidR="00426A79">
        <w:t xml:space="preserve"> are run</w:t>
      </w:r>
      <w:r w:rsidR="00A128A4">
        <w:t xml:space="preserve">. </w:t>
      </w:r>
    </w:p>
    <w:p w14:paraId="5FE12CF7" w14:textId="77777777" w:rsidR="00A128A4" w:rsidRPr="0018437E" w:rsidRDefault="00A128A4" w:rsidP="00A128A4"/>
    <w:tbl>
      <w:tblPr>
        <w:tblStyle w:val="LightList-Accent5"/>
        <w:tblW w:w="9348" w:type="dxa"/>
        <w:tblBorders>
          <w:top w:val="single" w:sz="8" w:space="0" w:color="004F6B" w:themeColor="text2"/>
          <w:left w:val="single" w:sz="8" w:space="0" w:color="004F6B" w:themeColor="text2"/>
          <w:bottom w:val="single" w:sz="8" w:space="0" w:color="004F6B" w:themeColor="text2"/>
          <w:right w:val="single" w:sz="8" w:space="0" w:color="004F6B" w:themeColor="text2"/>
          <w:insideH w:val="single" w:sz="8" w:space="0" w:color="004F6B" w:themeColor="text2"/>
          <w:insideV w:val="single" w:sz="8" w:space="0" w:color="004F6B" w:themeColor="text2"/>
        </w:tblBorders>
        <w:tblLook w:val="04A0" w:firstRow="1" w:lastRow="0" w:firstColumn="1" w:lastColumn="0" w:noHBand="0" w:noVBand="1"/>
      </w:tblPr>
      <w:tblGrid>
        <w:gridCol w:w="2967"/>
        <w:gridCol w:w="6381"/>
      </w:tblGrid>
      <w:tr w:rsidR="00A128A4" w:rsidRPr="0018437E" w14:paraId="3D74FAC7" w14:textId="77777777" w:rsidTr="0929A9E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348" w:type="dxa"/>
            <w:gridSpan w:val="2"/>
            <w:shd w:val="clear" w:color="auto" w:fill="004F6B" w:themeFill="text2"/>
          </w:tcPr>
          <w:p w14:paraId="5C86E110" w14:textId="77777777" w:rsidR="00A128A4" w:rsidRPr="0018437E" w:rsidRDefault="00A128A4">
            <w:pPr>
              <w:pStyle w:val="TableText"/>
              <w:rPr>
                <w:rFonts w:ascii="Poppins" w:hAnsi="Poppins" w:cs="Poppins"/>
                <w:lang w:val="en-GB"/>
              </w:rPr>
            </w:pPr>
            <w:r w:rsidRPr="001C625D">
              <w:rPr>
                <w:rFonts w:ascii="Poppins" w:hAnsi="Poppins" w:cs="Poppins"/>
                <w:color w:val="FFFFFF" w:themeColor="background1"/>
                <w:lang w:val="en-GB"/>
              </w:rPr>
              <w:t>Details of visit:</w:t>
            </w:r>
          </w:p>
        </w:tc>
      </w:tr>
      <w:tr w:rsidR="001C625D" w:rsidRPr="001C625D" w14:paraId="2E09CDCB" w14:textId="77777777" w:rsidTr="0929A9E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67" w:type="dxa"/>
          </w:tcPr>
          <w:p w14:paraId="4BC58793" w14:textId="77777777" w:rsidR="00A128A4" w:rsidRPr="001C625D" w:rsidRDefault="00A128A4">
            <w:pPr>
              <w:pStyle w:val="TableText"/>
              <w:rPr>
                <w:rFonts w:ascii="Poppins" w:hAnsi="Poppins" w:cs="Poppins"/>
                <w:color w:val="auto"/>
                <w:lang w:val="en-GB"/>
              </w:rPr>
            </w:pPr>
            <w:r w:rsidRPr="001C625D">
              <w:rPr>
                <w:rFonts w:ascii="Poppins" w:hAnsi="Poppins" w:cs="Poppins"/>
                <w:color w:val="auto"/>
                <w:lang w:val="en-GB"/>
              </w:rPr>
              <w:t>Service Address</w:t>
            </w:r>
          </w:p>
        </w:tc>
        <w:tc>
          <w:tcPr>
            <w:tcW w:w="6381" w:type="dxa"/>
          </w:tcPr>
          <w:p w14:paraId="73EEDFBA" w14:textId="4A1E47E5" w:rsidR="00A128A4" w:rsidRPr="001C625D" w:rsidRDefault="005C31BF">
            <w:pPr>
              <w:pStyle w:val="TableText"/>
              <w:cnfStyle w:val="000000100000" w:firstRow="0" w:lastRow="0" w:firstColumn="0" w:lastColumn="0" w:oddVBand="0" w:evenVBand="0" w:oddHBand="1" w:evenHBand="0" w:firstRowFirstColumn="0" w:firstRowLastColumn="0" w:lastRowFirstColumn="0" w:lastRowLastColumn="0"/>
              <w:rPr>
                <w:rFonts w:ascii="Poppins" w:hAnsi="Poppins" w:cs="Poppins"/>
                <w:color w:val="auto"/>
                <w:lang w:val="en-GB"/>
              </w:rPr>
            </w:pPr>
            <w:proofErr w:type="spellStart"/>
            <w:r>
              <w:rPr>
                <w:rFonts w:ascii="Poppins" w:hAnsi="Poppins" w:cs="Poppins"/>
                <w:color w:val="auto"/>
                <w:lang w:val="en-GB"/>
              </w:rPr>
              <w:t>Hillcroft</w:t>
            </w:r>
            <w:proofErr w:type="spellEnd"/>
            <w:r w:rsidR="002D61EF">
              <w:rPr>
                <w:rFonts w:ascii="Poppins" w:hAnsi="Poppins" w:cs="Poppins"/>
                <w:color w:val="auto"/>
                <w:lang w:val="en-GB"/>
              </w:rPr>
              <w:t>, St Ebba’s Way, Epsom, KT</w:t>
            </w:r>
            <w:r w:rsidR="00243252">
              <w:rPr>
                <w:rFonts w:ascii="Poppins" w:hAnsi="Poppins" w:cs="Poppins"/>
                <w:color w:val="auto"/>
                <w:lang w:val="en-GB"/>
              </w:rPr>
              <w:t>19 8QJ</w:t>
            </w:r>
          </w:p>
        </w:tc>
      </w:tr>
      <w:tr w:rsidR="001C625D" w:rsidRPr="001C625D" w14:paraId="798A0A95" w14:textId="77777777" w:rsidTr="0929A9E2">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67" w:type="dxa"/>
          </w:tcPr>
          <w:p w14:paraId="4928BBE3" w14:textId="77777777" w:rsidR="00A128A4" w:rsidRPr="001C625D" w:rsidRDefault="00A128A4">
            <w:pPr>
              <w:pStyle w:val="TableText"/>
              <w:rPr>
                <w:rFonts w:ascii="Poppins" w:hAnsi="Poppins" w:cs="Poppins"/>
                <w:color w:val="auto"/>
                <w:lang w:val="en-GB"/>
              </w:rPr>
            </w:pPr>
            <w:r w:rsidRPr="001C625D">
              <w:rPr>
                <w:rFonts w:ascii="Poppins" w:hAnsi="Poppins" w:cs="Poppins"/>
                <w:color w:val="auto"/>
                <w:lang w:val="en-GB"/>
              </w:rPr>
              <w:t>Service Provider</w:t>
            </w:r>
          </w:p>
        </w:tc>
        <w:tc>
          <w:tcPr>
            <w:tcW w:w="6381" w:type="dxa"/>
          </w:tcPr>
          <w:p w14:paraId="3ABCD6D2" w14:textId="3594263D" w:rsidR="00A128A4" w:rsidRPr="001C625D" w:rsidRDefault="006023C4">
            <w:pPr>
              <w:pStyle w:val="ListBullet"/>
              <w:numPr>
                <w:ilvl w:val="0"/>
                <w:numId w:val="0"/>
              </w:numPr>
              <w:ind w:left="360" w:hanging="360"/>
              <w:cnfStyle w:val="000000010000" w:firstRow="0" w:lastRow="0" w:firstColumn="0" w:lastColumn="0" w:oddVBand="0" w:evenVBand="0" w:oddHBand="0" w:evenHBand="1" w:firstRowFirstColumn="0" w:firstRowLastColumn="0" w:lastRowFirstColumn="0" w:lastRowLastColumn="0"/>
              <w:rPr>
                <w:rFonts w:cs="Poppins"/>
              </w:rPr>
            </w:pPr>
            <w:r w:rsidRPr="006023C4">
              <w:rPr>
                <w:rFonts w:cs="Poppins"/>
              </w:rPr>
              <w:t>Surrey and Borders NHS Foundation Trust</w:t>
            </w:r>
            <w:r w:rsidR="005077CD">
              <w:rPr>
                <w:rFonts w:cs="Poppins"/>
              </w:rPr>
              <w:t xml:space="preserve"> (SABP)</w:t>
            </w:r>
          </w:p>
        </w:tc>
      </w:tr>
      <w:tr w:rsidR="001C625D" w:rsidRPr="001C625D" w14:paraId="759D253D" w14:textId="77777777" w:rsidTr="0929A9E2">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2967" w:type="dxa"/>
          </w:tcPr>
          <w:p w14:paraId="3FC4DD3B" w14:textId="77777777" w:rsidR="00A128A4" w:rsidRPr="001C625D" w:rsidRDefault="00A128A4">
            <w:pPr>
              <w:pStyle w:val="TableText"/>
              <w:rPr>
                <w:rFonts w:ascii="Poppins" w:hAnsi="Poppins" w:cs="Poppins"/>
                <w:color w:val="auto"/>
                <w:lang w:val="en-GB"/>
              </w:rPr>
            </w:pPr>
            <w:r w:rsidRPr="001C625D">
              <w:rPr>
                <w:rFonts w:ascii="Poppins" w:hAnsi="Poppins" w:cs="Poppins"/>
                <w:color w:val="auto"/>
                <w:lang w:val="en-GB"/>
              </w:rPr>
              <w:t xml:space="preserve">Date and </w:t>
            </w:r>
            <w:proofErr w:type="gramStart"/>
            <w:r w:rsidRPr="001C625D">
              <w:rPr>
                <w:rFonts w:ascii="Poppins" w:hAnsi="Poppins" w:cs="Poppins"/>
                <w:color w:val="auto"/>
                <w:lang w:val="en-GB"/>
              </w:rPr>
              <w:t>Time</w:t>
            </w:r>
            <w:proofErr w:type="gramEnd"/>
          </w:p>
        </w:tc>
        <w:tc>
          <w:tcPr>
            <w:tcW w:w="6381" w:type="dxa"/>
          </w:tcPr>
          <w:p w14:paraId="7E67F7DF" w14:textId="708248AC" w:rsidR="00A128A4" w:rsidRPr="001C625D" w:rsidRDefault="0011139D">
            <w:pPr>
              <w:pStyle w:val="TableText"/>
              <w:cnfStyle w:val="000000100000" w:firstRow="0" w:lastRow="0" w:firstColumn="0" w:lastColumn="0" w:oddVBand="0" w:evenVBand="0" w:oddHBand="1" w:evenHBand="0" w:firstRowFirstColumn="0" w:firstRowLastColumn="0" w:lastRowFirstColumn="0" w:lastRowLastColumn="0"/>
              <w:rPr>
                <w:rFonts w:ascii="Poppins" w:hAnsi="Poppins" w:cs="Poppins"/>
                <w:color w:val="auto"/>
                <w:lang w:val="en-GB"/>
              </w:rPr>
            </w:pPr>
            <w:r>
              <w:rPr>
                <w:rFonts w:ascii="Poppins" w:hAnsi="Poppins" w:cs="Poppins"/>
                <w:color w:val="auto"/>
                <w:lang w:val="en-GB"/>
              </w:rPr>
              <w:t>Wednesday 2 July 2025, 10am</w:t>
            </w:r>
            <w:r w:rsidR="0015749E">
              <w:rPr>
                <w:rFonts w:ascii="Poppins" w:hAnsi="Poppins" w:cs="Poppins"/>
                <w:color w:val="auto"/>
                <w:lang w:val="en-GB"/>
              </w:rPr>
              <w:t xml:space="preserve"> </w:t>
            </w:r>
            <w:r>
              <w:rPr>
                <w:rFonts w:ascii="Poppins" w:hAnsi="Poppins" w:cs="Poppins"/>
                <w:color w:val="auto"/>
                <w:lang w:val="en-GB"/>
              </w:rPr>
              <w:t>-</w:t>
            </w:r>
            <w:r w:rsidR="0015749E">
              <w:rPr>
                <w:rFonts w:ascii="Poppins" w:hAnsi="Poppins" w:cs="Poppins"/>
                <w:color w:val="auto"/>
                <w:lang w:val="en-GB"/>
              </w:rPr>
              <w:t xml:space="preserve"> </w:t>
            </w:r>
            <w:r>
              <w:rPr>
                <w:rFonts w:ascii="Poppins" w:hAnsi="Poppins" w:cs="Poppins"/>
                <w:color w:val="auto"/>
                <w:lang w:val="en-GB"/>
              </w:rPr>
              <w:t>12noon</w:t>
            </w:r>
          </w:p>
        </w:tc>
      </w:tr>
      <w:tr w:rsidR="001C625D" w:rsidRPr="001C625D" w14:paraId="0914BD1A" w14:textId="77777777" w:rsidTr="0929A9E2">
        <w:trPr>
          <w:cnfStyle w:val="000000010000" w:firstRow="0" w:lastRow="0" w:firstColumn="0" w:lastColumn="0" w:oddVBand="0" w:evenVBand="0" w:oddHBand="0" w:evenHBand="1"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67" w:type="dxa"/>
          </w:tcPr>
          <w:p w14:paraId="28AA7F7C" w14:textId="77777777" w:rsidR="00A128A4" w:rsidRPr="001C625D" w:rsidRDefault="00A128A4">
            <w:pPr>
              <w:pStyle w:val="TableText"/>
              <w:rPr>
                <w:rFonts w:ascii="Poppins" w:hAnsi="Poppins" w:cs="Poppins"/>
                <w:b w:val="0"/>
                <w:bCs w:val="0"/>
                <w:color w:val="auto"/>
                <w:lang w:val="en-GB"/>
              </w:rPr>
            </w:pPr>
            <w:r w:rsidRPr="001C625D">
              <w:rPr>
                <w:rFonts w:ascii="Poppins" w:hAnsi="Poppins" w:cs="Poppins"/>
                <w:color w:val="auto"/>
                <w:lang w:val="en-GB"/>
              </w:rPr>
              <w:t xml:space="preserve">Authorised </w:t>
            </w:r>
          </w:p>
          <w:p w14:paraId="2FE9884C" w14:textId="77777777" w:rsidR="00A128A4" w:rsidRPr="001C625D" w:rsidRDefault="00A128A4">
            <w:pPr>
              <w:pStyle w:val="TableText"/>
              <w:rPr>
                <w:rFonts w:ascii="Poppins" w:hAnsi="Poppins" w:cs="Poppins"/>
                <w:color w:val="auto"/>
                <w:lang w:val="en-GB"/>
              </w:rPr>
            </w:pPr>
            <w:r w:rsidRPr="001C625D">
              <w:rPr>
                <w:rFonts w:ascii="Poppins" w:hAnsi="Poppins" w:cs="Poppins"/>
                <w:color w:val="auto"/>
                <w:lang w:val="en-GB"/>
              </w:rPr>
              <w:t>Representatives</w:t>
            </w:r>
          </w:p>
        </w:tc>
        <w:tc>
          <w:tcPr>
            <w:tcW w:w="6381" w:type="dxa"/>
          </w:tcPr>
          <w:p w14:paraId="2D1E93B1" w14:textId="526C2661" w:rsidR="00A128A4" w:rsidRPr="001C625D" w:rsidRDefault="0011139D">
            <w:pPr>
              <w:pStyle w:val="TableText"/>
              <w:cnfStyle w:val="000000010000" w:firstRow="0" w:lastRow="0" w:firstColumn="0" w:lastColumn="0" w:oddVBand="0" w:evenVBand="0" w:oddHBand="0" w:evenHBand="1" w:firstRowFirstColumn="0" w:firstRowLastColumn="0" w:lastRowFirstColumn="0" w:lastRowLastColumn="0"/>
              <w:rPr>
                <w:rFonts w:ascii="Poppins" w:hAnsi="Poppins" w:cs="Poppins"/>
                <w:color w:val="auto"/>
                <w:lang w:val="en-GB"/>
              </w:rPr>
            </w:pPr>
            <w:r w:rsidRPr="0929A9E2">
              <w:rPr>
                <w:rFonts w:ascii="Poppins" w:hAnsi="Poppins" w:cs="Poppins"/>
                <w:color w:val="auto"/>
                <w:lang w:val="en-GB"/>
              </w:rPr>
              <w:t xml:space="preserve">Hannah Gilmour, Jeni Cronin (Healthwatch Surrey </w:t>
            </w:r>
            <w:r w:rsidR="009D3B2D">
              <w:rPr>
                <w:rFonts w:ascii="Poppins" w:hAnsi="Poppins" w:cs="Poppins"/>
                <w:color w:val="auto"/>
                <w:lang w:val="en-GB"/>
              </w:rPr>
              <w:t>authorised Enter and View representative</w:t>
            </w:r>
            <w:r w:rsidRPr="0929A9E2">
              <w:rPr>
                <w:rFonts w:ascii="Poppins" w:hAnsi="Poppins" w:cs="Poppins"/>
                <w:color w:val="auto"/>
                <w:lang w:val="en-GB"/>
              </w:rPr>
              <w:t>)</w:t>
            </w:r>
          </w:p>
        </w:tc>
      </w:tr>
      <w:tr w:rsidR="001C625D" w:rsidRPr="001C625D" w14:paraId="57E34435" w14:textId="77777777" w:rsidTr="0929A9E2">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967" w:type="dxa"/>
          </w:tcPr>
          <w:p w14:paraId="7BA75314" w14:textId="77777777" w:rsidR="00A128A4" w:rsidRPr="001C625D" w:rsidRDefault="00A128A4">
            <w:pPr>
              <w:pStyle w:val="TableText"/>
              <w:rPr>
                <w:rFonts w:ascii="Poppins" w:hAnsi="Poppins" w:cs="Poppins"/>
                <w:color w:val="auto"/>
                <w:lang w:val="en-GB"/>
              </w:rPr>
            </w:pPr>
            <w:r w:rsidRPr="001C625D">
              <w:rPr>
                <w:rFonts w:ascii="Poppins" w:hAnsi="Poppins" w:cs="Poppins"/>
                <w:color w:val="auto"/>
                <w:lang w:val="en-GB"/>
              </w:rPr>
              <w:t>Contact details</w:t>
            </w:r>
          </w:p>
        </w:tc>
        <w:tc>
          <w:tcPr>
            <w:tcW w:w="6381" w:type="dxa"/>
          </w:tcPr>
          <w:p w14:paraId="327B01AF" w14:textId="77777777" w:rsidR="0011139D" w:rsidRDefault="00F61605">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F61605">
              <w:rPr>
                <w:rFonts w:ascii="Poppins" w:hAnsi="Poppins" w:cs="Poppins"/>
              </w:rPr>
              <w:t xml:space="preserve">Healthwatch Surrey GF21, Astolat, </w:t>
            </w:r>
            <w:proofErr w:type="spellStart"/>
            <w:r w:rsidRPr="00F61605">
              <w:rPr>
                <w:rFonts w:ascii="Poppins" w:hAnsi="Poppins" w:cs="Poppins"/>
              </w:rPr>
              <w:t>Coniers</w:t>
            </w:r>
            <w:proofErr w:type="spellEnd"/>
            <w:r w:rsidRPr="00F61605">
              <w:rPr>
                <w:rFonts w:ascii="Poppins" w:hAnsi="Poppins" w:cs="Poppins"/>
              </w:rPr>
              <w:t xml:space="preserve"> Way, Burpham, Surrey, GU4 7HL</w:t>
            </w:r>
            <w:r w:rsidR="0011139D">
              <w:rPr>
                <w:rFonts w:ascii="Poppins" w:hAnsi="Poppins" w:cs="Poppins"/>
              </w:rPr>
              <w:t xml:space="preserve"> </w:t>
            </w:r>
          </w:p>
          <w:p w14:paraId="76CA802B" w14:textId="77777777" w:rsidR="0011139D" w:rsidRDefault="0011139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p>
          <w:p w14:paraId="1209CB95" w14:textId="44B582C5" w:rsidR="0011139D" w:rsidRDefault="0011139D">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r>
              <w:rPr>
                <w:rFonts w:ascii="Poppins" w:hAnsi="Poppins" w:cs="Poppins"/>
              </w:rPr>
              <w:t xml:space="preserve">Email: </w:t>
            </w:r>
            <w:hyperlink r:id="rId14" w:history="1">
              <w:r w:rsidRPr="00D303E1">
                <w:rPr>
                  <w:rStyle w:val="Hyperlink"/>
                  <w:rFonts w:ascii="Poppins" w:hAnsi="Poppins" w:cs="Poppins"/>
                </w:rPr>
                <w:t>enquiries@healthwatchsurrey.co.uk</w:t>
              </w:r>
            </w:hyperlink>
            <w:r w:rsidR="00F61605" w:rsidRPr="00F61605">
              <w:rPr>
                <w:rFonts w:ascii="Poppins" w:hAnsi="Poppins" w:cs="Poppins"/>
              </w:rPr>
              <w:t xml:space="preserve"> </w:t>
            </w:r>
          </w:p>
          <w:p w14:paraId="0CC93F16" w14:textId="77777777" w:rsidR="0011139D" w:rsidRDefault="00F61605">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F61605">
              <w:rPr>
                <w:rFonts w:ascii="Poppins" w:hAnsi="Poppins" w:cs="Poppins"/>
              </w:rPr>
              <w:t xml:space="preserve">Phone: 0303 303 0023 (local rate number) </w:t>
            </w:r>
          </w:p>
          <w:p w14:paraId="214E69A4" w14:textId="77777777" w:rsidR="00A128A4" w:rsidRDefault="00F61605">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commentRangeStart w:id="8"/>
            <w:commentRangeStart w:id="9"/>
            <w:r w:rsidRPr="00F61605">
              <w:rPr>
                <w:rFonts w:ascii="Poppins" w:hAnsi="Poppins" w:cs="Poppins"/>
              </w:rPr>
              <w:t>SMS (text only): 07592 787533</w:t>
            </w:r>
            <w:commentRangeEnd w:id="8"/>
            <w:r w:rsidR="0022160F">
              <w:rPr>
                <w:rStyle w:val="CommentReference"/>
                <w:rFonts w:ascii="Poppins" w:eastAsiaTheme="minorHAnsi" w:hAnsi="Poppins" w:cstheme="minorBidi"/>
                <w:lang w:eastAsia="en-US"/>
              </w:rPr>
              <w:commentReference w:id="8"/>
            </w:r>
            <w:commentRangeEnd w:id="9"/>
            <w:r w:rsidR="00947E2B">
              <w:rPr>
                <w:rStyle w:val="CommentReference"/>
                <w:rFonts w:ascii="Poppins" w:eastAsiaTheme="minorHAnsi" w:hAnsi="Poppins" w:cstheme="minorBidi"/>
                <w:lang w:eastAsia="en-US"/>
              </w:rPr>
              <w:commentReference w:id="9"/>
            </w:r>
          </w:p>
          <w:p w14:paraId="5D2B0ECA" w14:textId="7D228F36" w:rsidR="0015749E" w:rsidRPr="001C625D" w:rsidRDefault="0015749E" w:rsidP="0015749E">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Poppins" w:hAnsi="Poppins" w:cs="Poppins"/>
              </w:rPr>
            </w:pPr>
            <w:r>
              <w:rPr>
                <w:rFonts w:ascii="Poppins" w:hAnsi="Poppins" w:cs="Poppins"/>
              </w:rPr>
              <w:t xml:space="preserve">WhatsApp: </w:t>
            </w:r>
            <w:r w:rsidRPr="00F61605">
              <w:rPr>
                <w:rFonts w:ascii="Poppins" w:hAnsi="Poppins" w:cs="Poppins"/>
              </w:rPr>
              <w:t>07592 787533</w:t>
            </w:r>
          </w:p>
        </w:tc>
      </w:tr>
    </w:tbl>
    <w:p w14:paraId="44BC8384" w14:textId="77777777" w:rsidR="00A128A4" w:rsidRDefault="00A128A4" w:rsidP="00A128A4"/>
    <w:p w14:paraId="2CCB7645" w14:textId="3256A249" w:rsidR="0018437E" w:rsidRDefault="0018437E" w:rsidP="00A128A4">
      <w:pPr>
        <w:pStyle w:val="Heading2"/>
      </w:pPr>
      <w:bookmarkStart w:id="11" w:name="_Toc193270904"/>
      <w:bookmarkStart w:id="12" w:name="_Toc282395714"/>
      <w:bookmarkStart w:id="13" w:name="_Toc200113051"/>
      <w:r>
        <w:t>Who we heard from</w:t>
      </w:r>
      <w:bookmarkEnd w:id="11"/>
      <w:bookmarkEnd w:id="12"/>
      <w:bookmarkEnd w:id="13"/>
      <w:r>
        <w:t xml:space="preserve"> </w:t>
      </w:r>
    </w:p>
    <w:p w14:paraId="74CF0954" w14:textId="729341F0" w:rsidR="00BB5000" w:rsidRDefault="008002FE" w:rsidP="00BE3A3B">
      <w:r>
        <w:t xml:space="preserve">We were shown around by the </w:t>
      </w:r>
      <w:r w:rsidR="005E5038">
        <w:t xml:space="preserve">manager of the home, with some input from the deputy manager. We were able to speak to another staff member and meet one of the </w:t>
      </w:r>
      <w:r w:rsidR="00D6718D">
        <w:t>individual</w:t>
      </w:r>
      <w:r w:rsidR="005E5038">
        <w:t>s</w:t>
      </w:r>
      <w:r w:rsidR="00D6718D">
        <w:t xml:space="preserve"> living at </w:t>
      </w:r>
      <w:proofErr w:type="spellStart"/>
      <w:r w:rsidR="00D6718D">
        <w:t>Hillcroft</w:t>
      </w:r>
      <w:proofErr w:type="spellEnd"/>
      <w:r w:rsidR="005E5038">
        <w:t>.</w:t>
      </w:r>
    </w:p>
    <w:p w14:paraId="1AFE761A" w14:textId="77777777" w:rsidR="005E5038" w:rsidRDefault="005E5038" w:rsidP="00BE3A3B"/>
    <w:p w14:paraId="0444D8A5" w14:textId="4B85E691" w:rsidR="005E5038" w:rsidRDefault="00F84AF8" w:rsidP="00BE3A3B">
      <w:pPr>
        <w:rPr>
          <w:color w:val="FF0000"/>
        </w:rPr>
      </w:pPr>
      <w:r>
        <w:t>Three</w:t>
      </w:r>
      <w:r w:rsidR="005E5038">
        <w:t xml:space="preserve"> staff members completed our </w:t>
      </w:r>
      <w:r w:rsidR="005F213B">
        <w:t xml:space="preserve">staff </w:t>
      </w:r>
      <w:r w:rsidR="005E5038">
        <w:t xml:space="preserve">questionnaire. A family member of one of the </w:t>
      </w:r>
      <w:r w:rsidR="00BD0CA6">
        <w:t>people</w:t>
      </w:r>
      <w:r w:rsidR="005E5038">
        <w:t xml:space="preserve"> also completed the friends and family questionnaire.</w:t>
      </w:r>
    </w:p>
    <w:p w14:paraId="069EDB5B" w14:textId="77777777" w:rsidR="0015749E" w:rsidRDefault="0015749E" w:rsidP="0015749E">
      <w:bookmarkStart w:id="14" w:name="_Toc193270906"/>
      <w:bookmarkStart w:id="15" w:name="_Toc2075847485"/>
      <w:bookmarkStart w:id="16" w:name="_Toc200113052"/>
    </w:p>
    <w:p w14:paraId="6893E896" w14:textId="31DD01E7" w:rsidR="0018437E" w:rsidRPr="0018437E" w:rsidRDefault="0018437E" w:rsidP="00A128A4">
      <w:pPr>
        <w:pStyle w:val="Heading2"/>
      </w:pPr>
      <w:r>
        <w:t>Disclaimer</w:t>
      </w:r>
      <w:bookmarkEnd w:id="14"/>
      <w:bookmarkEnd w:id="15"/>
      <w:bookmarkEnd w:id="16"/>
    </w:p>
    <w:p w14:paraId="3A33C4FC" w14:textId="31448CF5" w:rsidR="00CE70D5" w:rsidRDefault="00D83352" w:rsidP="005F6A57">
      <w:pPr>
        <w:rPr>
          <w:rFonts w:cs="Poppins"/>
        </w:rPr>
      </w:pPr>
      <w:bookmarkStart w:id="17" w:name="_Hlk176443461"/>
      <w:r w:rsidRPr="0EE52231">
        <w:rPr>
          <w:rFonts w:cs="Poppins"/>
        </w:rPr>
        <w:t xml:space="preserve">This report relates to findings observed on the specific date we visited. It is designed to highlight the themes we heard about and includes quotes to provide </w:t>
      </w:r>
      <w:r w:rsidRPr="0015749E">
        <w:t>context</w:t>
      </w:r>
      <w:r w:rsidRPr="0EE52231">
        <w:rPr>
          <w:rFonts w:cs="Poppins"/>
        </w:rPr>
        <w:t xml:space="preserve"> on these themes. </w:t>
      </w:r>
      <w:bookmarkEnd w:id="17"/>
    </w:p>
    <w:p w14:paraId="4C07DECB" w14:textId="77777777" w:rsidR="000E77BB" w:rsidRDefault="000E77BB" w:rsidP="0015749E">
      <w:bookmarkStart w:id="18" w:name="_Toc193270908"/>
      <w:bookmarkStart w:id="19" w:name="_Toc1533226103"/>
      <w:bookmarkStart w:id="20" w:name="_Toc200113053"/>
    </w:p>
    <w:p w14:paraId="36B70401" w14:textId="77777777" w:rsidR="00237B78" w:rsidRDefault="00237B78" w:rsidP="0015749E"/>
    <w:p w14:paraId="5AB5D3E9" w14:textId="0CAC60BD" w:rsidR="00A128A4" w:rsidRDefault="00A128A4" w:rsidP="0018798B">
      <w:pPr>
        <w:pStyle w:val="Heading1"/>
        <w:spacing w:after="0"/>
      </w:pPr>
      <w:r>
        <w:t>Recommendations</w:t>
      </w:r>
      <w:bookmarkEnd w:id="18"/>
      <w:bookmarkEnd w:id="19"/>
      <w:bookmarkEnd w:id="20"/>
    </w:p>
    <w:p w14:paraId="0A74E79A" w14:textId="77777777" w:rsidR="0018798B" w:rsidRDefault="0018798B" w:rsidP="0018798B"/>
    <w:p w14:paraId="48E894D3" w14:textId="5F168D21" w:rsidR="00FE09C6" w:rsidRDefault="00CE70D5" w:rsidP="0018798B">
      <w:r>
        <w:t xml:space="preserve">Following the visit to </w:t>
      </w:r>
      <w:proofErr w:type="spellStart"/>
      <w:r w:rsidR="001464EF">
        <w:t>Hillcroft</w:t>
      </w:r>
      <w:proofErr w:type="spellEnd"/>
      <w:r>
        <w:t xml:space="preserve"> we have made the following</w:t>
      </w:r>
      <w:r w:rsidR="009A0F53">
        <w:t xml:space="preserve"> </w:t>
      </w:r>
      <w:r w:rsidR="00435389">
        <w:t>r</w:t>
      </w:r>
      <w:r>
        <w:t>ecommendations</w:t>
      </w:r>
      <w:r w:rsidR="009A0F53">
        <w:t>:</w:t>
      </w:r>
    </w:p>
    <w:p w14:paraId="6B60CCF5" w14:textId="77777777" w:rsidR="009A0F53" w:rsidRDefault="009A0F53" w:rsidP="008241B2"/>
    <w:p w14:paraId="5A29AD6D" w14:textId="493708B7" w:rsidR="002D1BC8" w:rsidRDefault="000D03DD" w:rsidP="00FE0BFC">
      <w:pPr>
        <w:pStyle w:val="ListBullet"/>
      </w:pPr>
      <w:r>
        <w:t xml:space="preserve">Explore </w:t>
      </w:r>
      <w:r w:rsidR="001464EF">
        <w:t xml:space="preserve">ways </w:t>
      </w:r>
      <w:r w:rsidR="000E77BB">
        <w:t>to</w:t>
      </w:r>
      <w:r w:rsidR="002D1BC8">
        <w:t xml:space="preserve"> identify</w:t>
      </w:r>
      <w:r w:rsidR="009837BF">
        <w:t xml:space="preserve"> the families that would like more</w:t>
      </w:r>
      <w:r w:rsidR="00A25F39">
        <w:t xml:space="preserve"> frequent</w:t>
      </w:r>
      <w:r w:rsidR="00680473">
        <w:t xml:space="preserve"> or personal</w:t>
      </w:r>
      <w:r w:rsidR="00FE0BFC">
        <w:t xml:space="preserve"> </w:t>
      </w:r>
      <w:r w:rsidR="009837BF">
        <w:t xml:space="preserve">updates </w:t>
      </w:r>
      <w:r w:rsidR="00B90A8F">
        <w:t>on their family member. W</w:t>
      </w:r>
      <w:r w:rsidR="009837BF">
        <w:t xml:space="preserve">ork together with the families and </w:t>
      </w:r>
      <w:r w:rsidR="000125D3">
        <w:t>individuals</w:t>
      </w:r>
      <w:r w:rsidR="009837BF">
        <w:t xml:space="preserve"> to ensure </w:t>
      </w:r>
      <w:r w:rsidR="00B90A8F">
        <w:t xml:space="preserve">that </w:t>
      </w:r>
      <w:r w:rsidR="004B43B0">
        <w:t>everyone is happy with the level of communication provided.</w:t>
      </w:r>
    </w:p>
    <w:p w14:paraId="64A35FF8" w14:textId="65E62025" w:rsidR="00EE0A0F" w:rsidRPr="00F84AF8" w:rsidRDefault="00F84AF8">
      <w:pPr>
        <w:pStyle w:val="ListBullet"/>
        <w:rPr>
          <w:lang w:val="en-US"/>
        </w:rPr>
      </w:pPr>
      <w:r>
        <w:t>Continue</w:t>
      </w:r>
      <w:r w:rsidR="00FE09C6">
        <w:t xml:space="preserve"> to improve relationships and communication with the local hospital </w:t>
      </w:r>
      <w:r w:rsidR="00000BD4">
        <w:t xml:space="preserve">to ensure </w:t>
      </w:r>
      <w:r w:rsidR="00D6718D">
        <w:t>individual</w:t>
      </w:r>
      <w:r w:rsidR="00000BD4">
        <w:t>’s needs are met.</w:t>
      </w:r>
    </w:p>
    <w:p w14:paraId="53D1F38A" w14:textId="1AC34790" w:rsidR="00FE6F9A" w:rsidRDefault="00FE6F9A" w:rsidP="00435389">
      <w:pPr>
        <w:rPr>
          <w:lang w:val="en-US"/>
        </w:rPr>
      </w:pPr>
    </w:p>
    <w:p w14:paraId="04D32170" w14:textId="77777777" w:rsidR="00F31E09" w:rsidRDefault="00F31E09">
      <w:pPr>
        <w:spacing w:after="160" w:line="259" w:lineRule="auto"/>
        <w:rPr>
          <w:rFonts w:eastAsiaTheme="majorEastAsia" w:cstheme="majorBidi"/>
          <w:b/>
          <w:color w:val="E73E97" w:themeColor="background2"/>
          <w:sz w:val="36"/>
          <w:szCs w:val="32"/>
        </w:rPr>
      </w:pPr>
      <w:bookmarkStart w:id="21" w:name="_Toc193270909"/>
      <w:bookmarkStart w:id="22" w:name="_Toc274418737"/>
      <w:bookmarkStart w:id="23" w:name="_Toc200113054"/>
      <w:r>
        <w:br w:type="page"/>
      </w:r>
    </w:p>
    <w:p w14:paraId="3192DB5F" w14:textId="017BC8CD" w:rsidR="00422807" w:rsidRPr="0018437E" w:rsidRDefault="00E6732F" w:rsidP="002D6870">
      <w:pPr>
        <w:pStyle w:val="Heading1"/>
      </w:pPr>
      <w:r>
        <w:lastRenderedPageBreak/>
        <w:t>Observations about the service</w:t>
      </w:r>
      <w:bookmarkEnd w:id="21"/>
      <w:bookmarkEnd w:id="22"/>
      <w:bookmarkEnd w:id="23"/>
    </w:p>
    <w:p w14:paraId="1CECF8C2" w14:textId="345A698C" w:rsidR="007F60A1" w:rsidRDefault="0066211F" w:rsidP="006D23B6">
      <w:pPr>
        <w:pStyle w:val="Heading2"/>
      </w:pPr>
      <w:bookmarkStart w:id="24" w:name="_Toc193270910"/>
      <w:bookmarkStart w:id="25" w:name="_Toc788856413"/>
      <w:bookmarkStart w:id="26" w:name="_Toc200113055"/>
      <w:r>
        <w:t>Description of service</w:t>
      </w:r>
      <w:bookmarkEnd w:id="24"/>
      <w:bookmarkEnd w:id="25"/>
      <w:bookmarkEnd w:id="26"/>
    </w:p>
    <w:p w14:paraId="2AB378FF" w14:textId="6723C9CB" w:rsidR="006D23B6" w:rsidRPr="006D23B6" w:rsidRDefault="007513FC" w:rsidP="006D23B6">
      <w:proofErr w:type="spellStart"/>
      <w:r>
        <w:t>Hillcroft</w:t>
      </w:r>
      <w:proofErr w:type="spellEnd"/>
      <w:r>
        <w:t xml:space="preserve"> is a registered social care home</w:t>
      </w:r>
      <w:r w:rsidR="009315C5">
        <w:t xml:space="preserve"> for men and women over the age of 50 with a learning disability and associated ne</w:t>
      </w:r>
      <w:r w:rsidR="00627ABD">
        <w:t>ed</w:t>
      </w:r>
      <w:r w:rsidR="009315C5">
        <w:t xml:space="preserve">s. </w:t>
      </w:r>
    </w:p>
    <w:p w14:paraId="72AA28E1" w14:textId="77777777" w:rsidR="0018278C" w:rsidRPr="00D83352" w:rsidRDefault="0018278C" w:rsidP="00D83352"/>
    <w:p w14:paraId="15A71611" w14:textId="77777777" w:rsidR="00422807" w:rsidRPr="0018437E" w:rsidRDefault="0066211F" w:rsidP="00DD21ED">
      <w:pPr>
        <w:pStyle w:val="Heading2"/>
      </w:pPr>
      <w:bookmarkStart w:id="27" w:name="_Toc193270911"/>
      <w:bookmarkStart w:id="28" w:name="_Toc1753838958"/>
      <w:bookmarkStart w:id="29" w:name="_Toc200113056"/>
      <w:r>
        <w:t>Environment</w:t>
      </w:r>
      <w:bookmarkEnd w:id="27"/>
      <w:bookmarkEnd w:id="28"/>
      <w:bookmarkEnd w:id="29"/>
    </w:p>
    <w:p w14:paraId="2D74AC47" w14:textId="48F22F18" w:rsidR="003E40E2" w:rsidRDefault="008E46B6" w:rsidP="003E40E2">
      <w:commentRangeStart w:id="30"/>
      <w:proofErr w:type="spellStart"/>
      <w:r>
        <w:t>Hillcroft</w:t>
      </w:r>
      <w:proofErr w:type="spellEnd"/>
      <w:r w:rsidR="00F15133">
        <w:t xml:space="preserve"> is a </w:t>
      </w:r>
      <w:r w:rsidR="0018278C">
        <w:t>single storey</w:t>
      </w:r>
      <w:r w:rsidR="49E13D04">
        <w:t xml:space="preserve"> home</w:t>
      </w:r>
      <w:r w:rsidR="0018278C">
        <w:t xml:space="preserve"> </w:t>
      </w:r>
      <w:r w:rsidR="003E40E2">
        <w:t xml:space="preserve">situated </w:t>
      </w:r>
      <w:r w:rsidR="00BB7B04">
        <w:t>at the</w:t>
      </w:r>
      <w:r w:rsidR="003E40E2">
        <w:t xml:space="preserve"> </w:t>
      </w:r>
      <w:r w:rsidR="00BE4942">
        <w:t xml:space="preserve">old </w:t>
      </w:r>
      <w:r w:rsidR="003E40E2">
        <w:t xml:space="preserve">St Ebba’s </w:t>
      </w:r>
      <w:r w:rsidR="00BE4942">
        <w:t xml:space="preserve">hospital </w:t>
      </w:r>
      <w:r w:rsidR="003E40E2">
        <w:t>site</w:t>
      </w:r>
      <w:commentRangeEnd w:id="30"/>
      <w:r w:rsidR="00CC0CE8">
        <w:rPr>
          <w:rStyle w:val="CommentReference"/>
        </w:rPr>
        <w:commentReference w:id="30"/>
      </w:r>
      <w:r w:rsidR="00BE4942">
        <w:t>.</w:t>
      </w:r>
      <w:r w:rsidR="003E40E2">
        <w:t xml:space="preserve"> There are a variety of comm</w:t>
      </w:r>
      <w:r w:rsidR="00065141">
        <w:t>unit</w:t>
      </w:r>
      <w:r w:rsidR="003E40E2">
        <w:t>y services and other residential homes in this complex.</w:t>
      </w:r>
      <w:r w:rsidR="00627ABD">
        <w:t xml:space="preserve"> There are </w:t>
      </w:r>
      <w:r w:rsidR="006A4332">
        <w:t xml:space="preserve">6 </w:t>
      </w:r>
      <w:r w:rsidR="00D6718D">
        <w:t>individual</w:t>
      </w:r>
      <w:r w:rsidR="006A4332">
        <w:t xml:space="preserve">s, all </w:t>
      </w:r>
      <w:r w:rsidR="008C0279">
        <w:t xml:space="preserve">with complex </w:t>
      </w:r>
      <w:r w:rsidR="00F84AF8">
        <w:t xml:space="preserve">and differing </w:t>
      </w:r>
      <w:r w:rsidR="008C0279">
        <w:t xml:space="preserve">needs. Only 2 of the </w:t>
      </w:r>
      <w:r w:rsidR="000125D3">
        <w:t>individuals</w:t>
      </w:r>
      <w:r w:rsidR="008C0279">
        <w:t xml:space="preserve"> are verbal. All the </w:t>
      </w:r>
      <w:r w:rsidR="00D6718D">
        <w:t>people</w:t>
      </w:r>
      <w:r w:rsidR="008C0279">
        <w:t xml:space="preserve"> </w:t>
      </w:r>
      <w:r w:rsidR="006A4332">
        <w:t xml:space="preserve">have lived </w:t>
      </w:r>
      <w:r w:rsidR="008C0279">
        <w:t xml:space="preserve">at </w:t>
      </w:r>
      <w:proofErr w:type="spellStart"/>
      <w:r w:rsidR="008C0279">
        <w:t>Hillcroft</w:t>
      </w:r>
      <w:proofErr w:type="spellEnd"/>
      <w:r w:rsidR="006A4332">
        <w:t xml:space="preserve"> for 20+ years.</w:t>
      </w:r>
    </w:p>
    <w:p w14:paraId="573BA271" w14:textId="77777777" w:rsidR="007C21AF" w:rsidRPr="003E40E2" w:rsidRDefault="007C21AF" w:rsidP="003E40E2"/>
    <w:p w14:paraId="4E6E9B92" w14:textId="46537745" w:rsidR="00EE7D7E" w:rsidRDefault="25AC1364" w:rsidP="00D83352">
      <w:r>
        <w:t xml:space="preserve">Surrounding the enclosed </w:t>
      </w:r>
      <w:r w:rsidR="01B192C6">
        <w:t>home</w:t>
      </w:r>
      <w:r>
        <w:t xml:space="preserve"> </w:t>
      </w:r>
      <w:r w:rsidR="663DDA65">
        <w:t>t</w:t>
      </w:r>
      <w:r w:rsidR="00BE4942">
        <w:t>here is</w:t>
      </w:r>
      <w:r w:rsidR="00F15133">
        <w:t xml:space="preserve"> a large</w:t>
      </w:r>
      <w:r w:rsidR="00085208">
        <w:t>,</w:t>
      </w:r>
      <w:r w:rsidR="00F15133">
        <w:t xml:space="preserve"> landscaped, well maintained garden. It is in a secure fenced area</w:t>
      </w:r>
      <w:r w:rsidR="00BB08DC">
        <w:t xml:space="preserve">; </w:t>
      </w:r>
      <w:r w:rsidR="00D6718D">
        <w:t>people</w:t>
      </w:r>
      <w:r w:rsidR="004444C5">
        <w:t xml:space="preserve"> </w:t>
      </w:r>
      <w:proofErr w:type="gramStart"/>
      <w:r w:rsidR="008E22C2">
        <w:t>are able to</w:t>
      </w:r>
      <w:proofErr w:type="gramEnd"/>
      <w:r w:rsidR="008E22C2">
        <w:t xml:space="preserve"> freely access outdoor space in safety</w:t>
      </w:r>
      <w:r w:rsidR="003D5250">
        <w:t xml:space="preserve"> when the weather allows.</w:t>
      </w:r>
      <w:r w:rsidR="00671B7D">
        <w:t xml:space="preserve"> </w:t>
      </w:r>
      <w:r w:rsidR="003E1005">
        <w:t xml:space="preserve">There are </w:t>
      </w:r>
      <w:r w:rsidR="00627ABD">
        <w:t xml:space="preserve">some raised </w:t>
      </w:r>
      <w:r w:rsidR="003E1005">
        <w:t>vegetable</w:t>
      </w:r>
      <w:r w:rsidR="00627ABD">
        <w:t xml:space="preserve"> beds</w:t>
      </w:r>
      <w:r w:rsidR="003E1005">
        <w:t xml:space="preserve"> that </w:t>
      </w:r>
      <w:r w:rsidR="000125D3">
        <w:t>the people</w:t>
      </w:r>
      <w:r w:rsidR="003E1005">
        <w:t xml:space="preserve"> help to </w:t>
      </w:r>
      <w:r w:rsidR="00627ABD">
        <w:t>tend</w:t>
      </w:r>
      <w:r w:rsidR="003E1005">
        <w:t>.</w:t>
      </w:r>
    </w:p>
    <w:p w14:paraId="2D730FF3" w14:textId="77777777" w:rsidR="00627ABD" w:rsidRDefault="00627ABD" w:rsidP="00D83352"/>
    <w:p w14:paraId="1CFA7CC6" w14:textId="77679437" w:rsidR="00627ABD" w:rsidRDefault="00627ABD" w:rsidP="00627ABD">
      <w:pPr>
        <w:jc w:val="center"/>
      </w:pPr>
      <w:r>
        <w:rPr>
          <w:noProof/>
        </w:rPr>
        <w:drawing>
          <wp:inline distT="0" distB="0" distL="0" distR="0" wp14:anchorId="5BADFC1D" wp14:editId="5659F332">
            <wp:extent cx="4064000" cy="3048000"/>
            <wp:effectExtent l="0" t="0" r="0" b="0"/>
            <wp:docPr id="677104831" name="Picture 6" descr="Shows a garden with raised beds in it. These are full of gree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04831" name="Picture 6" descr="Shows a garden with raised beds in it. These are full of greenery."/>
                    <pic:cNvPicPr/>
                  </pic:nvPicPr>
                  <pic:blipFill>
                    <a:blip r:embed="rId19">
                      <a:extLst>
                        <a:ext uri="{28A0092B-C50C-407E-A947-70E740481C1C}">
                          <a14:useLocalDpi xmlns:a14="http://schemas.microsoft.com/office/drawing/2010/main" val="0"/>
                        </a:ext>
                      </a:extLst>
                    </a:blip>
                    <a:stretch>
                      <a:fillRect/>
                    </a:stretch>
                  </pic:blipFill>
                  <pic:spPr>
                    <a:xfrm>
                      <a:off x="0" y="0"/>
                      <a:ext cx="4064000" cy="3048000"/>
                    </a:xfrm>
                    <a:prstGeom prst="rect">
                      <a:avLst/>
                    </a:prstGeom>
                  </pic:spPr>
                </pic:pic>
              </a:graphicData>
            </a:graphic>
          </wp:inline>
        </w:drawing>
      </w:r>
    </w:p>
    <w:p w14:paraId="7FABC2D2" w14:textId="77777777" w:rsidR="00A4495A" w:rsidRDefault="00A4495A" w:rsidP="00D83352"/>
    <w:p w14:paraId="7A410CC6" w14:textId="77777777" w:rsidR="00313482" w:rsidRDefault="00313482" w:rsidP="00D83352"/>
    <w:p w14:paraId="2C94049D" w14:textId="77777777" w:rsidR="00D83352" w:rsidRDefault="0066211F" w:rsidP="00DD21ED">
      <w:pPr>
        <w:pStyle w:val="Heading2"/>
      </w:pPr>
      <w:bookmarkStart w:id="31" w:name="_Toc193270912"/>
      <w:bookmarkStart w:id="32" w:name="_Toc1956060319"/>
      <w:bookmarkStart w:id="33" w:name="_Toc200113057"/>
      <w:r>
        <w:t>Facilities</w:t>
      </w:r>
      <w:bookmarkEnd w:id="31"/>
      <w:bookmarkEnd w:id="32"/>
      <w:bookmarkEnd w:id="33"/>
    </w:p>
    <w:p w14:paraId="4581B81A" w14:textId="48F15C61" w:rsidR="00671B7D" w:rsidRDefault="00EA0EB2" w:rsidP="00671B7D">
      <w:r>
        <w:t xml:space="preserve">We were told </w:t>
      </w:r>
      <w:r w:rsidR="003B6F8F">
        <w:t xml:space="preserve">that </w:t>
      </w:r>
      <w:r>
        <w:t>a</w:t>
      </w:r>
      <w:r w:rsidR="00671B7D">
        <w:t>ll</w:t>
      </w:r>
      <w:r w:rsidR="008E46B6">
        <w:t xml:space="preserve"> </w:t>
      </w:r>
      <w:r w:rsidR="00D6718D">
        <w:t>individual</w:t>
      </w:r>
      <w:r w:rsidR="008E46B6">
        <w:t>s</w:t>
      </w:r>
      <w:r w:rsidR="002E3549">
        <w:t xml:space="preserve"> </w:t>
      </w:r>
      <w:r w:rsidR="00671B7D">
        <w:t>have personalised bedrooms that are decorated to their taste and interest</w:t>
      </w:r>
      <w:r w:rsidR="00345590">
        <w:t>s;</w:t>
      </w:r>
      <w:r w:rsidR="00C47FB7">
        <w:t xml:space="preserve"> we were shown 3 </w:t>
      </w:r>
      <w:r w:rsidR="00345590">
        <w:t>bed</w:t>
      </w:r>
      <w:r w:rsidR="00C47FB7">
        <w:t xml:space="preserve">rooms </w:t>
      </w:r>
      <w:r w:rsidR="00DF3E65">
        <w:t xml:space="preserve">to demonstrate this. The rooms </w:t>
      </w:r>
      <w:r w:rsidR="00671B7D">
        <w:t>reflect</w:t>
      </w:r>
      <w:r w:rsidR="00DF3B2C">
        <w:t>ed</w:t>
      </w:r>
      <w:r w:rsidR="00671B7D">
        <w:t xml:space="preserve"> any special adaptions require</w:t>
      </w:r>
      <w:r w:rsidR="0029065F">
        <w:t>d</w:t>
      </w:r>
      <w:r w:rsidR="00671B7D">
        <w:t xml:space="preserve"> </w:t>
      </w:r>
      <w:r w:rsidR="00F16014">
        <w:t>–</w:t>
      </w:r>
      <w:r w:rsidR="00ED08FC">
        <w:t xml:space="preserve"> </w:t>
      </w:r>
      <w:r w:rsidR="00F16014">
        <w:lastRenderedPageBreak/>
        <w:t xml:space="preserve">the rooms of the </w:t>
      </w:r>
      <w:r w:rsidR="00D6718D">
        <w:t>people</w:t>
      </w:r>
      <w:r w:rsidR="00ED08FC">
        <w:t xml:space="preserve"> who have vision impairments</w:t>
      </w:r>
      <w:r w:rsidR="00F16014">
        <w:t xml:space="preserve"> had sensory items on the doors and walls </w:t>
      </w:r>
      <w:r w:rsidR="00ED08FC">
        <w:t>to help them</w:t>
      </w:r>
      <w:r w:rsidR="00F16014">
        <w:t xml:space="preserve"> identify where they were</w:t>
      </w:r>
      <w:r w:rsidR="004C7C27">
        <w:t xml:space="preserve"> for example</w:t>
      </w:r>
      <w:r w:rsidR="00F16014">
        <w:t>.</w:t>
      </w:r>
    </w:p>
    <w:p w14:paraId="55DF8E4E" w14:textId="77777777" w:rsidR="006D614B" w:rsidRDefault="006D614B" w:rsidP="00671B7D"/>
    <w:p w14:paraId="04EF8C54" w14:textId="64A33C2F" w:rsidR="006D614B" w:rsidRDefault="006D614B" w:rsidP="006D614B">
      <w:pPr>
        <w:jc w:val="center"/>
      </w:pPr>
      <w:r>
        <w:rPr>
          <w:noProof/>
        </w:rPr>
        <w:drawing>
          <wp:inline distT="0" distB="0" distL="0" distR="0" wp14:anchorId="6548B435" wp14:editId="49B06FBD">
            <wp:extent cx="2407262" cy="3063240"/>
            <wp:effectExtent l="0" t="0" r="0" b="3810"/>
            <wp:docPr id="525097103" name="Picture 4" descr="A square object on a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7103" name="Picture 4" descr="A square object on a wall&#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2428286" cy="3089993"/>
                    </a:xfrm>
                    <a:prstGeom prst="rect">
                      <a:avLst/>
                    </a:prstGeom>
                  </pic:spPr>
                </pic:pic>
              </a:graphicData>
            </a:graphic>
          </wp:inline>
        </w:drawing>
      </w:r>
    </w:p>
    <w:p w14:paraId="70615468" w14:textId="77777777" w:rsidR="002574BC" w:rsidRDefault="002574BC" w:rsidP="00671B7D"/>
    <w:p w14:paraId="6F0ABBE4" w14:textId="3DFBAE40" w:rsidR="0094304E" w:rsidRDefault="001C2B3E" w:rsidP="00671B7D">
      <w:r>
        <w:t xml:space="preserve">All bedrooms </w:t>
      </w:r>
      <w:r w:rsidR="0061606B">
        <w:t xml:space="preserve">are </w:t>
      </w:r>
      <w:r>
        <w:t xml:space="preserve">ensuite and </w:t>
      </w:r>
      <w:r w:rsidR="0061606B">
        <w:t xml:space="preserve">there are </w:t>
      </w:r>
      <w:r>
        <w:t xml:space="preserve">a further </w:t>
      </w:r>
      <w:r w:rsidR="00B244D6">
        <w:t>2</w:t>
      </w:r>
      <w:r>
        <w:t xml:space="preserve"> </w:t>
      </w:r>
      <w:r w:rsidR="00251662">
        <w:t>shared</w:t>
      </w:r>
      <w:r w:rsidR="00AB66C6">
        <w:t xml:space="preserve"> </w:t>
      </w:r>
      <w:r>
        <w:t xml:space="preserve">bathrooms and 1 </w:t>
      </w:r>
      <w:r w:rsidR="00B244D6">
        <w:t xml:space="preserve">wet room. </w:t>
      </w:r>
      <w:r w:rsidR="00671B7D">
        <w:t xml:space="preserve">There </w:t>
      </w:r>
      <w:proofErr w:type="gramStart"/>
      <w:r w:rsidR="0061606B">
        <w:t>is</w:t>
      </w:r>
      <w:proofErr w:type="gramEnd"/>
      <w:r w:rsidR="0061606B">
        <w:t xml:space="preserve"> </w:t>
      </w:r>
      <w:r w:rsidR="00671B7D">
        <w:t xml:space="preserve">a sensory room and </w:t>
      </w:r>
      <w:r w:rsidR="00B244D6">
        <w:t xml:space="preserve">different </w:t>
      </w:r>
      <w:r w:rsidR="00671B7D">
        <w:t>quiet area</w:t>
      </w:r>
      <w:r w:rsidR="0090472E">
        <w:t xml:space="preserve">s for </w:t>
      </w:r>
      <w:r w:rsidR="0062504B">
        <w:t xml:space="preserve">people </w:t>
      </w:r>
      <w:r w:rsidR="0090472E">
        <w:t>to sit</w:t>
      </w:r>
      <w:r w:rsidR="00EA0E0F">
        <w:t xml:space="preserve">. There </w:t>
      </w:r>
      <w:r w:rsidR="0061606B">
        <w:t xml:space="preserve">is </w:t>
      </w:r>
      <w:r w:rsidR="00EA0E0F">
        <w:t>also a large d</w:t>
      </w:r>
      <w:r w:rsidR="0090472E">
        <w:t>ining</w:t>
      </w:r>
      <w:r w:rsidR="00671B7D">
        <w:t xml:space="preserve"> room</w:t>
      </w:r>
      <w:r w:rsidR="006D2194">
        <w:t xml:space="preserve">, </w:t>
      </w:r>
      <w:r w:rsidR="00EA0E0F">
        <w:t>with high backed</w:t>
      </w:r>
      <w:r w:rsidR="00133F54">
        <w:t>,</w:t>
      </w:r>
      <w:r w:rsidR="00EA0E0F">
        <w:t xml:space="preserve"> </w:t>
      </w:r>
      <w:r w:rsidR="00DF2320">
        <w:t>non</w:t>
      </w:r>
      <w:r w:rsidR="008A4EEC">
        <w:t>-</w:t>
      </w:r>
      <w:r w:rsidR="00DF2320">
        <w:t xml:space="preserve">rocking chairs for </w:t>
      </w:r>
      <w:r w:rsidR="0094304E">
        <w:t xml:space="preserve">safety. </w:t>
      </w:r>
    </w:p>
    <w:p w14:paraId="1C92B0B5" w14:textId="77777777" w:rsidR="0094304E" w:rsidRDefault="0094304E" w:rsidP="00671B7D"/>
    <w:p w14:paraId="1C8098B6" w14:textId="4D9DEFDE" w:rsidR="00671B7D" w:rsidRDefault="00671B7D" w:rsidP="00671B7D">
      <w:r>
        <w:t xml:space="preserve">They also have </w:t>
      </w:r>
      <w:r w:rsidR="0094304E">
        <w:t xml:space="preserve">a </w:t>
      </w:r>
      <w:r w:rsidR="00D92B95">
        <w:t>well-equipped</w:t>
      </w:r>
      <w:r>
        <w:t xml:space="preserve"> kitchen that </w:t>
      </w:r>
      <w:r w:rsidR="00925819">
        <w:t>is used</w:t>
      </w:r>
      <w:r w:rsidR="00B244D6">
        <w:t xml:space="preserve"> both by staff and</w:t>
      </w:r>
      <w:r w:rsidR="00925819">
        <w:t xml:space="preserve"> by the </w:t>
      </w:r>
      <w:r w:rsidR="0062504B">
        <w:t>individuals</w:t>
      </w:r>
      <w:r w:rsidR="00925819">
        <w:t xml:space="preserve"> with supervision.</w:t>
      </w:r>
      <w:r>
        <w:t xml:space="preserve"> </w:t>
      </w:r>
    </w:p>
    <w:p w14:paraId="0B12BB00" w14:textId="77777777" w:rsidR="00821ECA" w:rsidRDefault="00821ECA" w:rsidP="00671B7D"/>
    <w:p w14:paraId="2D39A4B9" w14:textId="14B05558" w:rsidR="00EE046A" w:rsidRDefault="00EE046A" w:rsidP="00671B7D">
      <w:r>
        <w:t xml:space="preserve">The home was clean and </w:t>
      </w:r>
      <w:r w:rsidR="004B32D2">
        <w:t xml:space="preserve">looked </w:t>
      </w:r>
      <w:r>
        <w:t xml:space="preserve">well cared for when we </w:t>
      </w:r>
      <w:r w:rsidR="00E43C49">
        <w:t>attended</w:t>
      </w:r>
      <w:r w:rsidR="004B32D2">
        <w:t>.</w:t>
      </w:r>
    </w:p>
    <w:p w14:paraId="57537CC1" w14:textId="77777777" w:rsidR="00F60E45" w:rsidRDefault="00F60E45" w:rsidP="00F60E45">
      <w:bookmarkStart w:id="34" w:name="_Toc328661055"/>
      <w:bookmarkStart w:id="35" w:name="_Toc200113058"/>
    </w:p>
    <w:p w14:paraId="566A504C" w14:textId="77777777" w:rsidR="006E432F" w:rsidRDefault="006E432F">
      <w:pPr>
        <w:spacing w:after="160" w:line="259" w:lineRule="auto"/>
        <w:rPr>
          <w:rFonts w:eastAsia="Poppins" w:cs="Poppins"/>
          <w:b/>
          <w:color w:val="E73E97" w:themeColor="background2"/>
          <w:sz w:val="36"/>
          <w:szCs w:val="32"/>
        </w:rPr>
      </w:pPr>
      <w:r>
        <w:rPr>
          <w:rFonts w:eastAsia="Poppins" w:cs="Poppins"/>
        </w:rPr>
        <w:br w:type="page"/>
      </w:r>
    </w:p>
    <w:p w14:paraId="562A020F" w14:textId="198D2252" w:rsidR="00437CAD" w:rsidRPr="00437CAD" w:rsidRDefault="7375CE50" w:rsidP="00437CAD">
      <w:pPr>
        <w:pStyle w:val="Heading1"/>
        <w:rPr>
          <w:rFonts w:eastAsia="Poppins" w:cs="Poppins"/>
        </w:rPr>
      </w:pPr>
      <w:r w:rsidRPr="4EFA3A05">
        <w:rPr>
          <w:rFonts w:eastAsia="Poppins" w:cs="Poppins"/>
        </w:rPr>
        <w:lastRenderedPageBreak/>
        <w:t xml:space="preserve">What we heard </w:t>
      </w:r>
      <w:r w:rsidR="00437CAD">
        <w:rPr>
          <w:rFonts w:eastAsia="Poppins" w:cs="Poppins"/>
        </w:rPr>
        <w:t xml:space="preserve">- </w:t>
      </w:r>
      <w:r w:rsidRPr="4EFA3A05">
        <w:rPr>
          <w:rFonts w:eastAsia="Poppins" w:cs="Poppins"/>
        </w:rPr>
        <w:t>in detail</w:t>
      </w:r>
      <w:bookmarkStart w:id="36" w:name="_Toc193270913"/>
      <w:bookmarkStart w:id="37" w:name="_Toc172895208"/>
      <w:bookmarkStart w:id="38" w:name="_Toc200113059"/>
      <w:bookmarkEnd w:id="34"/>
      <w:bookmarkEnd w:id="35"/>
    </w:p>
    <w:p w14:paraId="222D161D" w14:textId="35B3AF42" w:rsidR="00422807" w:rsidRDefault="00871897" w:rsidP="00DD21ED">
      <w:pPr>
        <w:pStyle w:val="Heading2"/>
      </w:pPr>
      <w:r>
        <w:t>Daily life and c</w:t>
      </w:r>
      <w:r w:rsidR="0066211F">
        <w:t>are</w:t>
      </w:r>
      <w:bookmarkEnd w:id="36"/>
      <w:bookmarkEnd w:id="37"/>
      <w:bookmarkEnd w:id="38"/>
      <w:r w:rsidR="008E46B6">
        <w:t xml:space="preserve"> </w:t>
      </w:r>
    </w:p>
    <w:p w14:paraId="08F40BBE" w14:textId="39538676" w:rsidR="00D54F47" w:rsidRDefault="00202C2D" w:rsidP="004F751A">
      <w:r>
        <w:t>T</w:t>
      </w:r>
      <w:r w:rsidR="005671CD">
        <w:t xml:space="preserve">he </w:t>
      </w:r>
      <w:r w:rsidR="00313677">
        <w:t>people</w:t>
      </w:r>
      <w:r w:rsidR="005671CD">
        <w:t xml:space="preserve"> living at </w:t>
      </w:r>
      <w:proofErr w:type="spellStart"/>
      <w:r w:rsidR="007A090A">
        <w:t>Hillcrof</w:t>
      </w:r>
      <w:r w:rsidR="005671CD">
        <w:t>t</w:t>
      </w:r>
      <w:proofErr w:type="spellEnd"/>
      <w:r w:rsidR="005671CD">
        <w:t xml:space="preserve"> have been there for many years</w:t>
      </w:r>
      <w:r w:rsidR="005F174C">
        <w:t xml:space="preserve"> and it </w:t>
      </w:r>
      <w:r w:rsidR="00B7524C">
        <w:t>is</w:t>
      </w:r>
      <w:r w:rsidR="005F174C">
        <w:t xml:space="preserve"> </w:t>
      </w:r>
      <w:r w:rsidR="00B7524C">
        <w:t xml:space="preserve">considered a </w:t>
      </w:r>
      <w:r w:rsidR="009A375C">
        <w:t>long</w:t>
      </w:r>
      <w:r>
        <w:t>-</w:t>
      </w:r>
      <w:r w:rsidR="009A375C">
        <w:t>term home</w:t>
      </w:r>
      <w:r w:rsidR="5911A37A">
        <w:t xml:space="preserve"> for</w:t>
      </w:r>
      <w:r w:rsidR="00205F3B">
        <w:t xml:space="preserve"> them</w:t>
      </w:r>
      <w:r w:rsidR="009A375C">
        <w:t>.</w:t>
      </w:r>
      <w:r w:rsidR="007E5054">
        <w:t xml:space="preserve"> </w:t>
      </w:r>
    </w:p>
    <w:p w14:paraId="30975DD6" w14:textId="77777777" w:rsidR="00871897" w:rsidRDefault="00871897" w:rsidP="004F751A"/>
    <w:p w14:paraId="4479307F" w14:textId="77777777" w:rsidR="00871897" w:rsidRPr="00515E95" w:rsidRDefault="00871897" w:rsidP="00871897">
      <w:commentRangeStart w:id="39"/>
      <w:r w:rsidRPr="00515E95">
        <w:t>All people have a programme detailing the activities that are open to them that day. These are displayed pictorially on boards in the communal kitchen area</w:t>
      </w:r>
      <w:commentRangeEnd w:id="39"/>
      <w:r>
        <w:rPr>
          <w:rStyle w:val="CommentReference"/>
        </w:rPr>
        <w:commentReference w:id="39"/>
      </w:r>
      <w:r w:rsidRPr="00515E95">
        <w:t>.</w:t>
      </w:r>
    </w:p>
    <w:p w14:paraId="78465DA9" w14:textId="77777777" w:rsidR="00871897" w:rsidRPr="00164995" w:rsidRDefault="00871897" w:rsidP="00871897">
      <w:pPr>
        <w:rPr>
          <w:color w:val="EE0000"/>
        </w:rPr>
      </w:pPr>
    </w:p>
    <w:p w14:paraId="3E842151" w14:textId="77777777" w:rsidR="00871897" w:rsidRPr="00F60E45" w:rsidRDefault="00871897" w:rsidP="00871897">
      <w:pPr>
        <w:pStyle w:val="Quote"/>
      </w:pPr>
      <w:r w:rsidRPr="00F60E45">
        <w:t>“</w:t>
      </w:r>
      <w:proofErr w:type="spellStart"/>
      <w:r w:rsidRPr="00F60E45">
        <w:t>Its</w:t>
      </w:r>
      <w:proofErr w:type="spellEnd"/>
      <w:r w:rsidRPr="00F60E45">
        <w:t xml:space="preserve"> very individual. We plan each shift in the morning. Some activities are planned a long time in advance, some spur of the moment.”</w:t>
      </w:r>
    </w:p>
    <w:p w14:paraId="6DFF0341" w14:textId="77777777" w:rsidR="00871897" w:rsidRPr="00515E95" w:rsidRDefault="00871897" w:rsidP="00871897"/>
    <w:p w14:paraId="6B2CC4DB" w14:textId="77777777" w:rsidR="00871897" w:rsidRPr="00515E95" w:rsidRDefault="00871897" w:rsidP="00871897">
      <w:pPr>
        <w:pStyle w:val="Quote"/>
      </w:pPr>
      <w:r w:rsidRPr="00515E95">
        <w:t>“</w:t>
      </w:r>
      <w:r>
        <w:t>S</w:t>
      </w:r>
      <w:r w:rsidRPr="00515E95">
        <w:t>ome residents can tell us what they want do or point, choose pictures or sometimes we first have to try and see how the individual is enjoying it</w:t>
      </w:r>
      <w:r>
        <w:t>.</w:t>
      </w:r>
      <w:r w:rsidRPr="00515E95">
        <w:t>”</w:t>
      </w:r>
    </w:p>
    <w:p w14:paraId="2A134E55" w14:textId="77777777" w:rsidR="0094304E" w:rsidRDefault="0094304E" w:rsidP="004F751A"/>
    <w:p w14:paraId="0A72A656" w14:textId="6D8864CD" w:rsidR="00D8421E" w:rsidRDefault="00FC719B" w:rsidP="00D8421E">
      <w:r>
        <w:t xml:space="preserve">A </w:t>
      </w:r>
      <w:r w:rsidR="00C9116E">
        <w:t xml:space="preserve">range of indoor and outdoor recreational activities </w:t>
      </w:r>
      <w:r w:rsidR="0029323F">
        <w:t xml:space="preserve">are </w:t>
      </w:r>
      <w:r>
        <w:t xml:space="preserve">offered, including </w:t>
      </w:r>
      <w:r w:rsidR="008F02B9">
        <w:t>visits to places of interest</w:t>
      </w:r>
      <w:r w:rsidR="00643D80">
        <w:t xml:space="preserve">, </w:t>
      </w:r>
      <w:r w:rsidR="4D1BA956">
        <w:t xml:space="preserve">or </w:t>
      </w:r>
      <w:r w:rsidR="0094304E">
        <w:t>shopping</w:t>
      </w:r>
      <w:r w:rsidR="4D1BA956">
        <w:t xml:space="preserve"> in the local comm</w:t>
      </w:r>
      <w:r w:rsidR="0126BEB8">
        <w:t>unit</w:t>
      </w:r>
      <w:r w:rsidR="4D1BA956">
        <w:t xml:space="preserve">y. </w:t>
      </w:r>
      <w:r w:rsidR="00EF3C82">
        <w:t xml:space="preserve">These </w:t>
      </w:r>
      <w:r w:rsidR="0029323F">
        <w:t xml:space="preserve">are </w:t>
      </w:r>
      <w:r w:rsidR="00EF3C82">
        <w:t xml:space="preserve">offered to </w:t>
      </w:r>
      <w:r w:rsidR="00D6718D">
        <w:t>individual</w:t>
      </w:r>
      <w:r w:rsidR="00EF3C82">
        <w:t xml:space="preserve">s </w:t>
      </w:r>
      <w:r w:rsidR="007A090A">
        <w:t xml:space="preserve">via a </w:t>
      </w:r>
      <w:r w:rsidR="00D40A31">
        <w:t>pictorial</w:t>
      </w:r>
      <w:r w:rsidR="007A090A">
        <w:t xml:space="preserve"> board tailored to </w:t>
      </w:r>
      <w:r w:rsidR="00E30EAE">
        <w:t xml:space="preserve">them </w:t>
      </w:r>
      <w:r w:rsidR="007A090A">
        <w:t>and their interests.</w:t>
      </w:r>
      <w:r w:rsidR="00D8421E" w:rsidRPr="00D8421E">
        <w:t xml:space="preserve"> </w:t>
      </w:r>
      <w:r w:rsidR="00D8421E" w:rsidRPr="00375B66">
        <w:t>On the day we visited,</w:t>
      </w:r>
      <w:r w:rsidR="00D8421E">
        <w:t xml:space="preserve"> 4</w:t>
      </w:r>
      <w:r w:rsidR="00D8421E" w:rsidRPr="00375B66">
        <w:t xml:space="preserve"> of the </w:t>
      </w:r>
      <w:r w:rsidR="00D6718D">
        <w:t xml:space="preserve">people living at </w:t>
      </w:r>
      <w:proofErr w:type="spellStart"/>
      <w:r w:rsidR="00D6718D">
        <w:t>Hillcroft</w:t>
      </w:r>
      <w:proofErr w:type="spellEnd"/>
      <w:r w:rsidR="00D8421E" w:rsidRPr="00375B66">
        <w:t xml:space="preserve"> were at the on</w:t>
      </w:r>
      <w:r w:rsidR="00D8421E">
        <w:t>-s</w:t>
      </w:r>
      <w:r w:rsidR="00D8421E" w:rsidRPr="00375B66">
        <w:t>ite day centre, which</w:t>
      </w:r>
      <w:r w:rsidR="00D8421E">
        <w:t xml:space="preserve"> they go to regularly</w:t>
      </w:r>
      <w:r w:rsidR="00D8421E" w:rsidRPr="00375B66">
        <w:t xml:space="preserve">. One </w:t>
      </w:r>
      <w:r w:rsidR="00D6718D">
        <w:t>individual</w:t>
      </w:r>
      <w:r w:rsidR="00D8421E" w:rsidRPr="00375B66">
        <w:t xml:space="preserve"> loves shopping and she is taken into Epsom most days </w:t>
      </w:r>
      <w:r w:rsidR="00D8421E">
        <w:t xml:space="preserve">by her keyworker </w:t>
      </w:r>
      <w:r w:rsidR="00D8421E" w:rsidRPr="00375B66">
        <w:t>to look around the charity shops</w:t>
      </w:r>
      <w:r w:rsidR="00D8421E">
        <w:t xml:space="preserve"> and get lunch out.</w:t>
      </w:r>
    </w:p>
    <w:p w14:paraId="5571548B" w14:textId="77777777" w:rsidR="00D8421E" w:rsidRDefault="00D8421E" w:rsidP="00D8421E"/>
    <w:p w14:paraId="165836B6" w14:textId="6C3248C4" w:rsidR="00D8421E" w:rsidRDefault="00916E10" w:rsidP="00D8421E">
      <w:r>
        <w:t>Activity p</w:t>
      </w:r>
      <w:r w:rsidR="00D8421E">
        <w:t xml:space="preserve">lanning is completed with the </w:t>
      </w:r>
      <w:r w:rsidR="00D6718D">
        <w:t>individual</w:t>
      </w:r>
      <w:r w:rsidR="00D8421E">
        <w:t xml:space="preserve">, discussing what they would like to do. This is done via key worker meetings or in-house meetings with all staff. Booked activities such as art therapy are reviewed every month with the </w:t>
      </w:r>
      <w:r w:rsidR="00206D04">
        <w:t>individual</w:t>
      </w:r>
      <w:r w:rsidR="00D8421E">
        <w:t>.</w:t>
      </w:r>
      <w:r w:rsidR="00D8421E" w:rsidRPr="00D8421E">
        <w:t xml:space="preserve"> </w:t>
      </w:r>
      <w:r w:rsidR="00D8421E" w:rsidRPr="00375B66">
        <w:t xml:space="preserve">Due to the relatively high staffing </w:t>
      </w:r>
      <w:proofErr w:type="gramStart"/>
      <w:r w:rsidR="00D8421E" w:rsidRPr="00375B66">
        <w:t>ratio</w:t>
      </w:r>
      <w:proofErr w:type="gramEnd"/>
      <w:r w:rsidR="00D8421E" w:rsidRPr="00375B66">
        <w:t xml:space="preserve"> they can be flexible with activities. All </w:t>
      </w:r>
      <w:r w:rsidR="00206D04">
        <w:t xml:space="preserve">people living at </w:t>
      </w:r>
      <w:proofErr w:type="spellStart"/>
      <w:r w:rsidR="00206D04">
        <w:t>Hillcroft</w:t>
      </w:r>
      <w:proofErr w:type="spellEnd"/>
      <w:r w:rsidR="00D8421E" w:rsidRPr="00375B66">
        <w:t xml:space="preserve"> </w:t>
      </w:r>
      <w:proofErr w:type="gramStart"/>
      <w:r w:rsidR="00D8421E">
        <w:t xml:space="preserve">receive </w:t>
      </w:r>
      <w:r w:rsidR="00D8421E" w:rsidRPr="00375B66">
        <w:t>1 to 1 support and supervision at all times</w:t>
      </w:r>
      <w:proofErr w:type="gramEnd"/>
      <w:r w:rsidR="00D8421E" w:rsidRPr="00375B66">
        <w:t>.</w:t>
      </w:r>
    </w:p>
    <w:p w14:paraId="5137ABE6" w14:textId="77777777" w:rsidR="00D8421E" w:rsidRPr="00800028" w:rsidRDefault="00D8421E" w:rsidP="00D8421E">
      <w:pPr>
        <w:jc w:val="center"/>
        <w:rPr>
          <w:color w:val="E73E97" w:themeColor="background2"/>
          <w:sz w:val="18"/>
          <w:szCs w:val="16"/>
        </w:rPr>
      </w:pPr>
    </w:p>
    <w:p w14:paraId="5FCA70D7" w14:textId="77777777" w:rsidR="00D8421E" w:rsidRPr="002237C7" w:rsidRDefault="00D8421E" w:rsidP="00D8421E">
      <w:pPr>
        <w:pStyle w:val="Quote"/>
      </w:pPr>
      <w:r w:rsidRPr="002237C7">
        <w:t>“Activities are planned every day for the residents. Holidays are booked in advance as well as day trips. Internal activities are organised from karaoke, aromatherapy etc</w:t>
      </w:r>
      <w:r>
        <w:t>.</w:t>
      </w:r>
      <w:r w:rsidRPr="002237C7">
        <w:t>”</w:t>
      </w:r>
    </w:p>
    <w:p w14:paraId="5AE62EBE" w14:textId="7457E396" w:rsidR="00D8421E" w:rsidRDefault="00D8421E" w:rsidP="00D8421E"/>
    <w:p w14:paraId="65CF4064" w14:textId="77777777" w:rsidR="00D8421E" w:rsidRPr="00375B66" w:rsidRDefault="00D8421E" w:rsidP="00D8421E"/>
    <w:p w14:paraId="71625577" w14:textId="6B63EDDB" w:rsidR="009A375C" w:rsidRDefault="009A375C" w:rsidP="007C75C5"/>
    <w:p w14:paraId="68A492D2" w14:textId="77777777" w:rsidR="007A090A" w:rsidRPr="00FF6C6B" w:rsidRDefault="007A090A" w:rsidP="007C75C5"/>
    <w:p w14:paraId="17953FB2" w14:textId="77777777" w:rsidR="00FF6C6B" w:rsidRDefault="00FF6C6B" w:rsidP="007C75C5"/>
    <w:p w14:paraId="7C49FA26" w14:textId="046E03DE" w:rsidR="009A375C" w:rsidRDefault="00D40A31" w:rsidP="00875CD9">
      <w:pPr>
        <w:jc w:val="center"/>
      </w:pPr>
      <w:r>
        <w:rPr>
          <w:noProof/>
        </w:rPr>
        <w:drawing>
          <wp:inline distT="0" distB="0" distL="0" distR="0" wp14:anchorId="3FBBB3B9" wp14:editId="7E48AE67">
            <wp:extent cx="2588895" cy="3451860"/>
            <wp:effectExtent l="0" t="0" r="1905" b="0"/>
            <wp:docPr id="344310808" name="Picture 7" descr="A blue board which has laminated pictures on it of activities. One example is of people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10808" name="Picture 7" descr="A blue board which has laminated pictures on it of activities. One example is of people cooking."/>
                    <pic:cNvPicPr/>
                  </pic:nvPicPr>
                  <pic:blipFill>
                    <a:blip r:embed="rId21">
                      <a:extLst>
                        <a:ext uri="{28A0092B-C50C-407E-A947-70E740481C1C}">
                          <a14:useLocalDpi xmlns:a14="http://schemas.microsoft.com/office/drawing/2010/main" val="0"/>
                        </a:ext>
                      </a:extLst>
                    </a:blip>
                    <a:stretch>
                      <a:fillRect/>
                    </a:stretch>
                  </pic:blipFill>
                  <pic:spPr>
                    <a:xfrm>
                      <a:off x="0" y="0"/>
                      <a:ext cx="2588895" cy="3451860"/>
                    </a:xfrm>
                    <a:prstGeom prst="rect">
                      <a:avLst/>
                    </a:prstGeom>
                  </pic:spPr>
                </pic:pic>
              </a:graphicData>
            </a:graphic>
          </wp:inline>
        </w:drawing>
      </w:r>
    </w:p>
    <w:p w14:paraId="53872483" w14:textId="77777777" w:rsidR="009A375C" w:rsidRPr="0094304E" w:rsidRDefault="009A375C" w:rsidP="007C75C5"/>
    <w:p w14:paraId="3BE17F2B" w14:textId="39AFE984" w:rsidR="00875CD9" w:rsidRPr="0094304E" w:rsidRDefault="00624B79">
      <w:r w:rsidRPr="0094304E">
        <w:t xml:space="preserve">The </w:t>
      </w:r>
      <w:r w:rsidR="00206D04">
        <w:t xml:space="preserve">people at </w:t>
      </w:r>
      <w:proofErr w:type="spellStart"/>
      <w:r w:rsidR="00206D04">
        <w:t>Hillcroft</w:t>
      </w:r>
      <w:proofErr w:type="spellEnd"/>
      <w:r w:rsidRPr="0094304E">
        <w:t xml:space="preserve"> all </w:t>
      </w:r>
      <w:proofErr w:type="gramStart"/>
      <w:r w:rsidRPr="0094304E">
        <w:t>have the opportunity to</w:t>
      </w:r>
      <w:proofErr w:type="gramEnd"/>
      <w:r w:rsidRPr="0094304E">
        <w:t xml:space="preserve"> help with their own laundry, shopping and preparing meals</w:t>
      </w:r>
      <w:r w:rsidR="00E30EAE">
        <w:t xml:space="preserve"> daily</w:t>
      </w:r>
      <w:r w:rsidRPr="0094304E">
        <w:t>.</w:t>
      </w:r>
    </w:p>
    <w:p w14:paraId="55FF0E60" w14:textId="77777777" w:rsidR="00CF0AD0" w:rsidRPr="00375B66" w:rsidRDefault="00CF0AD0" w:rsidP="00CF0AD0"/>
    <w:p w14:paraId="34D760E0" w14:textId="57FF8C99" w:rsidR="00CF0AD0" w:rsidRPr="00375B66" w:rsidRDefault="00CF0AD0" w:rsidP="00CF0AD0">
      <w:r w:rsidRPr="00375B66">
        <w:t xml:space="preserve">Last year three of the </w:t>
      </w:r>
      <w:r w:rsidR="00206D04">
        <w:t>people</w:t>
      </w:r>
      <w:r w:rsidRPr="00375B66">
        <w:t xml:space="preserve"> went abroad on holiday with their key workers.</w:t>
      </w:r>
    </w:p>
    <w:p w14:paraId="75AE4DE0" w14:textId="77777777" w:rsidR="00CF0AD0" w:rsidRPr="00FF6C6B" w:rsidRDefault="00CF0AD0" w:rsidP="00FF6C6B"/>
    <w:p w14:paraId="5422D8D6" w14:textId="423BBE81" w:rsidR="00CF0AD0" w:rsidRDefault="00CF0AD0" w:rsidP="00CF0AD0">
      <w:r w:rsidRPr="00FF6C6B">
        <w:t xml:space="preserve">None of the </w:t>
      </w:r>
      <w:r w:rsidR="00206D04">
        <w:t>individuals</w:t>
      </w:r>
      <w:r w:rsidRPr="00FF6C6B">
        <w:t xml:space="preserve"> were able to directly tell us about their experiences</w:t>
      </w:r>
      <w:r>
        <w:t xml:space="preserve"> at the visit.</w:t>
      </w:r>
      <w:r w:rsidR="0018798B">
        <w:t xml:space="preserve"> Four o</w:t>
      </w:r>
      <w:r w:rsidR="00F853D1">
        <w:t>f</w:t>
      </w:r>
      <w:r w:rsidR="0018798B">
        <w:t xml:space="preserve"> the </w:t>
      </w:r>
      <w:r w:rsidR="009E77BB">
        <w:t>people</w:t>
      </w:r>
      <w:r w:rsidR="0018798B">
        <w:t xml:space="preserve"> were off site a</w:t>
      </w:r>
      <w:r w:rsidR="00FC797E">
        <w:t>t the time</w:t>
      </w:r>
      <w:r w:rsidR="007D7819">
        <w:t xml:space="preserve"> </w:t>
      </w:r>
      <w:r w:rsidR="009E77BB">
        <w:t>of our visit</w:t>
      </w:r>
      <w:r w:rsidR="003B3A3B">
        <w:t xml:space="preserve">. We used visual aids to talk to one of the other </w:t>
      </w:r>
      <w:proofErr w:type="gramStart"/>
      <w:r w:rsidR="00206D04">
        <w:t>individuals</w:t>
      </w:r>
      <w:proofErr w:type="gramEnd"/>
      <w:r w:rsidR="003B3A3B">
        <w:t xml:space="preserve"> but she was distressed by </w:t>
      </w:r>
      <w:proofErr w:type="gramStart"/>
      <w:r w:rsidR="003B3A3B">
        <w:t>this</w:t>
      </w:r>
      <w:proofErr w:type="gramEnd"/>
      <w:r w:rsidR="00206D04">
        <w:t xml:space="preserve"> and we did not continue</w:t>
      </w:r>
      <w:r w:rsidR="003B3A3B">
        <w:t xml:space="preserve">. The final person </w:t>
      </w:r>
      <w:r w:rsidR="009805CB">
        <w:t>declined to talk to us.</w:t>
      </w:r>
    </w:p>
    <w:p w14:paraId="1A8EF692" w14:textId="2E2E1689" w:rsidR="1A323B33" w:rsidRPr="00D40A31" w:rsidRDefault="1A323B33">
      <w:pPr>
        <w:rPr>
          <w:color w:val="EE0000"/>
        </w:rPr>
      </w:pPr>
    </w:p>
    <w:p w14:paraId="05BE2C4F" w14:textId="7F2E109D" w:rsidR="00422807" w:rsidRPr="0018437E" w:rsidRDefault="00422807" w:rsidP="00DD21ED">
      <w:pPr>
        <w:pStyle w:val="Heading2"/>
      </w:pPr>
      <w:bookmarkStart w:id="40" w:name="_Toc193270914"/>
      <w:bookmarkStart w:id="41" w:name="_Toc398999069"/>
      <w:bookmarkStart w:id="42" w:name="_Toc200113060"/>
      <w:r>
        <w:t>Staff</w:t>
      </w:r>
      <w:bookmarkEnd w:id="40"/>
      <w:bookmarkEnd w:id="41"/>
      <w:bookmarkEnd w:id="42"/>
    </w:p>
    <w:p w14:paraId="79F9C66D" w14:textId="6B6EBA0F" w:rsidR="0030484B" w:rsidRPr="0030484B" w:rsidRDefault="00313482" w:rsidP="0030484B">
      <w:r w:rsidRPr="0030484B">
        <w:t xml:space="preserve">The home </w:t>
      </w:r>
      <w:r w:rsidR="00E07E70" w:rsidRPr="0030484B">
        <w:t xml:space="preserve">has </w:t>
      </w:r>
      <w:r w:rsidR="0094304E" w:rsidRPr="0030484B">
        <w:t xml:space="preserve">5 morning staff, 4 afternoon staff and 2 overnight staff. </w:t>
      </w:r>
      <w:r w:rsidRPr="0030484B">
        <w:t xml:space="preserve"> </w:t>
      </w:r>
      <w:r w:rsidR="0030484B" w:rsidRPr="0030484B">
        <w:t xml:space="preserve">The staff usually work </w:t>
      </w:r>
      <w:r w:rsidR="000939EA">
        <w:t xml:space="preserve">solely </w:t>
      </w:r>
      <w:r w:rsidR="0030484B" w:rsidRPr="0030484B">
        <w:t>days or nights for continuity purposes.</w:t>
      </w:r>
    </w:p>
    <w:p w14:paraId="45D15FE3" w14:textId="77777777" w:rsidR="0030484B" w:rsidRDefault="0030484B" w:rsidP="00F922E6"/>
    <w:p w14:paraId="211A85D5" w14:textId="3096FD54" w:rsidR="00F922E6" w:rsidRPr="00F922E6" w:rsidRDefault="00F922E6" w:rsidP="00F922E6">
      <w:r w:rsidRPr="00F922E6">
        <w:t>There is a low turnover of staff.</w:t>
      </w:r>
      <w:r w:rsidR="00DC27F0">
        <w:t xml:space="preserve"> They do not use agency staff – if any extra </w:t>
      </w:r>
      <w:r w:rsidR="00ED08FC">
        <w:t xml:space="preserve">staff </w:t>
      </w:r>
      <w:r w:rsidR="000939EA">
        <w:t>are</w:t>
      </w:r>
      <w:r w:rsidR="00DC27F0">
        <w:t xml:space="preserve"> needed these shifts are picked up by existing </w:t>
      </w:r>
      <w:r w:rsidR="00303830">
        <w:t xml:space="preserve">permanent </w:t>
      </w:r>
      <w:r w:rsidR="00DC27F0">
        <w:t>members of the team.</w:t>
      </w:r>
    </w:p>
    <w:p w14:paraId="78D5B197" w14:textId="77777777" w:rsidR="00D4595B" w:rsidRPr="00D4595B" w:rsidRDefault="00D4595B" w:rsidP="4D1BA956">
      <w:pPr>
        <w:rPr>
          <w:color w:val="004F6B" w:themeColor="text2"/>
        </w:rPr>
      </w:pPr>
    </w:p>
    <w:p w14:paraId="22C51B1F" w14:textId="6F56DBAD" w:rsidR="00D4595B" w:rsidRDefault="003F63E9" w:rsidP="4D1BA956">
      <w:r>
        <w:lastRenderedPageBreak/>
        <w:t>Training is regular, with the most recent session taking place the week before our visit.</w:t>
      </w:r>
      <w:r w:rsidR="00D4595B" w:rsidRPr="0030484B">
        <w:t xml:space="preserve"> </w:t>
      </w:r>
      <w:r>
        <w:t xml:space="preserve">Staff </w:t>
      </w:r>
      <w:r w:rsidR="00D4595B" w:rsidRPr="0030484B">
        <w:t>spoke favourably about the training they received</w:t>
      </w:r>
      <w:r w:rsidR="00AB44F1">
        <w:t>.</w:t>
      </w:r>
    </w:p>
    <w:p w14:paraId="2DF45F79" w14:textId="77777777" w:rsidR="00AB44F1" w:rsidRPr="004255C5" w:rsidRDefault="00AB44F1" w:rsidP="4D1BA956">
      <w:pPr>
        <w:rPr>
          <w:sz w:val="18"/>
          <w:szCs w:val="16"/>
        </w:rPr>
      </w:pPr>
    </w:p>
    <w:p w14:paraId="6C93C218" w14:textId="3437A8C1" w:rsidR="00AB44F1" w:rsidRPr="00AB44F1" w:rsidRDefault="00AB44F1" w:rsidP="00F60E45">
      <w:pPr>
        <w:pStyle w:val="Quote"/>
      </w:pPr>
      <w:r w:rsidRPr="00AB44F1">
        <w:t>“The training is very extensive. I have my own training academy hub with is logged with the Trust. I am very happy with the training provided</w:t>
      </w:r>
      <w:r w:rsidR="00F60E45">
        <w:t>.</w:t>
      </w:r>
      <w:r w:rsidRPr="00AB44F1">
        <w:t>”</w:t>
      </w:r>
    </w:p>
    <w:p w14:paraId="1FE4B2C5" w14:textId="77777777" w:rsidR="007A4555" w:rsidRDefault="007A4555" w:rsidP="4D1BA956"/>
    <w:p w14:paraId="72137DC8" w14:textId="7BE5BA97" w:rsidR="007A4555" w:rsidRDefault="007A4555" w:rsidP="4D1BA956">
      <w:r>
        <w:t xml:space="preserve">The staff we heard from feel well supported. When asked what it was like working at </w:t>
      </w:r>
      <w:proofErr w:type="spellStart"/>
      <w:r>
        <w:t>Hillcrof</w:t>
      </w:r>
      <w:r w:rsidR="00ED2A82">
        <w:t>t</w:t>
      </w:r>
      <w:proofErr w:type="spellEnd"/>
      <w:r>
        <w:t xml:space="preserve"> they said:</w:t>
      </w:r>
    </w:p>
    <w:p w14:paraId="70E9EC7F" w14:textId="77777777" w:rsidR="007A4555" w:rsidRPr="004255C5" w:rsidRDefault="007A4555" w:rsidP="4D1BA956">
      <w:pPr>
        <w:rPr>
          <w:color w:val="E73E97" w:themeColor="background2"/>
          <w:sz w:val="20"/>
          <w:szCs w:val="18"/>
        </w:rPr>
      </w:pPr>
    </w:p>
    <w:p w14:paraId="6D41079B" w14:textId="6BC308DB" w:rsidR="007A4555" w:rsidRPr="00387779" w:rsidRDefault="007A4555" w:rsidP="00F60E45">
      <w:pPr>
        <w:pStyle w:val="Quote"/>
      </w:pPr>
      <w:r w:rsidRPr="00387779">
        <w:t>“Fun, busy and happy. Every day is different</w:t>
      </w:r>
      <w:r w:rsidR="00F60E45">
        <w:t>.</w:t>
      </w:r>
      <w:r w:rsidRPr="00387779">
        <w:t>”</w:t>
      </w:r>
    </w:p>
    <w:p w14:paraId="538546E7" w14:textId="420242A2" w:rsidR="007A4555" w:rsidRPr="00387779" w:rsidRDefault="007A4555" w:rsidP="00F60E45">
      <w:pPr>
        <w:pStyle w:val="Quote"/>
      </w:pPr>
      <w:r w:rsidRPr="00387779">
        <w:t xml:space="preserve">“We have a good staff </w:t>
      </w:r>
      <w:proofErr w:type="gramStart"/>
      <w:r w:rsidRPr="00387779">
        <w:t>team</w:t>
      </w:r>
      <w:proofErr w:type="gramEnd"/>
      <w:r w:rsidRPr="00387779">
        <w:t xml:space="preserve"> and they are a good employer</w:t>
      </w:r>
      <w:r w:rsidR="00F60E45">
        <w:t>.</w:t>
      </w:r>
      <w:r w:rsidRPr="00387779">
        <w:t>”</w:t>
      </w:r>
    </w:p>
    <w:p w14:paraId="02FFFC3D" w14:textId="5C5B3B87" w:rsidR="00364C04" w:rsidRDefault="00364C04" w:rsidP="4D1BA956"/>
    <w:p w14:paraId="201C39A9" w14:textId="77777777" w:rsidR="0066211F" w:rsidRDefault="0066211F" w:rsidP="0066211F">
      <w:pPr>
        <w:pStyle w:val="Heading2"/>
      </w:pPr>
      <w:bookmarkStart w:id="43" w:name="_Toc193270918"/>
      <w:bookmarkStart w:id="44" w:name="_Toc807644006"/>
      <w:bookmarkStart w:id="45" w:name="_Toc200113061"/>
      <w:r>
        <w:t>Visiting healthcare professionals</w:t>
      </w:r>
      <w:bookmarkEnd w:id="43"/>
      <w:bookmarkEnd w:id="44"/>
      <w:bookmarkEnd w:id="45"/>
    </w:p>
    <w:p w14:paraId="24C0DEFB" w14:textId="417D2662" w:rsidR="000711D0" w:rsidRDefault="000711D0" w:rsidP="0066211F">
      <w:r w:rsidRPr="00B57D5F">
        <w:t>The relationship between the home and outside health professionals has been challenging in the past, however it is improving.</w:t>
      </w:r>
      <w:r w:rsidR="0020711C" w:rsidRPr="00B57D5F">
        <w:t xml:space="preserve"> The team use a specialist dentist in Guildford</w:t>
      </w:r>
      <w:r w:rsidR="00E97685" w:rsidRPr="00B57D5F">
        <w:t xml:space="preserve">. A chiropodist and optician come into the home. The </w:t>
      </w:r>
      <w:r w:rsidR="00AC38E2">
        <w:t xml:space="preserve">people at </w:t>
      </w:r>
      <w:proofErr w:type="spellStart"/>
      <w:r w:rsidR="00AC38E2">
        <w:t>Hillcroft</w:t>
      </w:r>
      <w:proofErr w:type="spellEnd"/>
      <w:r w:rsidR="00E97685" w:rsidRPr="00B57D5F">
        <w:t xml:space="preserve"> also ha</w:t>
      </w:r>
      <w:r w:rsidR="005B72BD">
        <w:t>ve</w:t>
      </w:r>
      <w:r w:rsidR="00E97685" w:rsidRPr="00B57D5F">
        <w:t xml:space="preserve"> a physiotherapist, though this is </w:t>
      </w:r>
      <w:r w:rsidR="00303830">
        <w:t xml:space="preserve">a </w:t>
      </w:r>
      <w:r w:rsidR="00DA6449">
        <w:t xml:space="preserve">less </w:t>
      </w:r>
      <w:r w:rsidR="00E97685" w:rsidRPr="00B57D5F">
        <w:t>consistent</w:t>
      </w:r>
      <w:r w:rsidR="00303830">
        <w:t xml:space="preserve"> service</w:t>
      </w:r>
      <w:r w:rsidR="00E97685" w:rsidRPr="00B57D5F">
        <w:t>.</w:t>
      </w:r>
    </w:p>
    <w:p w14:paraId="35AF6B15" w14:textId="77777777" w:rsidR="002E4039" w:rsidRDefault="002E4039" w:rsidP="0066211F"/>
    <w:p w14:paraId="22842F26" w14:textId="275EDA41" w:rsidR="00303830" w:rsidRDefault="00AC38E2" w:rsidP="0066211F">
      <w:r>
        <w:t>Individuals</w:t>
      </w:r>
      <w:commentRangeStart w:id="46"/>
      <w:r w:rsidR="002E4039" w:rsidRPr="00237B78">
        <w:t xml:space="preserve"> are registered with the local GP practice who provides support for the home. </w:t>
      </w:r>
      <w:commentRangeEnd w:id="46"/>
      <w:r w:rsidR="002E4039" w:rsidRPr="00237B78">
        <w:rPr>
          <w:rStyle w:val="CommentReference"/>
        </w:rPr>
        <w:commentReference w:id="46"/>
      </w:r>
      <w:r w:rsidR="00B57D5F" w:rsidRPr="00237B78">
        <w:t>The</w:t>
      </w:r>
      <w:r w:rsidR="00FF5A42" w:rsidRPr="00C64E11">
        <w:t xml:space="preserve"> manager </w:t>
      </w:r>
      <w:r w:rsidR="000156A8" w:rsidRPr="00C64E11">
        <w:t xml:space="preserve">noted </w:t>
      </w:r>
      <w:r w:rsidR="00FF5A42" w:rsidRPr="00C64E11">
        <w:t>that the relationship with the</w:t>
      </w:r>
      <w:r w:rsidR="5BDD7E08" w:rsidRPr="00C64E11">
        <w:t>ir</w:t>
      </w:r>
      <w:r w:rsidR="00FF5A42" w:rsidRPr="00C64E11">
        <w:t xml:space="preserve"> GP had improved</w:t>
      </w:r>
      <w:r w:rsidR="00227011" w:rsidRPr="00C64E11">
        <w:t xml:space="preserve"> in recent months. </w:t>
      </w:r>
      <w:r w:rsidR="00A50E18" w:rsidRPr="00C64E11">
        <w:t>Previously, it had been very difficult to get the GP to come into the home</w:t>
      </w:r>
      <w:r w:rsidR="00303830">
        <w:t xml:space="preserve"> or to make an appointment to come into the surgery</w:t>
      </w:r>
      <w:r w:rsidR="00A50E18" w:rsidRPr="00C64E11">
        <w:t xml:space="preserve">. </w:t>
      </w:r>
    </w:p>
    <w:p w14:paraId="72703814" w14:textId="77777777" w:rsidR="00303830" w:rsidRDefault="00303830" w:rsidP="0066211F"/>
    <w:p w14:paraId="39B51DA7" w14:textId="0D5CCDE4" w:rsidR="00C806E1" w:rsidRPr="00CF0AD0" w:rsidRDefault="00A50E18" w:rsidP="4D1BA956">
      <w:r w:rsidRPr="00C64E11">
        <w:t xml:space="preserve">Staff do </w:t>
      </w:r>
      <w:proofErr w:type="gramStart"/>
      <w:r w:rsidRPr="00C64E11">
        <w:t xml:space="preserve">accompany </w:t>
      </w:r>
      <w:r w:rsidR="00AC38E2">
        <w:t>individuals</w:t>
      </w:r>
      <w:r w:rsidRPr="00C64E11">
        <w:t xml:space="preserve"> to outside appointments at all times</w:t>
      </w:r>
      <w:proofErr w:type="gramEnd"/>
      <w:r w:rsidRPr="00C64E11">
        <w:t xml:space="preserve"> and advocate on their behalf when needed.</w:t>
      </w:r>
      <w:r w:rsidR="00303830">
        <w:t xml:space="preserve"> </w:t>
      </w:r>
      <w:r w:rsidR="00DC5201" w:rsidRPr="00C64E11">
        <w:t>However</w:t>
      </w:r>
      <w:r w:rsidR="00C806E1" w:rsidRPr="00C64E11">
        <w:t>,</w:t>
      </w:r>
      <w:r w:rsidR="006D0304" w:rsidRPr="00C64E11">
        <w:t xml:space="preserve"> when go</w:t>
      </w:r>
      <w:r w:rsidR="00CA1357" w:rsidRPr="00C64E11">
        <w:t>ing</w:t>
      </w:r>
      <w:r w:rsidR="006D0304" w:rsidRPr="00C64E11">
        <w:t xml:space="preserve"> to A&amp;E as an emergency</w:t>
      </w:r>
      <w:r w:rsidR="00435389" w:rsidRPr="00C64E11">
        <w:t>,</w:t>
      </w:r>
      <w:r w:rsidR="006D0304" w:rsidRPr="00C64E11">
        <w:t xml:space="preserve"> there </w:t>
      </w:r>
      <w:r w:rsidR="008935A7" w:rsidRPr="00C64E11">
        <w:t>can be</w:t>
      </w:r>
      <w:r w:rsidR="006D0304" w:rsidRPr="00C64E11">
        <w:t xml:space="preserve"> challenges as the environment is not </w:t>
      </w:r>
      <w:r w:rsidR="780AA5CF" w:rsidRPr="00C64E11">
        <w:t xml:space="preserve">always </w:t>
      </w:r>
      <w:r w:rsidR="006D0304" w:rsidRPr="00C64E11">
        <w:t xml:space="preserve">suitable for </w:t>
      </w:r>
      <w:r w:rsidR="00A31B8E" w:rsidRPr="00C64E11">
        <w:t>the</w:t>
      </w:r>
      <w:r w:rsidR="002F0354">
        <w:t xml:space="preserve"> </w:t>
      </w:r>
      <w:r w:rsidR="00D03F18">
        <w:t>individuals</w:t>
      </w:r>
      <w:r w:rsidR="00A31B8E" w:rsidRPr="00C64E11">
        <w:t xml:space="preserve"> </w:t>
      </w:r>
      <w:r w:rsidR="006D0304" w:rsidRPr="00C64E11">
        <w:t xml:space="preserve">and reasonable adjustments for additional needs </w:t>
      </w:r>
      <w:r w:rsidR="00E95FCE" w:rsidRPr="00C64E11">
        <w:t>are not always met.</w:t>
      </w:r>
    </w:p>
    <w:p w14:paraId="598C71F4" w14:textId="3A67FD4F" w:rsidR="00DA7775" w:rsidRPr="00DA7775" w:rsidRDefault="00DA7775" w:rsidP="00DA7775"/>
    <w:p w14:paraId="299602E7" w14:textId="77777777" w:rsidR="0066211F" w:rsidRDefault="0066211F" w:rsidP="0066211F">
      <w:pPr>
        <w:pStyle w:val="Heading2"/>
      </w:pPr>
      <w:bookmarkStart w:id="47" w:name="_Toc193270920"/>
      <w:bookmarkStart w:id="48" w:name="_Toc2038049334"/>
      <w:bookmarkStart w:id="49" w:name="_Toc200113063"/>
      <w:r>
        <w:t>Food</w:t>
      </w:r>
      <w:bookmarkEnd w:id="47"/>
      <w:bookmarkEnd w:id="48"/>
      <w:bookmarkEnd w:id="49"/>
      <w:r>
        <w:t> </w:t>
      </w:r>
    </w:p>
    <w:p w14:paraId="3A54E913" w14:textId="4AADC7A6" w:rsidR="00F65602" w:rsidRPr="00F65602" w:rsidRDefault="00CC1B3A" w:rsidP="00260EED">
      <w:r w:rsidRPr="00F65602">
        <w:t>The</w:t>
      </w:r>
      <w:r w:rsidR="00ED6FC8">
        <w:t xml:space="preserve"> menu changes daily and i</w:t>
      </w:r>
      <w:r w:rsidR="00F65602" w:rsidRPr="00F65602">
        <w:t>tems are chosen</w:t>
      </w:r>
      <w:r w:rsidR="00ED6FC8">
        <w:t xml:space="preserve"> based on what </w:t>
      </w:r>
      <w:proofErr w:type="spellStart"/>
      <w:r w:rsidR="00ED6FC8">
        <w:t>the</w:t>
      </w:r>
      <w:proofErr w:type="spellEnd"/>
      <w:r w:rsidR="00ED6FC8">
        <w:t xml:space="preserve"> </w:t>
      </w:r>
      <w:r w:rsidR="00256661">
        <w:t xml:space="preserve">people living at </w:t>
      </w:r>
      <w:proofErr w:type="spellStart"/>
      <w:r w:rsidR="00256661">
        <w:t>Hillcroft</w:t>
      </w:r>
      <w:proofErr w:type="spellEnd"/>
      <w:r w:rsidR="00ED6FC8">
        <w:t xml:space="preserve"> are known to enjoy</w:t>
      </w:r>
      <w:r w:rsidR="00F65602" w:rsidRPr="00F65602">
        <w:t>.</w:t>
      </w:r>
    </w:p>
    <w:p w14:paraId="7AFA1C2D" w14:textId="50FB2A96" w:rsidR="0066211F" w:rsidRDefault="0066211F" w:rsidP="00260EED">
      <w:pPr>
        <w:rPr>
          <w:color w:val="EE0000"/>
        </w:rPr>
      </w:pPr>
    </w:p>
    <w:p w14:paraId="2381497A" w14:textId="77777777" w:rsidR="00F65602" w:rsidRDefault="00F65602" w:rsidP="00260EED">
      <w:pPr>
        <w:rPr>
          <w:color w:val="EE0000"/>
        </w:rPr>
      </w:pPr>
    </w:p>
    <w:p w14:paraId="5B7D081B" w14:textId="0E5A2AFB" w:rsidR="00F65602" w:rsidRDefault="00F65602" w:rsidP="00DC6624">
      <w:pPr>
        <w:jc w:val="center"/>
      </w:pPr>
      <w:r>
        <w:rPr>
          <w:noProof/>
        </w:rPr>
        <w:lastRenderedPageBreak/>
        <w:drawing>
          <wp:inline distT="0" distB="0" distL="0" distR="0" wp14:anchorId="342F9236" wp14:editId="51A0DD4F">
            <wp:extent cx="3048000" cy="4064000"/>
            <wp:effectExtent l="0" t="0" r="0" b="0"/>
            <wp:docPr id="1753375069" name="Picture 5" descr="A board with images of food and drink  on it, such as crumpets with butter, toast and jam, porridge, cereal, tea, coffee and ju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75069" name="Picture 5" descr="A board with images of food and drink  on it, such as crumpets with butter, toast and jam, porridge, cereal, tea, coffee and juices."/>
                    <pic:cNvPicPr/>
                  </pic:nvPicPr>
                  <pic:blipFill>
                    <a:blip r:embed="rId22">
                      <a:extLst>
                        <a:ext uri="{28A0092B-C50C-407E-A947-70E740481C1C}">
                          <a14:useLocalDpi xmlns:a14="http://schemas.microsoft.com/office/drawing/2010/main" val="0"/>
                        </a:ext>
                      </a:extLst>
                    </a:blip>
                    <a:stretch>
                      <a:fillRect/>
                    </a:stretch>
                  </pic:blipFill>
                  <pic:spPr>
                    <a:xfrm>
                      <a:off x="0" y="0"/>
                      <a:ext cx="3048000" cy="4064000"/>
                    </a:xfrm>
                    <a:prstGeom prst="rect">
                      <a:avLst/>
                    </a:prstGeom>
                  </pic:spPr>
                </pic:pic>
              </a:graphicData>
            </a:graphic>
          </wp:inline>
        </w:drawing>
      </w:r>
    </w:p>
    <w:p w14:paraId="75CCE44A" w14:textId="77777777" w:rsidR="00F65602" w:rsidRDefault="00F65602" w:rsidP="4D1BA956">
      <w:pPr>
        <w:rPr>
          <w:color w:val="EE0000"/>
        </w:rPr>
      </w:pPr>
    </w:p>
    <w:p w14:paraId="54710CC0" w14:textId="198DFC75" w:rsidR="00E235F6" w:rsidRDefault="00D03F18" w:rsidP="4D1BA956">
      <w:r>
        <w:t>People</w:t>
      </w:r>
      <w:r w:rsidR="00F65602" w:rsidRPr="00F65602">
        <w:t xml:space="preserve"> </w:t>
      </w:r>
      <w:proofErr w:type="gramStart"/>
      <w:r w:rsidR="00F65602" w:rsidRPr="00F65602">
        <w:t>are able to</w:t>
      </w:r>
      <w:proofErr w:type="gramEnd"/>
      <w:r w:rsidR="00F65602" w:rsidRPr="00F65602">
        <w:t xml:space="preserve"> help prepare their own meals in the communal kitchen.</w:t>
      </w:r>
    </w:p>
    <w:p w14:paraId="63BC24CC" w14:textId="77777777" w:rsidR="00235988" w:rsidRPr="00F65602" w:rsidRDefault="00235988" w:rsidP="4D1BA956"/>
    <w:p w14:paraId="576F664C" w14:textId="77777777" w:rsidR="0066211F" w:rsidRDefault="0066211F" w:rsidP="0066211F">
      <w:pPr>
        <w:pStyle w:val="Heading2"/>
      </w:pPr>
      <w:bookmarkStart w:id="50" w:name="_Toc193270922"/>
      <w:bookmarkStart w:id="51" w:name="_Toc1202966925"/>
      <w:bookmarkStart w:id="52" w:name="_Toc200113064"/>
      <w:r>
        <w:t>Visiting</w:t>
      </w:r>
      <w:bookmarkEnd w:id="50"/>
      <w:bookmarkEnd w:id="51"/>
      <w:bookmarkEnd w:id="52"/>
    </w:p>
    <w:p w14:paraId="22C2DF99" w14:textId="73F7016A" w:rsidR="00012595" w:rsidRPr="008C5EAC" w:rsidRDefault="00DC6624" w:rsidP="0066211F">
      <w:r w:rsidRPr="008C5EAC">
        <w:t xml:space="preserve">There are no </w:t>
      </w:r>
      <w:r w:rsidR="00ED08FC">
        <w:t xml:space="preserve">set </w:t>
      </w:r>
      <w:commentRangeStart w:id="53"/>
      <w:commentRangeStart w:id="54"/>
      <w:r w:rsidRPr="008C5EAC">
        <w:t>visiting hours</w:t>
      </w:r>
      <w:commentRangeEnd w:id="53"/>
      <w:r w:rsidR="00EA158D">
        <w:rPr>
          <w:rStyle w:val="CommentReference"/>
        </w:rPr>
        <w:commentReference w:id="53"/>
      </w:r>
      <w:commentRangeEnd w:id="54"/>
      <w:r w:rsidR="00ED08FC">
        <w:rPr>
          <w:rStyle w:val="CommentReference"/>
        </w:rPr>
        <w:commentReference w:id="54"/>
      </w:r>
      <w:r w:rsidR="00DE6DD7" w:rsidRPr="008C5EAC">
        <w:t xml:space="preserve">, family are allowed to visit as frequently and for as long as they choose. </w:t>
      </w:r>
      <w:r w:rsidR="00337905" w:rsidRPr="008C5EAC">
        <w:t xml:space="preserve">Two of the </w:t>
      </w:r>
      <w:r w:rsidR="00AC38E2">
        <w:t>individual</w:t>
      </w:r>
      <w:r w:rsidR="00337905" w:rsidRPr="008C5EAC">
        <w:t>s have</w:t>
      </w:r>
      <w:r w:rsidR="008F7E75">
        <w:t xml:space="preserve"> regular family visits</w:t>
      </w:r>
      <w:r w:rsidR="00132AC7">
        <w:t>;</w:t>
      </w:r>
      <w:r w:rsidR="00337905" w:rsidRPr="008C5EAC">
        <w:t xml:space="preserve"> the others no longer have family around or they live too far away to visit frequently.</w:t>
      </w:r>
      <w:r w:rsidR="008C5EAC" w:rsidRPr="008C5EAC">
        <w:t xml:space="preserve"> The manager said that visiting was becoming more difficult for some of the families as it is generally parents or siblings that visit</w:t>
      </w:r>
      <w:r w:rsidR="00037AC4">
        <w:t xml:space="preserve">, </w:t>
      </w:r>
      <w:r w:rsidR="008C5EAC" w:rsidRPr="008C5EAC">
        <w:t>and they are all getting older.</w:t>
      </w:r>
    </w:p>
    <w:p w14:paraId="608E3E17" w14:textId="77777777" w:rsidR="00E235F6" w:rsidRPr="00164995" w:rsidRDefault="00E235F6" w:rsidP="0066211F">
      <w:pPr>
        <w:rPr>
          <w:color w:val="EE0000"/>
        </w:rPr>
      </w:pPr>
    </w:p>
    <w:p w14:paraId="4A646B5A" w14:textId="77777777" w:rsidR="0066211F" w:rsidRDefault="0066211F" w:rsidP="0066211F">
      <w:pPr>
        <w:pStyle w:val="Heading2"/>
      </w:pPr>
      <w:bookmarkStart w:id="55" w:name="_Toc193270923"/>
      <w:bookmarkStart w:id="56" w:name="_Toc1491074745"/>
      <w:bookmarkStart w:id="57" w:name="_Toc200113065"/>
      <w:r>
        <w:t>Staying in touch</w:t>
      </w:r>
      <w:bookmarkEnd w:id="55"/>
      <w:bookmarkEnd w:id="56"/>
      <w:bookmarkEnd w:id="57"/>
    </w:p>
    <w:p w14:paraId="66B9B80B" w14:textId="60161E84" w:rsidR="006732B7" w:rsidRDefault="00FF39E6" w:rsidP="0066211F">
      <w:r w:rsidRPr="00B64C30">
        <w:t>Staff told us that they are in touch with families regularly. They hold partie</w:t>
      </w:r>
      <w:r w:rsidR="006732B7" w:rsidRPr="00B64C30">
        <w:t>s</w:t>
      </w:r>
      <w:r w:rsidR="00C05371">
        <w:t xml:space="preserve"> for birthdays and special events</w:t>
      </w:r>
      <w:r w:rsidRPr="00B64C30">
        <w:t xml:space="preserve">, which they are invited to, and families are encouraged to call </w:t>
      </w:r>
      <w:r w:rsidR="006732B7" w:rsidRPr="00B64C30">
        <w:t xml:space="preserve">and drop in as they please. Management </w:t>
      </w:r>
      <w:proofErr w:type="gramStart"/>
      <w:r w:rsidR="006732B7" w:rsidRPr="00B64C30">
        <w:t>stay</w:t>
      </w:r>
      <w:proofErr w:type="gramEnd"/>
      <w:r w:rsidR="006732B7" w:rsidRPr="00B64C30">
        <w:t xml:space="preserve"> in touch via email and phone calls, keeping </w:t>
      </w:r>
      <w:r w:rsidR="00E56CE5">
        <w:t>family</w:t>
      </w:r>
      <w:r w:rsidR="006732B7" w:rsidRPr="00B64C30">
        <w:t xml:space="preserve"> up to date with medical and financial matters.</w:t>
      </w:r>
    </w:p>
    <w:p w14:paraId="673F3CE3" w14:textId="77777777" w:rsidR="006732B7" w:rsidRDefault="006732B7" w:rsidP="006732B7"/>
    <w:p w14:paraId="2CEBF64F" w14:textId="006A9379" w:rsidR="00C05371" w:rsidRDefault="008E2FFC" w:rsidP="006732B7">
      <w:r>
        <w:t xml:space="preserve">The people at </w:t>
      </w:r>
      <w:proofErr w:type="spellStart"/>
      <w:r>
        <w:t>Hillcroft</w:t>
      </w:r>
      <w:proofErr w:type="spellEnd"/>
      <w:r w:rsidR="00C05371">
        <w:t xml:space="preserve"> are also able to ring their relatives on request.</w:t>
      </w:r>
    </w:p>
    <w:p w14:paraId="1BDA3733" w14:textId="77777777" w:rsidR="00ED08FC" w:rsidRDefault="00ED08FC" w:rsidP="006732B7">
      <w:pPr>
        <w:rPr>
          <w:color w:val="EE0000"/>
        </w:rPr>
      </w:pPr>
    </w:p>
    <w:p w14:paraId="000FC056" w14:textId="2439F7CF" w:rsidR="006732B7" w:rsidRPr="008C5EAC" w:rsidRDefault="006732B7" w:rsidP="006732B7">
      <w:r w:rsidRPr="008C5EAC">
        <w:lastRenderedPageBreak/>
        <w:t xml:space="preserve">The manager has a calendar of family birthdays in the staff room and supports the </w:t>
      </w:r>
      <w:r w:rsidR="008E2FFC">
        <w:t>individuals</w:t>
      </w:r>
      <w:r w:rsidRPr="008C5EAC">
        <w:t xml:space="preserve"> to write and send birthday cards/presents to close family members.</w:t>
      </w:r>
    </w:p>
    <w:p w14:paraId="277DCA2B" w14:textId="77777777" w:rsidR="006732B7" w:rsidRPr="00995AD5" w:rsidRDefault="006732B7" w:rsidP="0066211F"/>
    <w:p w14:paraId="2CFCE212" w14:textId="45D0F620" w:rsidR="00567322" w:rsidRDefault="00862C08" w:rsidP="0066211F">
      <w:r w:rsidRPr="00995AD5">
        <w:t>T</w:t>
      </w:r>
      <w:r w:rsidR="006732B7" w:rsidRPr="00995AD5">
        <w:t>he family member we heard from said that communication</w:t>
      </w:r>
      <w:r w:rsidR="00AE6C2F" w:rsidRPr="00995AD5">
        <w:t>, although getting better,</w:t>
      </w:r>
      <w:r w:rsidR="006732B7" w:rsidRPr="00995AD5">
        <w:t xml:space="preserve"> could be</w:t>
      </w:r>
      <w:r w:rsidR="00AE6C2F" w:rsidRPr="00995AD5">
        <w:t xml:space="preserve"> further</w:t>
      </w:r>
      <w:r w:rsidR="006732B7" w:rsidRPr="00995AD5">
        <w:t xml:space="preserve"> improved.</w:t>
      </w:r>
      <w:r w:rsidR="00AE6C2F" w:rsidRPr="00995AD5">
        <w:t xml:space="preserve"> She would </w:t>
      </w:r>
      <w:r w:rsidR="00235E6D" w:rsidRPr="00995AD5">
        <w:t>appreciate more regular calls and video calls as she is not able to visit h</w:t>
      </w:r>
      <w:r w:rsidR="00E56CE5">
        <w:t>er son</w:t>
      </w:r>
      <w:r w:rsidR="00235E6D" w:rsidRPr="00995AD5">
        <w:t xml:space="preserve"> as often as she would like due to distance.</w:t>
      </w:r>
    </w:p>
    <w:p w14:paraId="49F75867" w14:textId="77777777" w:rsidR="00CA2151" w:rsidRDefault="00CA2151" w:rsidP="0066211F"/>
    <w:p w14:paraId="003F5D0E" w14:textId="2A49EC63" w:rsidR="00CA2151" w:rsidRPr="00CA2151" w:rsidRDefault="00CA2151" w:rsidP="0066211F">
      <w:r>
        <w:t>Staff include family in decision making decisions for all medical/dental decisions</w:t>
      </w:r>
      <w:r w:rsidR="00E56CE5">
        <w:t>, which was appreciated by the family member we heard from.</w:t>
      </w:r>
    </w:p>
    <w:p w14:paraId="7FDA0DF3" w14:textId="77777777" w:rsidR="000A5812" w:rsidRDefault="000A5812" w:rsidP="000A5812">
      <w:bookmarkStart w:id="58" w:name="_Toc193270926"/>
      <w:bookmarkStart w:id="59" w:name="_Toc353518358"/>
    </w:p>
    <w:p w14:paraId="5E391F1F" w14:textId="77777777" w:rsidR="00237B78" w:rsidRDefault="00237B78" w:rsidP="000A5812"/>
    <w:p w14:paraId="1344AA89" w14:textId="77777777" w:rsidR="00D220EE" w:rsidRPr="0018437E" w:rsidRDefault="00D220EE" w:rsidP="00D220EE">
      <w:pPr>
        <w:pStyle w:val="Heading1"/>
      </w:pPr>
      <w:bookmarkStart w:id="60" w:name="_Toc200113068"/>
      <w:r>
        <w:t>Next steps</w:t>
      </w:r>
    </w:p>
    <w:p w14:paraId="4C4F082F" w14:textId="77777777" w:rsidR="00D220EE" w:rsidRPr="0018437E" w:rsidRDefault="00D220EE" w:rsidP="00D220EE">
      <w:r w:rsidRPr="0018437E">
        <w:t>This report and the response from the service provider will be shared with commissioners and regulators of the service and will be published on our website.</w:t>
      </w:r>
    </w:p>
    <w:p w14:paraId="0EF9D8AE" w14:textId="77777777" w:rsidR="00D220EE" w:rsidRDefault="00D220EE" w:rsidP="00D220EE">
      <w:pPr>
        <w:rPr>
          <w:rFonts w:cs="Poppins"/>
          <w:szCs w:val="24"/>
        </w:rPr>
      </w:pPr>
    </w:p>
    <w:p w14:paraId="200E3831" w14:textId="77777777" w:rsidR="00237B78" w:rsidRPr="0018437E" w:rsidRDefault="00237B78" w:rsidP="00D220EE">
      <w:pPr>
        <w:rPr>
          <w:rFonts w:cs="Poppins"/>
          <w:szCs w:val="24"/>
        </w:rPr>
      </w:pPr>
    </w:p>
    <w:p w14:paraId="21FA4A61" w14:textId="77777777" w:rsidR="00D220EE" w:rsidRPr="00126CE1" w:rsidRDefault="00D220EE" w:rsidP="00D220EE">
      <w:pPr>
        <w:pStyle w:val="Heading1"/>
        <w:rPr>
          <w:color w:val="004F6B" w:themeColor="text2"/>
          <w:sz w:val="32"/>
          <w:szCs w:val="26"/>
        </w:rPr>
      </w:pPr>
      <w:bookmarkStart w:id="61" w:name="_Toc200113069"/>
      <w:r>
        <w:t>Acknowledgments</w:t>
      </w:r>
      <w:bookmarkEnd w:id="61"/>
    </w:p>
    <w:p w14:paraId="1A042370" w14:textId="33BE383D" w:rsidR="00D220EE" w:rsidRPr="00256B87" w:rsidRDefault="00D220EE" w:rsidP="00D220EE">
      <w:pPr>
        <w:spacing w:after="160" w:line="259" w:lineRule="auto"/>
        <w:rPr>
          <w:rFonts w:cs="Poppins"/>
        </w:rPr>
      </w:pPr>
      <w:r w:rsidRPr="195BB164">
        <w:rPr>
          <w:rFonts w:cs="Poppins"/>
        </w:rPr>
        <w:t>Healthwatch Surrey would like to thank</w:t>
      </w:r>
      <w:r>
        <w:rPr>
          <w:rFonts w:cs="Poppins"/>
        </w:rPr>
        <w:t xml:space="preserve"> the staff at </w:t>
      </w:r>
      <w:proofErr w:type="spellStart"/>
      <w:r>
        <w:rPr>
          <w:rFonts w:cs="Poppins"/>
        </w:rPr>
        <w:t>Hillcroft</w:t>
      </w:r>
      <w:proofErr w:type="spellEnd"/>
      <w:r>
        <w:rPr>
          <w:rFonts w:cs="Poppins"/>
        </w:rPr>
        <w:t xml:space="preserve"> for welcoming us</w:t>
      </w:r>
      <w:r w:rsidRPr="195BB164">
        <w:rPr>
          <w:rFonts w:cs="Poppins"/>
        </w:rPr>
        <w:t xml:space="preserve">, </w:t>
      </w:r>
      <w:r>
        <w:rPr>
          <w:rFonts w:cs="Poppins"/>
        </w:rPr>
        <w:t>and the family member who</w:t>
      </w:r>
      <w:r w:rsidRPr="195BB164">
        <w:rPr>
          <w:rFonts w:cs="Poppins"/>
        </w:rPr>
        <w:t xml:space="preserve"> spoke to us for this report. We would also like to thank </w:t>
      </w:r>
      <w:r>
        <w:rPr>
          <w:rFonts w:cs="Poppins"/>
        </w:rPr>
        <w:t>our</w:t>
      </w:r>
      <w:r w:rsidRPr="195BB164">
        <w:rPr>
          <w:rFonts w:cs="Poppins"/>
        </w:rPr>
        <w:t xml:space="preserve"> Healthwatch Surrey </w:t>
      </w:r>
      <w:r w:rsidR="00AC60C9">
        <w:rPr>
          <w:rFonts w:cs="Poppins"/>
        </w:rPr>
        <w:t>authorised representative</w:t>
      </w:r>
      <w:r>
        <w:rPr>
          <w:rFonts w:cs="Poppins"/>
        </w:rPr>
        <w:t>, Jeni,</w:t>
      </w:r>
      <w:r w:rsidRPr="195BB164">
        <w:rPr>
          <w:rFonts w:cs="Poppins"/>
        </w:rPr>
        <w:t xml:space="preserve"> for</w:t>
      </w:r>
      <w:r>
        <w:rPr>
          <w:rFonts w:cs="Poppins"/>
        </w:rPr>
        <w:t xml:space="preserve"> her </w:t>
      </w:r>
      <w:r w:rsidRPr="195BB164">
        <w:rPr>
          <w:rFonts w:cs="Poppins"/>
        </w:rPr>
        <w:t>help.</w:t>
      </w:r>
    </w:p>
    <w:p w14:paraId="4E723FCF" w14:textId="241B5A72" w:rsidR="00126CE1" w:rsidRDefault="00037AC4">
      <w:pPr>
        <w:spacing w:after="160" w:line="259" w:lineRule="auto"/>
        <w:rPr>
          <w:rFonts w:eastAsiaTheme="majorEastAsia" w:cstheme="majorBidi"/>
          <w:b/>
          <w:color w:val="E73E97" w:themeColor="background2"/>
          <w:sz w:val="36"/>
          <w:szCs w:val="32"/>
        </w:rPr>
      </w:pPr>
      <w:r>
        <w:br w:type="page"/>
      </w:r>
      <w:bookmarkStart w:id="62" w:name="_Toc872475"/>
      <w:bookmarkStart w:id="63" w:name="_Toc89869190"/>
      <w:bookmarkStart w:id="64" w:name="_Toc121816706"/>
      <w:bookmarkStart w:id="65" w:name="_Toc193270928"/>
      <w:bookmarkStart w:id="66" w:name="_Toc41834499"/>
      <w:bookmarkEnd w:id="0"/>
      <w:bookmarkEnd w:id="1"/>
      <w:bookmarkEnd w:id="58"/>
      <w:bookmarkEnd w:id="59"/>
      <w:bookmarkEnd w:id="60"/>
    </w:p>
    <w:p w14:paraId="6328D6C1" w14:textId="551980E2" w:rsidR="00DE7840" w:rsidRPr="0018437E" w:rsidRDefault="00DE7840" w:rsidP="00280359">
      <w:pPr>
        <w:pStyle w:val="Heading1"/>
      </w:pPr>
      <w:bookmarkStart w:id="67" w:name="_Toc200113070"/>
      <w:r>
        <w:lastRenderedPageBreak/>
        <w:t>Appendix</w:t>
      </w:r>
      <w:bookmarkEnd w:id="62"/>
      <w:bookmarkEnd w:id="63"/>
      <w:bookmarkEnd w:id="64"/>
      <w:bookmarkEnd w:id="65"/>
      <w:bookmarkEnd w:id="66"/>
      <w:bookmarkEnd w:id="67"/>
    </w:p>
    <w:p w14:paraId="30C398A2" w14:textId="77777777" w:rsidR="00DE7840" w:rsidRPr="0018437E" w:rsidRDefault="00DE7840" w:rsidP="00280359">
      <w:pPr>
        <w:pStyle w:val="Heading2"/>
      </w:pPr>
      <w:bookmarkStart w:id="68" w:name="_Toc872476"/>
      <w:bookmarkStart w:id="69" w:name="_Toc89869191"/>
      <w:bookmarkStart w:id="70" w:name="_Toc121816707"/>
      <w:bookmarkStart w:id="71" w:name="_Toc193270929"/>
      <w:bookmarkStart w:id="72" w:name="_Toc1053239002"/>
      <w:bookmarkStart w:id="73" w:name="_Toc200113071"/>
      <w:r>
        <w:t>What is Enter &amp; View?</w:t>
      </w:r>
      <w:bookmarkEnd w:id="68"/>
      <w:bookmarkEnd w:id="69"/>
      <w:bookmarkEnd w:id="70"/>
      <w:bookmarkEnd w:id="71"/>
      <w:bookmarkEnd w:id="72"/>
      <w:bookmarkEnd w:id="73"/>
    </w:p>
    <w:p w14:paraId="5AC3559E" w14:textId="77777777" w:rsidR="00280359" w:rsidRPr="00B65EE0" w:rsidRDefault="00BB1CEB" w:rsidP="00280359">
      <w:r w:rsidRPr="00B65EE0">
        <w:t xml:space="preserve">Healthwatch have a legal power to visit health and social care services and see them in action. This power to ‘Enter and View’ services </w:t>
      </w:r>
      <w:proofErr w:type="gramStart"/>
      <w:r w:rsidRPr="00B65EE0">
        <w:t>offers</w:t>
      </w:r>
      <w:proofErr w:type="gramEnd"/>
      <w:r w:rsidRPr="00B65EE0">
        <w:t xml:space="preserve"> a way for Healthwatch to meet some of their statutory functions and allows them to identify what is working well with services and where they could be improved.</w:t>
      </w:r>
    </w:p>
    <w:p w14:paraId="12B87547" w14:textId="77777777" w:rsidR="00BB1CEB" w:rsidRPr="00B65EE0" w:rsidRDefault="00BB1CEB" w:rsidP="00280359"/>
    <w:p w14:paraId="4977E754" w14:textId="77777777" w:rsidR="00D65A97" w:rsidRPr="00B65EE0" w:rsidRDefault="00D65A97" w:rsidP="00280359">
      <w:r w:rsidRPr="00B65EE0">
        <w:t>Healthwatch have a power under the Local Government and Public Involvement in Health Act 2007 and Part 4 of the Local Authorities Regulations 2013 to carry out Enter and View visits.</w:t>
      </w:r>
    </w:p>
    <w:p w14:paraId="17F266BF" w14:textId="77777777" w:rsidR="00D65A97" w:rsidRPr="00B65EE0" w:rsidRDefault="00D65A97" w:rsidP="00280359"/>
    <w:p w14:paraId="495C7013" w14:textId="77777777" w:rsidR="00D65A97" w:rsidRPr="00B65EE0" w:rsidRDefault="00D65A97" w:rsidP="00D65A97">
      <w:r w:rsidRPr="00B65EE0">
        <w:t xml:space="preserve">The legislation places a duty on health and social care providers to allow Authorised Representatives of Healthwatch to carry out an Enter and View visit on premises where health and social care is publicly funded and delivered. </w:t>
      </w:r>
    </w:p>
    <w:p w14:paraId="7A4455B3" w14:textId="77777777" w:rsidR="00D65A97" w:rsidRPr="00B65EE0" w:rsidRDefault="00D65A97" w:rsidP="00D65A97">
      <w:pPr>
        <w:pStyle w:val="ListBullet"/>
        <w:numPr>
          <w:ilvl w:val="0"/>
          <w:numId w:val="0"/>
        </w:numPr>
      </w:pPr>
    </w:p>
    <w:p w14:paraId="2A98BB33" w14:textId="48CD9682" w:rsidR="00D65A97" w:rsidRPr="00B65EE0" w:rsidRDefault="00D65A97" w:rsidP="00D65A97">
      <w:r w:rsidRPr="00B65EE0">
        <w:t>The purpose of an Enter &amp; View visit is to collect evidence-based feedback to highlight what’s working well and what could be improved to make people’s experiences better. Healthwatch can use this evidence to make recommendations and inform changes both for individual services as well as system</w:t>
      </w:r>
      <w:r w:rsidR="000A5812" w:rsidRPr="00B65EE0">
        <w:t xml:space="preserve"> </w:t>
      </w:r>
      <w:r w:rsidRPr="00B65EE0">
        <w:t>wide.</w:t>
      </w:r>
    </w:p>
    <w:p w14:paraId="40526114" w14:textId="77777777" w:rsidR="00D65A97" w:rsidRPr="00B65EE0" w:rsidRDefault="00D65A97" w:rsidP="00D65A97">
      <w:pPr>
        <w:pStyle w:val="ListBullet"/>
        <w:numPr>
          <w:ilvl w:val="0"/>
          <w:numId w:val="0"/>
        </w:numPr>
      </w:pPr>
    </w:p>
    <w:p w14:paraId="33631608" w14:textId="77777777" w:rsidR="00DE7840" w:rsidRPr="00B65EE0" w:rsidRDefault="00DE7840" w:rsidP="00280359">
      <w:r w:rsidRPr="00B65EE0">
        <w:t xml:space="preserve">Healthwatch Enter and Views are not intended to specifically identify safeguarding issues. However, if safeguarding concerns arise during a visit, they are reported in accordance with Healthwatch safeguarding policies. If at any time an Authorised Representative observes anything that they feel uncomfortable about they need to inform their lead who will inform the service manager, ending the visit. </w:t>
      </w:r>
    </w:p>
    <w:p w14:paraId="7B50FB9B" w14:textId="77777777" w:rsidR="00280359" w:rsidRPr="00B65EE0" w:rsidRDefault="00280359" w:rsidP="00280359"/>
    <w:p w14:paraId="6CD16D2E" w14:textId="77777777" w:rsidR="0066211F" w:rsidRPr="00B65EE0" w:rsidRDefault="00DE7840" w:rsidP="00D65A97">
      <w:r w:rsidRPr="00B65EE0">
        <w:t>In addition, if any member of staff wishes to raise a safeguarding issue about their employer, they will be directed to the CQC where they are protected by legislation if they raise a concern.</w:t>
      </w:r>
      <w:bookmarkStart w:id="74" w:name="_Toc872103"/>
      <w:bookmarkStart w:id="75" w:name="_Toc872139"/>
      <w:bookmarkStart w:id="76" w:name="_Toc872186"/>
      <w:bookmarkStart w:id="77" w:name="_Toc872262"/>
      <w:bookmarkStart w:id="78" w:name="_Toc872303"/>
      <w:bookmarkStart w:id="79" w:name="_Toc872355"/>
      <w:bookmarkStart w:id="80" w:name="_Toc872397"/>
      <w:bookmarkStart w:id="81" w:name="_Toc872436"/>
      <w:bookmarkStart w:id="82" w:name="_Toc872478"/>
      <w:bookmarkStart w:id="83" w:name="_Toc146987459"/>
      <w:bookmarkStart w:id="84" w:name="_Toc118820184"/>
      <w:bookmarkStart w:id="85" w:name="_Toc120803703"/>
      <w:bookmarkEnd w:id="74"/>
      <w:bookmarkEnd w:id="75"/>
      <w:bookmarkEnd w:id="76"/>
      <w:bookmarkEnd w:id="77"/>
      <w:bookmarkEnd w:id="78"/>
      <w:bookmarkEnd w:id="79"/>
      <w:bookmarkEnd w:id="80"/>
      <w:bookmarkEnd w:id="81"/>
      <w:bookmarkEnd w:id="82"/>
    </w:p>
    <w:p w14:paraId="395671ED" w14:textId="77777777" w:rsidR="0066211F" w:rsidRDefault="0066211F" w:rsidP="00D65A97">
      <w:pPr>
        <w:rPr>
          <w:color w:val="004F6B" w:themeColor="text2"/>
        </w:rPr>
      </w:pPr>
    </w:p>
    <w:p w14:paraId="49939E4A" w14:textId="77777777" w:rsidR="00505A64" w:rsidRPr="001C625D" w:rsidRDefault="00505A64" w:rsidP="0066211F">
      <w:pPr>
        <w:rPr>
          <w:sz w:val="36"/>
          <w:szCs w:val="32"/>
        </w:rPr>
      </w:pPr>
      <w:r w:rsidRPr="001C625D">
        <w:br w:type="page"/>
      </w:r>
    </w:p>
    <w:p w14:paraId="3F2C640F" w14:textId="77777777" w:rsidR="0018437E" w:rsidRPr="0018437E" w:rsidRDefault="0018437E" w:rsidP="0018437E">
      <w:pPr>
        <w:pStyle w:val="Heading1"/>
      </w:pPr>
      <w:bookmarkStart w:id="86" w:name="_Toc193270930"/>
      <w:bookmarkStart w:id="87" w:name="_Toc1671926071"/>
      <w:bookmarkStart w:id="88" w:name="_Toc200113072"/>
      <w:r>
        <w:lastRenderedPageBreak/>
        <w:t>About Healthwatch Surrey</w:t>
      </w:r>
      <w:bookmarkEnd w:id="83"/>
      <w:bookmarkEnd w:id="86"/>
      <w:bookmarkEnd w:id="87"/>
      <w:bookmarkEnd w:id="88"/>
    </w:p>
    <w:p w14:paraId="250771DC" w14:textId="54BA201B" w:rsidR="0018437E" w:rsidRPr="006970AD" w:rsidRDefault="0018437E" w:rsidP="0018437E">
      <w:pPr>
        <w:rPr>
          <w:color w:val="004F6B" w:themeColor="text2"/>
        </w:rPr>
      </w:pPr>
      <w:r w:rsidRPr="006970AD">
        <w:rPr>
          <w:color w:val="004F6B" w:themeColor="text2"/>
        </w:rPr>
        <w:t xml:space="preserve">Healthwatch Surrey champions the voice of local people to shape, improve and get the best from NHS, health and social care services. </w:t>
      </w:r>
      <w:r w:rsidR="000A5812" w:rsidRPr="000A5812">
        <w:rPr>
          <w:color w:val="004F6B" w:themeColor="text2"/>
        </w:rPr>
        <w:t>We are independent and have statutory powers to make sure decision makers listen to the experiences of local people.</w:t>
      </w:r>
    </w:p>
    <w:p w14:paraId="29A7D9AB" w14:textId="77777777" w:rsidR="0018437E" w:rsidRPr="006970AD" w:rsidRDefault="0018437E" w:rsidP="0018437E">
      <w:pPr>
        <w:rPr>
          <w:color w:val="004F6B" w:themeColor="text2"/>
        </w:rPr>
      </w:pPr>
    </w:p>
    <w:p w14:paraId="2756394F" w14:textId="77777777" w:rsidR="0018437E" w:rsidRPr="006970AD" w:rsidRDefault="0018437E" w:rsidP="0018437E">
      <w:pPr>
        <w:rPr>
          <w:color w:val="004F6B" w:themeColor="text2"/>
        </w:rPr>
      </w:pPr>
      <w:r w:rsidRPr="006970AD">
        <w:rPr>
          <w:color w:val="004F6B" w:themeColor="text2"/>
        </w:rPr>
        <w:t xml:space="preserve">We passionately believe that listening and responding to local people's experiences is vital to create health and social care services that meet the needs of people in Surrey. We seek out people’s experiences of health and care services, particularly from people whose voices are seldom heard, who might be at risk of health inequalities and whose needs are not met by current services. We share our findings publicly and with service providers and commissioners to influence and challenge current provision and </w:t>
      </w:r>
      <w:proofErr w:type="gramStart"/>
      <w:r w:rsidRPr="006970AD">
        <w:rPr>
          <w:color w:val="004F6B" w:themeColor="text2"/>
        </w:rPr>
        <w:t>future plans</w:t>
      </w:r>
      <w:proofErr w:type="gramEnd"/>
      <w:r w:rsidRPr="006970AD">
        <w:rPr>
          <w:color w:val="004F6B" w:themeColor="text2"/>
        </w:rPr>
        <w:t>.</w:t>
      </w:r>
    </w:p>
    <w:p w14:paraId="31E14A6A" w14:textId="77777777" w:rsidR="0018437E" w:rsidRPr="006970AD" w:rsidRDefault="0018437E" w:rsidP="0018437E">
      <w:pPr>
        <w:rPr>
          <w:color w:val="004F6B" w:themeColor="text2"/>
        </w:rPr>
      </w:pPr>
    </w:p>
    <w:p w14:paraId="2AF09F9F" w14:textId="77777777" w:rsidR="0018437E" w:rsidRPr="006970AD" w:rsidRDefault="0018437E" w:rsidP="0018437E">
      <w:pPr>
        <w:rPr>
          <w:color w:val="004F6B" w:themeColor="text2"/>
        </w:rPr>
      </w:pPr>
      <w:r w:rsidRPr="006970AD">
        <w:rPr>
          <w:color w:val="004F6B" w:themeColor="text2"/>
        </w:rPr>
        <w:t>We also provide reliable and trustworthy information and signposting about local health and social care services to help people get the support they need.</w:t>
      </w:r>
    </w:p>
    <w:p w14:paraId="6C286BCE" w14:textId="77777777" w:rsidR="0018437E" w:rsidRDefault="0018437E">
      <w:pPr>
        <w:spacing w:after="160" w:line="259" w:lineRule="auto"/>
      </w:pPr>
    </w:p>
    <w:p w14:paraId="65BC9DE4" w14:textId="77777777" w:rsidR="0018437E" w:rsidRPr="0018437E" w:rsidRDefault="0018437E" w:rsidP="0018437E">
      <w:r w:rsidRPr="0018437E">
        <w:rPr>
          <w:noProof/>
        </w:rPr>
        <w:drawing>
          <wp:inline distT="0" distB="0" distL="0" distR="0" wp14:anchorId="694F810B" wp14:editId="2A167437">
            <wp:extent cx="883920" cy="883920"/>
            <wp:effectExtent l="0" t="0" r="0" b="0"/>
            <wp:docPr id="945932449" name="Picture 3" descr="Within a deep blue circle, is a star with the words Impact Awards 2023. Underneath the star are the words Healthwatch and Comme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32449" name="Picture 3" descr="Within a deep blue circle, is a star with the words Impact Awards 2023. Underneath the star are the words Healthwatch and Commended."/>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83920" cy="883920"/>
                    </a:xfrm>
                    <a:prstGeom prst="rect">
                      <a:avLst/>
                    </a:prstGeom>
                    <a:noFill/>
                    <a:ln>
                      <a:noFill/>
                    </a:ln>
                  </pic:spPr>
                </pic:pic>
              </a:graphicData>
            </a:graphic>
          </wp:inline>
        </w:drawing>
      </w:r>
    </w:p>
    <w:p w14:paraId="10022EF0" w14:textId="77777777" w:rsidR="0018437E" w:rsidRPr="0018437E" w:rsidRDefault="0018437E" w:rsidP="0018437E">
      <w:r w:rsidRPr="0018437E">
        <w:rPr>
          <w:color w:val="004F6B"/>
        </w:rPr>
        <w:t xml:space="preserve">We are proud to be commended in the National Healthwatch Impact Awards, recognising our work helping to improve local NHS and social care. You can view </w:t>
      </w:r>
      <w:hyperlink r:id="rId24" w:history="1">
        <w:r w:rsidRPr="0018437E">
          <w:rPr>
            <w:rStyle w:val="Hyperlink"/>
          </w:rPr>
          <w:t>our video</w:t>
        </w:r>
      </w:hyperlink>
      <w:r w:rsidRPr="0018437E">
        <w:rPr>
          <w:color w:val="004F6B"/>
        </w:rPr>
        <w:t xml:space="preserve"> highlighting how feedback has enabled us to make positive changes to health and social care services.  </w:t>
      </w:r>
    </w:p>
    <w:p w14:paraId="3ECF715F" w14:textId="77777777" w:rsidR="0018437E" w:rsidRPr="0018437E" w:rsidRDefault="0018437E" w:rsidP="0018437E">
      <w:r w:rsidRPr="0018437E">
        <w:rPr>
          <w:color w:val="004F6B"/>
        </w:rPr>
        <w:t> </w:t>
      </w:r>
    </w:p>
    <w:p w14:paraId="373D2E97" w14:textId="77777777" w:rsidR="0018437E" w:rsidRPr="0018437E" w:rsidRDefault="0018437E" w:rsidP="0018437E">
      <w:pPr>
        <w:spacing w:line="360" w:lineRule="auto"/>
      </w:pPr>
      <w:r w:rsidRPr="0018437E">
        <w:rPr>
          <w:noProof/>
          <w:color w:val="004F6B"/>
        </w:rPr>
        <w:drawing>
          <wp:inline distT="0" distB="0" distL="0" distR="0" wp14:anchorId="3A752711" wp14:editId="3B687CC9">
            <wp:extent cx="1920240" cy="647700"/>
            <wp:effectExtent l="0" t="0" r="3810" b="0"/>
            <wp:docPr id="531773948" name="Picture 2" descr="The Committed to quality marque - an icon of a rosette, inside the rosette is a tick. Beside the rosette are the words - Committed to qua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ommitted to quality marque - an icon of a rosette, inside the rosette is a tick. Beside the rosette are the words - Committed to quality.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0240" cy="647700"/>
                    </a:xfrm>
                    <a:prstGeom prst="rect">
                      <a:avLst/>
                    </a:prstGeom>
                    <a:noFill/>
                    <a:ln>
                      <a:noFill/>
                    </a:ln>
                  </pic:spPr>
                </pic:pic>
              </a:graphicData>
            </a:graphic>
          </wp:inline>
        </w:drawing>
      </w:r>
    </w:p>
    <w:p w14:paraId="413131F8" w14:textId="77777777" w:rsidR="0018437E" w:rsidRPr="0018437E" w:rsidRDefault="0018437E" w:rsidP="0018437E">
      <w:r w:rsidRPr="0018437E">
        <w:rPr>
          <w:color w:val="004F6B"/>
        </w:rPr>
        <w:t xml:space="preserve">We are committed to the quality of our information. </w:t>
      </w:r>
    </w:p>
    <w:p w14:paraId="1756CC24" w14:textId="77777777" w:rsidR="0018437E" w:rsidRPr="0018437E" w:rsidRDefault="0018437E" w:rsidP="0018437E">
      <w:r w:rsidRPr="0018437E">
        <w:rPr>
          <w:color w:val="004F6B"/>
        </w:rPr>
        <w:t xml:space="preserve">Every </w:t>
      </w:r>
      <w:r>
        <w:rPr>
          <w:color w:val="004F6B"/>
        </w:rPr>
        <w:t>3</w:t>
      </w:r>
      <w:r w:rsidRPr="0018437E">
        <w:rPr>
          <w:color w:val="004F6B"/>
        </w:rPr>
        <w:t xml:space="preserve"> years we perform an audit so that we can be certain of this.</w:t>
      </w:r>
    </w:p>
    <w:p w14:paraId="77E23AC5" w14:textId="77777777" w:rsidR="0018437E" w:rsidRPr="0018437E" w:rsidRDefault="0018437E" w:rsidP="0018437E">
      <w:r w:rsidRPr="0018437E">
        <w:rPr>
          <w:color w:val="004F6B"/>
        </w:rPr>
        <w:t> </w:t>
      </w:r>
    </w:p>
    <w:p w14:paraId="3CF59286" w14:textId="77777777" w:rsidR="0018437E" w:rsidRDefault="0018437E">
      <w:pPr>
        <w:spacing w:after="160" w:line="259" w:lineRule="auto"/>
        <w:rPr>
          <w:rFonts w:eastAsiaTheme="majorEastAsia" w:cstheme="majorBidi"/>
          <w:b/>
          <w:color w:val="E73E97" w:themeColor="background2"/>
          <w:sz w:val="36"/>
          <w:szCs w:val="32"/>
        </w:rPr>
      </w:pPr>
      <w:r>
        <w:br w:type="page"/>
      </w:r>
    </w:p>
    <w:p w14:paraId="3402FB5E" w14:textId="77777777" w:rsidR="005A15FA" w:rsidRPr="0018437E" w:rsidRDefault="005A15FA" w:rsidP="00024BD7">
      <w:pPr>
        <w:pStyle w:val="Heading1"/>
      </w:pPr>
      <w:bookmarkStart w:id="89" w:name="_Toc193270931"/>
      <w:bookmarkStart w:id="90" w:name="_Toc235184541"/>
      <w:bookmarkStart w:id="91" w:name="_Toc200113073"/>
      <w:r>
        <w:lastRenderedPageBreak/>
        <w:t>Healthwatch Surrey – Contact us</w:t>
      </w:r>
      <w:bookmarkEnd w:id="84"/>
      <w:bookmarkEnd w:id="85"/>
      <w:bookmarkEnd w:id="89"/>
      <w:bookmarkEnd w:id="90"/>
      <w:bookmarkEnd w:id="91"/>
    </w:p>
    <w:p w14:paraId="71721312" w14:textId="77777777" w:rsidR="005A15FA" w:rsidRPr="0018437E" w:rsidRDefault="005A15FA" w:rsidP="005A15FA"/>
    <w:p w14:paraId="40529625" w14:textId="77777777" w:rsidR="005A15FA" w:rsidRPr="0018437E" w:rsidRDefault="005A15FA" w:rsidP="005B1E47">
      <w:pPr>
        <w:spacing w:line="276" w:lineRule="auto"/>
        <w:rPr>
          <w:color w:val="004F6B"/>
          <w:szCs w:val="24"/>
        </w:rPr>
      </w:pPr>
      <w:r w:rsidRPr="0018437E">
        <w:rPr>
          <w:color w:val="004F6B"/>
          <w:szCs w:val="24"/>
        </w:rPr>
        <w:t xml:space="preserve">Website: </w:t>
      </w:r>
      <w:hyperlink r:id="rId26" w:history="1">
        <w:r w:rsidR="0038499A" w:rsidRPr="0018437E">
          <w:rPr>
            <w:rStyle w:val="Hyperlink"/>
            <w:szCs w:val="24"/>
          </w:rPr>
          <w:t>www.healthwatchsurrey.co.uk</w:t>
        </w:r>
      </w:hyperlink>
    </w:p>
    <w:p w14:paraId="3B56E5FA" w14:textId="77777777" w:rsidR="005A15FA" w:rsidRPr="0018437E" w:rsidRDefault="005A15FA" w:rsidP="005B1E47">
      <w:pPr>
        <w:spacing w:line="276" w:lineRule="auto"/>
        <w:rPr>
          <w:color w:val="004F6B"/>
          <w:szCs w:val="24"/>
        </w:rPr>
      </w:pPr>
      <w:r w:rsidRPr="0018437E">
        <w:rPr>
          <w:color w:val="004F6B"/>
          <w:szCs w:val="24"/>
        </w:rPr>
        <w:t>Phone: 0303 303 0023</w:t>
      </w:r>
    </w:p>
    <w:p w14:paraId="0FC18E2D" w14:textId="77777777" w:rsidR="005A15FA" w:rsidRDefault="005A15FA" w:rsidP="005B1E47">
      <w:pPr>
        <w:spacing w:line="276" w:lineRule="auto"/>
        <w:rPr>
          <w:color w:val="004F6B"/>
          <w:szCs w:val="24"/>
        </w:rPr>
      </w:pPr>
      <w:r w:rsidRPr="0018437E">
        <w:rPr>
          <w:color w:val="004F6B"/>
          <w:szCs w:val="24"/>
        </w:rPr>
        <w:t>Text/SMS: 07592 787533</w:t>
      </w:r>
    </w:p>
    <w:p w14:paraId="0F780C79" w14:textId="77777777" w:rsidR="0018437E" w:rsidRPr="0018437E" w:rsidRDefault="0018437E" w:rsidP="005B1E47">
      <w:pPr>
        <w:spacing w:line="276" w:lineRule="auto"/>
        <w:rPr>
          <w:color w:val="004F6B"/>
          <w:szCs w:val="24"/>
        </w:rPr>
      </w:pPr>
      <w:r>
        <w:rPr>
          <w:color w:val="004F6B"/>
          <w:szCs w:val="24"/>
        </w:rPr>
        <w:t xml:space="preserve">WhatsApp: </w:t>
      </w:r>
      <w:r w:rsidRPr="0018437E">
        <w:rPr>
          <w:color w:val="004F6B"/>
          <w:szCs w:val="24"/>
        </w:rPr>
        <w:t>07592 787533</w:t>
      </w:r>
    </w:p>
    <w:p w14:paraId="0B83334F" w14:textId="77777777" w:rsidR="005A15FA" w:rsidRPr="0018437E" w:rsidRDefault="005A15FA" w:rsidP="005B1E47">
      <w:pPr>
        <w:spacing w:line="276" w:lineRule="auto"/>
        <w:rPr>
          <w:color w:val="004F6B"/>
          <w:szCs w:val="24"/>
        </w:rPr>
      </w:pPr>
      <w:r w:rsidRPr="0018437E">
        <w:rPr>
          <w:color w:val="004F6B"/>
          <w:szCs w:val="24"/>
        </w:rPr>
        <w:t xml:space="preserve">Email: </w:t>
      </w:r>
      <w:hyperlink r:id="rId27" w:history="1">
        <w:r w:rsidRPr="0018437E">
          <w:rPr>
            <w:rStyle w:val="Hyperlink"/>
            <w:szCs w:val="24"/>
          </w:rPr>
          <w:t>enquiries@healthwatchsurrey.co.uk</w:t>
        </w:r>
      </w:hyperlink>
    </w:p>
    <w:p w14:paraId="43541DC3" w14:textId="77777777" w:rsidR="005A15FA" w:rsidRPr="0018437E" w:rsidRDefault="005A15FA" w:rsidP="005B1E47">
      <w:pPr>
        <w:spacing w:line="276" w:lineRule="auto"/>
        <w:rPr>
          <w:color w:val="004F6B"/>
          <w:szCs w:val="24"/>
        </w:rPr>
      </w:pPr>
      <w:r w:rsidRPr="0018437E">
        <w:rPr>
          <w:color w:val="004F6B"/>
          <w:szCs w:val="24"/>
        </w:rPr>
        <w:t>Address: Freepost RSYX-ETRE-CXBY, Healthwatch Surrey, Astolat,</w:t>
      </w:r>
    </w:p>
    <w:p w14:paraId="0D06A74C" w14:textId="77777777" w:rsidR="005A15FA" w:rsidRPr="0018437E" w:rsidRDefault="005A15FA" w:rsidP="005B1E47">
      <w:pPr>
        <w:spacing w:line="276" w:lineRule="auto"/>
        <w:rPr>
          <w:color w:val="004F6B"/>
          <w:szCs w:val="24"/>
        </w:rPr>
      </w:pPr>
      <w:proofErr w:type="spellStart"/>
      <w:r w:rsidRPr="0018437E">
        <w:rPr>
          <w:color w:val="004F6B"/>
          <w:szCs w:val="24"/>
        </w:rPr>
        <w:t>Coniers</w:t>
      </w:r>
      <w:proofErr w:type="spellEnd"/>
      <w:r w:rsidRPr="0018437E">
        <w:rPr>
          <w:color w:val="004F6B"/>
          <w:szCs w:val="24"/>
        </w:rPr>
        <w:t xml:space="preserve"> Way, Burpham, Guildford, Surrey,</w:t>
      </w:r>
      <w:r w:rsidR="005C16C2">
        <w:rPr>
          <w:color w:val="004F6B"/>
          <w:szCs w:val="24"/>
        </w:rPr>
        <w:t xml:space="preserve"> </w:t>
      </w:r>
      <w:r w:rsidRPr="0018437E">
        <w:rPr>
          <w:color w:val="004F6B"/>
          <w:szCs w:val="24"/>
        </w:rPr>
        <w:t>GU4 7HL</w:t>
      </w:r>
      <w:r w:rsidR="005C16C2">
        <w:rPr>
          <w:color w:val="004F6B"/>
          <w:szCs w:val="24"/>
        </w:rPr>
        <w:t>.</w:t>
      </w:r>
    </w:p>
    <w:p w14:paraId="534CBFD6" w14:textId="77777777" w:rsidR="00823858" w:rsidRDefault="00823858" w:rsidP="005B1E47">
      <w:pPr>
        <w:spacing w:line="276" w:lineRule="auto"/>
        <w:rPr>
          <w:color w:val="004F6B"/>
          <w:szCs w:val="24"/>
        </w:rPr>
      </w:pPr>
    </w:p>
    <w:p w14:paraId="42685B8B" w14:textId="77777777" w:rsidR="00823858" w:rsidRPr="0018437E" w:rsidRDefault="00823858" w:rsidP="00823858">
      <w:pPr>
        <w:spacing w:line="276" w:lineRule="auto"/>
        <w:rPr>
          <w:color w:val="004F6B"/>
          <w:szCs w:val="24"/>
        </w:rPr>
      </w:pPr>
      <w:r w:rsidRPr="0018437E">
        <w:rPr>
          <w:noProof/>
          <w:color w:val="004F6B"/>
          <w:szCs w:val="24"/>
        </w:rPr>
        <w:drawing>
          <wp:inline distT="0" distB="0" distL="0" distR="0" wp14:anchorId="3287FB0B" wp14:editId="25B6AE8A">
            <wp:extent cx="249555" cy="249555"/>
            <wp:effectExtent l="0" t="0" r="0" b="0"/>
            <wp:docPr id="495336345" name="Picture 2"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acebook ic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r w:rsidRPr="0018437E">
        <w:rPr>
          <w:color w:val="004F6B"/>
          <w:szCs w:val="24"/>
        </w:rPr>
        <w:t xml:space="preserve"> </w:t>
      </w:r>
      <w:hyperlink r:id="rId29" w:history="1">
        <w:r w:rsidRPr="0018437E">
          <w:rPr>
            <w:rStyle w:val="Hyperlink"/>
            <w:szCs w:val="24"/>
          </w:rPr>
          <w:t>/</w:t>
        </w:r>
        <w:proofErr w:type="spellStart"/>
        <w:proofErr w:type="gramStart"/>
        <w:r w:rsidRPr="0018437E">
          <w:rPr>
            <w:rStyle w:val="Hyperlink"/>
            <w:szCs w:val="24"/>
          </w:rPr>
          <w:t>healthwatchsurrey</w:t>
        </w:r>
        <w:proofErr w:type="spellEnd"/>
        <w:proofErr w:type="gramEnd"/>
      </w:hyperlink>
    </w:p>
    <w:p w14:paraId="388CC56E" w14:textId="77777777" w:rsidR="0038499A" w:rsidRPr="0018437E" w:rsidRDefault="0038499A" w:rsidP="005B1E47">
      <w:pPr>
        <w:spacing w:line="276" w:lineRule="auto"/>
        <w:rPr>
          <w:color w:val="004F6B"/>
          <w:szCs w:val="24"/>
        </w:rPr>
      </w:pPr>
      <w:r w:rsidRPr="0018437E">
        <w:rPr>
          <w:noProof/>
          <w:color w:val="004F6B"/>
          <w:szCs w:val="24"/>
        </w:rPr>
        <w:drawing>
          <wp:inline distT="0" distB="0" distL="0" distR="0" wp14:anchorId="6C5299EE" wp14:editId="37E82956">
            <wp:extent cx="249555" cy="249555"/>
            <wp:effectExtent l="0" t="0" r="0" b="0"/>
            <wp:docPr id="1301003645" name="Picture 3"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stagram Ico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r w:rsidRPr="0018437E">
        <w:rPr>
          <w:color w:val="004F6B"/>
          <w:szCs w:val="24"/>
        </w:rPr>
        <w:t xml:space="preserve"> </w:t>
      </w:r>
      <w:hyperlink r:id="rId31" w:history="1">
        <w:r w:rsidRPr="0018437E">
          <w:rPr>
            <w:rStyle w:val="Hyperlink"/>
            <w:szCs w:val="24"/>
          </w:rPr>
          <w:t>@healthwatch_surrey</w:t>
        </w:r>
      </w:hyperlink>
    </w:p>
    <w:p w14:paraId="0B7ECFF3" w14:textId="77777777" w:rsidR="0038499A" w:rsidRPr="0018437E" w:rsidRDefault="0038499A" w:rsidP="005B1E47">
      <w:pPr>
        <w:spacing w:line="276" w:lineRule="auto"/>
        <w:rPr>
          <w:rStyle w:val="Hyperlink"/>
          <w:szCs w:val="24"/>
        </w:rPr>
      </w:pPr>
      <w:r w:rsidRPr="0018437E">
        <w:rPr>
          <w:noProof/>
          <w:color w:val="004F6B"/>
          <w:szCs w:val="24"/>
        </w:rPr>
        <w:drawing>
          <wp:inline distT="0" distB="0" distL="0" distR="0" wp14:anchorId="6086950B" wp14:editId="2610A7CE">
            <wp:extent cx="249555" cy="249555"/>
            <wp:effectExtent l="0" t="0" r="0" b="0"/>
            <wp:docPr id="111916454" name="Picture 1"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nkedIn ico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r w:rsidRPr="0018437E">
        <w:rPr>
          <w:color w:val="004F6B"/>
          <w:szCs w:val="24"/>
        </w:rPr>
        <w:t xml:space="preserve"> </w:t>
      </w:r>
      <w:hyperlink r:id="rId33" w:history="1">
        <w:r w:rsidRPr="0018437E">
          <w:rPr>
            <w:rStyle w:val="Hyperlink"/>
            <w:szCs w:val="24"/>
          </w:rPr>
          <w:t>Healthwatch Surrey</w:t>
        </w:r>
      </w:hyperlink>
    </w:p>
    <w:p w14:paraId="1AFC5F97" w14:textId="77777777" w:rsidR="000E02EB" w:rsidRDefault="000E02EB" w:rsidP="0038499A">
      <w:pPr>
        <w:spacing w:line="360" w:lineRule="auto"/>
        <w:rPr>
          <w:rStyle w:val="Hyperlink"/>
          <w:szCs w:val="24"/>
        </w:rPr>
      </w:pPr>
    </w:p>
    <w:p w14:paraId="5EEBF42D" w14:textId="77777777" w:rsidR="0018437E" w:rsidRDefault="0018437E" w:rsidP="0018437E">
      <w:r w:rsidRPr="0018437E">
        <w:rPr>
          <w:noProof/>
          <w:color w:val="004F6B"/>
        </w:rPr>
        <w:drawing>
          <wp:inline distT="0" distB="0" distL="0" distR="0" wp14:anchorId="68025762" wp14:editId="3CDF4ABB">
            <wp:extent cx="1478280" cy="342900"/>
            <wp:effectExtent l="0" t="0" r="7620" b="0"/>
            <wp:docPr id="1799950409" name="Picture 1"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uminus logo. The word Luminus is deep purple in colour. It is in a rounded font. The ‘L’ is a capital but the rest of the word is in lower case. From each side of the dot above the ‘i’ of Luminus are yellow beams which run horizontally stopping to the left before the ‘L’ starts and to the right at the end of the letter ‘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8280" cy="342900"/>
                    </a:xfrm>
                    <a:prstGeom prst="rect">
                      <a:avLst/>
                    </a:prstGeom>
                    <a:noFill/>
                    <a:ln>
                      <a:noFill/>
                    </a:ln>
                  </pic:spPr>
                </pic:pic>
              </a:graphicData>
            </a:graphic>
          </wp:inline>
        </w:drawing>
      </w:r>
    </w:p>
    <w:p w14:paraId="1D0357C3" w14:textId="77777777" w:rsidR="0018437E" w:rsidRPr="0018437E" w:rsidRDefault="0018437E" w:rsidP="0018437E">
      <w:r w:rsidRPr="0018437E">
        <w:rPr>
          <w:color w:val="004F6B"/>
        </w:rPr>
        <w:t xml:space="preserve">The Healthwatch Surrey service is run by </w:t>
      </w:r>
      <w:proofErr w:type="spellStart"/>
      <w:r w:rsidRPr="0018437E">
        <w:rPr>
          <w:color w:val="004F6B"/>
        </w:rPr>
        <w:t>Luminus</w:t>
      </w:r>
      <w:proofErr w:type="spellEnd"/>
      <w:r w:rsidRPr="0018437E">
        <w:rPr>
          <w:color w:val="004F6B"/>
        </w:rPr>
        <w:t xml:space="preserve"> Insight CIC, known as </w:t>
      </w:r>
      <w:proofErr w:type="spellStart"/>
      <w:r w:rsidRPr="0018437E">
        <w:rPr>
          <w:color w:val="004F6B"/>
        </w:rPr>
        <w:t>Luminus</w:t>
      </w:r>
      <w:proofErr w:type="spellEnd"/>
      <w:r w:rsidRPr="0018437E">
        <w:rPr>
          <w:color w:val="004F6B"/>
        </w:rPr>
        <w:t>.</w:t>
      </w:r>
    </w:p>
    <w:p w14:paraId="244A9F85" w14:textId="77777777" w:rsidR="0018437E" w:rsidRDefault="0018437E" w:rsidP="0018437E">
      <w:r w:rsidRPr="0018437E">
        <w:rPr>
          <w:color w:val="004F6B"/>
        </w:rPr>
        <w:t xml:space="preserve">Registered office: GF21, Astolat, </w:t>
      </w:r>
      <w:proofErr w:type="spellStart"/>
      <w:r w:rsidRPr="0018437E">
        <w:rPr>
          <w:color w:val="004F6B"/>
        </w:rPr>
        <w:t>Coniers</w:t>
      </w:r>
      <w:proofErr w:type="spellEnd"/>
      <w:r w:rsidRPr="0018437E">
        <w:rPr>
          <w:color w:val="004F6B"/>
        </w:rPr>
        <w:t xml:space="preserve"> Way, Burpham, Surrey, GU4 7HL.</w:t>
      </w:r>
    </w:p>
    <w:p w14:paraId="5DD67653" w14:textId="77777777" w:rsidR="0018437E" w:rsidRPr="0018437E" w:rsidRDefault="0018437E" w:rsidP="0018437E">
      <w:pPr>
        <w:spacing w:after="160" w:line="259" w:lineRule="auto"/>
        <w:rPr>
          <w:rStyle w:val="Hyperlink"/>
          <w:rFonts w:eastAsiaTheme="majorEastAsia" w:cstheme="majorBidi"/>
          <w:b/>
          <w:color w:val="E73E97" w:themeColor="background2"/>
          <w:sz w:val="36"/>
          <w:szCs w:val="32"/>
          <w:u w:val="none"/>
        </w:rPr>
      </w:pPr>
    </w:p>
    <w:sectPr w:rsidR="0018437E" w:rsidRPr="0018437E" w:rsidSect="00C07969">
      <w:headerReference w:type="default" r:id="rId35"/>
      <w:footerReference w:type="default" r:id="rId36"/>
      <w:pgSz w:w="11906" w:h="16838"/>
      <w:pgMar w:top="1440" w:right="1440" w:bottom="1440" w:left="1440" w:header="454"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amantha Botsford" w:date="2025-08-04T15:35:00Z" w:initials="SB">
    <w:p w14:paraId="0C3F806C" w14:textId="6ACD0830" w:rsidR="0022160F" w:rsidRDefault="0022160F" w:rsidP="0022160F">
      <w:pPr>
        <w:pStyle w:val="CommentText"/>
      </w:pPr>
      <w:r>
        <w:rPr>
          <w:rStyle w:val="CommentReference"/>
        </w:rPr>
        <w:annotationRef/>
      </w:r>
      <w:r>
        <w:t xml:space="preserve">This is also whatsapp now. </w:t>
      </w:r>
      <w:r>
        <w:fldChar w:fldCharType="begin"/>
      </w:r>
      <w:r>
        <w:instrText>HYPERLINK "mailto:Vicky.Rushworth@luminus-cic.uk"</w:instrText>
      </w:r>
      <w:bookmarkStart w:id="10" w:name="_@_69718FDE43314BD8BA265AC95F5F5B08Z"/>
      <w:r>
        <w:fldChar w:fldCharType="separate"/>
      </w:r>
      <w:bookmarkEnd w:id="10"/>
      <w:r w:rsidRPr="0022160F">
        <w:rPr>
          <w:rStyle w:val="Mention"/>
          <w:noProof/>
        </w:rPr>
        <w:t>@Vicky Rushworth</w:t>
      </w:r>
      <w:r>
        <w:fldChar w:fldCharType="end"/>
      </w:r>
      <w:r>
        <w:t xml:space="preserve"> I think we need to update the template?</w:t>
      </w:r>
    </w:p>
  </w:comment>
  <w:comment w:id="9" w:author="Vicky Rushworth" w:date="2025-08-05T08:54:00Z" w:initials="VR">
    <w:p w14:paraId="7BDBFD11" w14:textId="77777777" w:rsidR="00947E2B" w:rsidRDefault="00947E2B" w:rsidP="00947E2B">
      <w:pPr>
        <w:pStyle w:val="CommentText"/>
      </w:pPr>
      <w:r>
        <w:rPr>
          <w:rStyle w:val="CommentReference"/>
        </w:rPr>
        <w:annotationRef/>
      </w:r>
      <w:r>
        <w:t>Actually the contact details weren’t completed in the template so I have added those in ☺️</w:t>
      </w:r>
    </w:p>
  </w:comment>
  <w:comment w:id="30" w:author="Abby Rodd" w:date="2025-08-04T13:13:00Z" w:initials="AR">
    <w:p w14:paraId="1701B2F0" w14:textId="77777777" w:rsidR="00211058" w:rsidRDefault="00CC0CE8" w:rsidP="00211058">
      <w:pPr>
        <w:pStyle w:val="CommentText"/>
      </w:pPr>
      <w:r>
        <w:rPr>
          <w:rStyle w:val="CommentReference"/>
        </w:rPr>
        <w:annotationRef/>
      </w:r>
      <w:r w:rsidR="00211058">
        <w:t>I was a bit confused about this line as we bring in the old hospital site at the end without saying that's where Hillcroft is? Not sure if we can re-word a bit?</w:t>
      </w:r>
    </w:p>
  </w:comment>
  <w:comment w:id="39" w:author="Abby Rodd" w:date="2025-08-04T13:22:00Z" w:initials="AR">
    <w:p w14:paraId="2F88E34C" w14:textId="77777777" w:rsidR="00871897" w:rsidRDefault="00871897" w:rsidP="00871897">
      <w:pPr>
        <w:pStyle w:val="CommentText"/>
      </w:pPr>
      <w:r>
        <w:rPr>
          <w:rStyle w:val="CommentReference"/>
        </w:rPr>
        <w:annotationRef/>
      </w:r>
      <w:r>
        <w:t>This is a repeat of what’s in the ‘care’ section - can the content here be moved in to that section? Could be ‘Daily life and care’?</w:t>
      </w:r>
    </w:p>
    <w:p w14:paraId="31849714" w14:textId="77777777" w:rsidR="00871897" w:rsidRDefault="00871897" w:rsidP="00871897">
      <w:pPr>
        <w:pStyle w:val="CommentText"/>
      </w:pPr>
    </w:p>
    <w:p w14:paraId="46A4A425" w14:textId="77777777" w:rsidR="00871897" w:rsidRDefault="00871897" w:rsidP="00871897">
      <w:pPr>
        <w:pStyle w:val="CommentText"/>
      </w:pPr>
      <w:r>
        <w:t>‘Food’ could be a sub section within that.</w:t>
      </w:r>
    </w:p>
  </w:comment>
  <w:comment w:id="46" w:author="Abby Rodd" w:date="2025-08-04T13:19:00Z" w:initials="AR">
    <w:p w14:paraId="7664AEA2" w14:textId="77777777" w:rsidR="002E4039" w:rsidRDefault="002E4039" w:rsidP="002E4039">
      <w:pPr>
        <w:pStyle w:val="CommentText"/>
      </w:pPr>
      <w:r>
        <w:rPr>
          <w:rStyle w:val="CommentReference"/>
        </w:rPr>
        <w:annotationRef/>
      </w:r>
      <w:r>
        <w:t xml:space="preserve">Should this go in the next section? </w:t>
      </w:r>
    </w:p>
  </w:comment>
  <w:comment w:id="53" w:author="Abby Rodd" w:date="2025-08-04T13:26:00Z" w:initials="AR">
    <w:p w14:paraId="6E2FCB0A" w14:textId="77777777" w:rsidR="00EA158D" w:rsidRDefault="00EA158D" w:rsidP="00EA158D">
      <w:pPr>
        <w:pStyle w:val="CommentText"/>
      </w:pPr>
      <w:r>
        <w:rPr>
          <w:rStyle w:val="CommentReference"/>
        </w:rPr>
        <w:annotationRef/>
      </w:r>
      <w:r>
        <w:t>Formal visiting hours?</w:t>
      </w:r>
    </w:p>
  </w:comment>
  <w:comment w:id="54" w:author="Vicky Rushworth" w:date="2025-08-05T09:18:00Z" w:initials="VR">
    <w:p w14:paraId="1D845D1F" w14:textId="77777777" w:rsidR="00ED08FC" w:rsidRDefault="00ED08FC" w:rsidP="00ED08FC">
      <w:pPr>
        <w:pStyle w:val="CommentText"/>
      </w:pPr>
      <w:r>
        <w:rPr>
          <w:rStyle w:val="CommentReference"/>
        </w:rPr>
        <w:annotationRef/>
      </w:r>
      <w:r>
        <w:t>I would suggest set - have changed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3F806C" w15:done="1"/>
  <w15:commentEx w15:paraId="7BDBFD11" w15:paraIdParent="0C3F806C" w15:done="1"/>
  <w15:commentEx w15:paraId="1701B2F0" w15:done="1"/>
  <w15:commentEx w15:paraId="46A4A425" w15:done="1"/>
  <w15:commentEx w15:paraId="7664AEA2" w15:done="1"/>
  <w15:commentEx w15:paraId="6E2FCB0A" w15:done="1"/>
  <w15:commentEx w15:paraId="1D845D1F" w15:paraIdParent="6E2FCB0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0040BC" w16cex:dateUtc="2025-08-04T14:35:00Z"/>
  <w16cex:commentExtensible w16cex:durableId="38DF5B25" w16cex:dateUtc="2025-08-05T07:54:00Z"/>
  <w16cex:commentExtensible w16cex:durableId="2F23C0BC" w16cex:dateUtc="2025-08-04T12:13:00Z"/>
  <w16cex:commentExtensible w16cex:durableId="12708262" w16cex:dateUtc="2025-08-04T12:22:00Z"/>
  <w16cex:commentExtensible w16cex:durableId="003B1F8A" w16cex:dateUtc="2025-08-04T12:19:00Z"/>
  <w16cex:commentExtensible w16cex:durableId="38E604CF" w16cex:dateUtc="2025-08-04T12:26:00Z"/>
  <w16cex:commentExtensible w16cex:durableId="1DFD9982" w16cex:dateUtc="2025-08-05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3F806C" w16cid:durableId="7C0040BC"/>
  <w16cid:commentId w16cid:paraId="7BDBFD11" w16cid:durableId="38DF5B25"/>
  <w16cid:commentId w16cid:paraId="1701B2F0" w16cid:durableId="2F23C0BC"/>
  <w16cid:commentId w16cid:paraId="46A4A425" w16cid:durableId="12708262"/>
  <w16cid:commentId w16cid:paraId="7664AEA2" w16cid:durableId="003B1F8A"/>
  <w16cid:commentId w16cid:paraId="6E2FCB0A" w16cid:durableId="38E604CF"/>
  <w16cid:commentId w16cid:paraId="1D845D1F" w16cid:durableId="1DFD9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1914" w14:textId="77777777" w:rsidR="00842770" w:rsidRPr="0018437E" w:rsidRDefault="00842770" w:rsidP="00810BB9">
      <w:r w:rsidRPr="0018437E">
        <w:separator/>
      </w:r>
    </w:p>
  </w:endnote>
  <w:endnote w:type="continuationSeparator" w:id="0">
    <w:p w14:paraId="7BC2D0C7" w14:textId="77777777" w:rsidR="00842770" w:rsidRPr="0018437E" w:rsidRDefault="00842770" w:rsidP="00810BB9">
      <w:r w:rsidRPr="0018437E">
        <w:continuationSeparator/>
      </w:r>
    </w:p>
  </w:endnote>
  <w:endnote w:type="continuationNotice" w:id="1">
    <w:p w14:paraId="03D57A18" w14:textId="77777777" w:rsidR="00842770" w:rsidRPr="0018437E" w:rsidRDefault="00842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6384" w14:textId="77777777" w:rsidR="006E06AA" w:rsidRPr="0018437E" w:rsidRDefault="00D772B9">
    <w:pPr>
      <w:pStyle w:val="Footer"/>
      <w:jc w:val="right"/>
    </w:pPr>
    <w:r w:rsidRPr="0018437E">
      <w:rPr>
        <w:noProof/>
        <w:sz w:val="20"/>
      </w:rPr>
      <mc:AlternateContent>
        <mc:Choice Requires="wps">
          <w:drawing>
            <wp:anchor distT="45720" distB="45720" distL="114300" distR="114300" simplePos="0" relativeHeight="251658242" behindDoc="0" locked="0" layoutInCell="1" allowOverlap="1" wp14:anchorId="227FA6D9" wp14:editId="0906F56A">
              <wp:simplePos x="0" y="0"/>
              <wp:positionH relativeFrom="column">
                <wp:posOffset>-594360</wp:posOffset>
              </wp:positionH>
              <wp:positionV relativeFrom="paragraph">
                <wp:posOffset>257810</wp:posOffset>
              </wp:positionV>
              <wp:extent cx="47015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1404620"/>
                      </a:xfrm>
                      <a:prstGeom prst="rect">
                        <a:avLst/>
                      </a:prstGeom>
                      <a:noFill/>
                      <a:ln w="9525">
                        <a:noFill/>
                        <a:miter lim="800000"/>
                        <a:headEnd/>
                        <a:tailEnd/>
                      </a:ln>
                    </wps:spPr>
                    <wps:txbx>
                      <w:txbxContent>
                        <w:p w14:paraId="43EB5FD9" w14:textId="24D95B7C" w:rsidR="00C46DF9" w:rsidRPr="0018437E" w:rsidRDefault="00E55869" w:rsidP="00C46DF9">
                          <w:pPr>
                            <w:rPr>
                              <w:color w:val="FFFFFF" w:themeColor="background1"/>
                            </w:rPr>
                          </w:pPr>
                          <w:r w:rsidRPr="0018437E">
                            <w:rPr>
                              <w:color w:val="FFFFFF" w:themeColor="background1"/>
                            </w:rPr>
                            <w:t>Enter and View</w:t>
                          </w:r>
                          <w:r w:rsidR="00A14936">
                            <w:rPr>
                              <w:color w:val="FFFFFF" w:themeColor="background1"/>
                            </w:rPr>
                            <w:t>,</w:t>
                          </w:r>
                          <w:r w:rsidR="00435389">
                            <w:rPr>
                              <w:color w:val="FFFFFF" w:themeColor="background1"/>
                            </w:rPr>
                            <w:t xml:space="preserve"> </w:t>
                          </w:r>
                          <w:proofErr w:type="spellStart"/>
                          <w:r w:rsidR="0011139D">
                            <w:rPr>
                              <w:color w:val="FFFFFF" w:themeColor="background1"/>
                            </w:rPr>
                            <w:t>Hillcroft</w:t>
                          </w:r>
                          <w:proofErr w:type="spellEnd"/>
                          <w:r w:rsidR="0011139D">
                            <w:rPr>
                              <w:color w:val="FFFFFF" w:themeColor="background1"/>
                            </w:rPr>
                            <w:t xml:space="preserve">, July </w:t>
                          </w:r>
                          <w:r w:rsidRPr="0018437E">
                            <w:rPr>
                              <w:color w:val="FFFFFF" w:themeColor="background1"/>
                            </w:rPr>
                            <w:t>202</w:t>
                          </w:r>
                          <w:r w:rsidR="00CF1176">
                            <w:rPr>
                              <w:color w:val="FFFFFF" w:themeColor="background1"/>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FA6D9" id="_x0000_t202" coordsize="21600,21600" o:spt="202" path="m,l,21600r21600,l21600,xe">
              <v:stroke joinstyle="miter"/>
              <v:path gradientshapeok="t" o:connecttype="rect"/>
            </v:shapetype>
            <v:shape id="Text Box 2" o:spid="_x0000_s1026" type="#_x0000_t202" style="position:absolute;left:0;text-align:left;margin-left:-46.8pt;margin-top:20.3pt;width:370.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" filled="f" stroked="f">
              <v:textbox style="mso-fit-shape-to-text:t">
                <w:txbxContent>
                  <w:p w14:paraId="43EB5FD9" w14:textId="24D95B7C" w:rsidR="00C46DF9" w:rsidRPr="0018437E" w:rsidRDefault="00E55869" w:rsidP="00C46DF9">
                    <w:pPr>
                      <w:rPr>
                        <w:color w:val="FFFFFF" w:themeColor="background1"/>
                      </w:rPr>
                    </w:pPr>
                    <w:r w:rsidRPr="0018437E">
                      <w:rPr>
                        <w:color w:val="FFFFFF" w:themeColor="background1"/>
                      </w:rPr>
                      <w:t>Enter and View</w:t>
                    </w:r>
                    <w:r w:rsidR="00A14936">
                      <w:rPr>
                        <w:color w:val="FFFFFF" w:themeColor="background1"/>
                      </w:rPr>
                      <w:t>,</w:t>
                    </w:r>
                    <w:r w:rsidR="00435389">
                      <w:rPr>
                        <w:color w:val="FFFFFF" w:themeColor="background1"/>
                      </w:rPr>
                      <w:t xml:space="preserve"> </w:t>
                    </w:r>
                    <w:proofErr w:type="spellStart"/>
                    <w:r w:rsidR="0011139D">
                      <w:rPr>
                        <w:color w:val="FFFFFF" w:themeColor="background1"/>
                      </w:rPr>
                      <w:t>Hillcroft</w:t>
                    </w:r>
                    <w:proofErr w:type="spellEnd"/>
                    <w:r w:rsidR="0011139D">
                      <w:rPr>
                        <w:color w:val="FFFFFF" w:themeColor="background1"/>
                      </w:rPr>
                      <w:t xml:space="preserve">, July </w:t>
                    </w:r>
                    <w:r w:rsidRPr="0018437E">
                      <w:rPr>
                        <w:color w:val="FFFFFF" w:themeColor="background1"/>
                      </w:rPr>
                      <w:t>202</w:t>
                    </w:r>
                    <w:r w:rsidR="00CF1176">
                      <w:rPr>
                        <w:color w:val="FFFFFF" w:themeColor="background1"/>
                      </w:rPr>
                      <w:t>5</w:t>
                    </w:r>
                  </w:p>
                </w:txbxContent>
              </v:textbox>
              <w10:wrap type="square"/>
            </v:shape>
          </w:pict>
        </mc:Fallback>
      </mc:AlternateContent>
    </w:r>
    <w:r w:rsidR="00C46DF9" w:rsidRPr="0018437E">
      <w:rPr>
        <w:noProof/>
      </w:rPr>
      <w:drawing>
        <wp:anchor distT="0" distB="0" distL="114300" distR="114300" simplePos="0" relativeHeight="251658241" behindDoc="0" locked="0" layoutInCell="1" allowOverlap="1" wp14:anchorId="5F554E18" wp14:editId="66A1CCE7">
          <wp:simplePos x="0" y="0"/>
          <wp:positionH relativeFrom="page">
            <wp:posOffset>-274320</wp:posOffset>
          </wp:positionH>
          <wp:positionV relativeFrom="paragraph">
            <wp:posOffset>247015</wp:posOffset>
          </wp:positionV>
          <wp:extent cx="7941285" cy="645789"/>
          <wp:effectExtent l="0" t="0" r="0" b="2540"/>
          <wp:wrapNone/>
          <wp:docPr id="40" name="Picture 40" descr="Blue banner in the footer with pink and green curves. Within the banner are the report title and pa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banner in the footer with pink and green curves. Within the banner are the report title and page numbers."/>
                  <pic:cNvPicPr/>
                </pic:nvPicPr>
                <pic:blipFill rotWithShape="1">
                  <a:blip r:embed="rId1">
                    <a:extLst>
                      <a:ext uri="{28A0092B-C50C-407E-A947-70E740481C1C}">
                        <a14:useLocalDpi xmlns:a14="http://schemas.microsoft.com/office/drawing/2010/main" val="0"/>
                      </a:ext>
                    </a:extLst>
                  </a:blip>
                  <a:srcRect t="89158"/>
                  <a:stretch/>
                </pic:blipFill>
                <pic:spPr bwMode="auto">
                  <a:xfrm>
                    <a:off x="0" y="0"/>
                    <a:ext cx="7941285" cy="6457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45490072"/>
        <w:docPartObj>
          <w:docPartGallery w:val="Page Numbers (Bottom of Page)"/>
          <w:docPartUnique/>
        </w:docPartObj>
      </w:sdtPr>
      <w:sdtContent/>
    </w:sdt>
  </w:p>
  <w:p w14:paraId="66099F9C" w14:textId="77777777" w:rsidR="00810BB9" w:rsidRPr="0018437E" w:rsidRDefault="00C46DF9">
    <w:pPr>
      <w:pStyle w:val="Footer"/>
    </w:pPr>
    <w:r w:rsidRPr="0018437E">
      <w:rPr>
        <w:noProof/>
      </w:rPr>
      <mc:AlternateContent>
        <mc:Choice Requires="wps">
          <w:drawing>
            <wp:anchor distT="45720" distB="45720" distL="114300" distR="114300" simplePos="0" relativeHeight="251658243" behindDoc="0" locked="0" layoutInCell="1" allowOverlap="1" wp14:anchorId="683EA01E" wp14:editId="459195CF">
              <wp:simplePos x="0" y="0"/>
              <wp:positionH relativeFrom="page">
                <wp:posOffset>6027420</wp:posOffset>
              </wp:positionH>
              <wp:positionV relativeFrom="paragraph">
                <wp:posOffset>97790</wp:posOffset>
              </wp:positionV>
              <wp:extent cx="1242060" cy="14046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1404620"/>
                      </a:xfrm>
                      <a:prstGeom prst="rect">
                        <a:avLst/>
                      </a:prstGeom>
                      <a:noFill/>
                      <a:ln w="9525">
                        <a:noFill/>
                        <a:miter lim="800000"/>
                        <a:headEnd/>
                        <a:tailEnd/>
                      </a:ln>
                    </wps:spPr>
                    <wps:txbx>
                      <w:txbxContent>
                        <w:sdt>
                          <w:sdtPr>
                            <w:rPr>
                              <w:color w:val="FFFFFF" w:themeColor="background1"/>
                            </w:rPr>
                            <w:id w:val="832570744"/>
                            <w:docPartObj>
                              <w:docPartGallery w:val="Page Numbers (Top of Page)"/>
                              <w:docPartUnique/>
                            </w:docPartObj>
                          </w:sdtPr>
                          <w:sdtContent>
                            <w:p w14:paraId="2D95370B" w14:textId="77777777" w:rsidR="00C46DF9" w:rsidRPr="0018437E" w:rsidRDefault="00C46DF9" w:rsidP="00C46DF9">
                              <w:pPr>
                                <w:jc w:val="center"/>
                                <w:rPr>
                                  <w:color w:val="FFFFFF" w:themeColor="background1"/>
                                </w:rPr>
                              </w:pPr>
                              <w:r w:rsidRPr="0018437E">
                                <w:rPr>
                                  <w:color w:val="FFFFFF" w:themeColor="background1"/>
                                </w:rPr>
                                <w:t xml:space="preserve">Page </w:t>
                              </w:r>
                              <w:r w:rsidRPr="0018437E">
                                <w:rPr>
                                  <w:b/>
                                  <w:bCs/>
                                  <w:color w:val="FFFFFF" w:themeColor="background1"/>
                                </w:rPr>
                                <w:fldChar w:fldCharType="begin"/>
                              </w:r>
                              <w:r w:rsidRPr="0018437E">
                                <w:rPr>
                                  <w:b/>
                                  <w:bCs/>
                                  <w:color w:val="FFFFFF" w:themeColor="background1"/>
                                </w:rPr>
                                <w:instrText xml:space="preserve"> PAGE </w:instrText>
                              </w:r>
                              <w:r w:rsidRPr="0018437E">
                                <w:rPr>
                                  <w:b/>
                                  <w:bCs/>
                                  <w:color w:val="FFFFFF" w:themeColor="background1"/>
                                </w:rPr>
                                <w:fldChar w:fldCharType="separate"/>
                              </w:r>
                              <w:r w:rsidRPr="0018437E">
                                <w:rPr>
                                  <w:b/>
                                  <w:bCs/>
                                  <w:color w:val="FFFFFF" w:themeColor="background1"/>
                                </w:rPr>
                                <w:t>1</w:t>
                              </w:r>
                              <w:r w:rsidRPr="0018437E">
                                <w:rPr>
                                  <w:b/>
                                  <w:bCs/>
                                  <w:color w:val="FFFFFF" w:themeColor="background1"/>
                                </w:rPr>
                                <w:fldChar w:fldCharType="end"/>
                              </w:r>
                              <w:r w:rsidRPr="0018437E">
                                <w:rPr>
                                  <w:color w:val="FFFFFF" w:themeColor="background1"/>
                                </w:rPr>
                                <w:t xml:space="preserve"> of </w:t>
                              </w:r>
                              <w:r w:rsidRPr="0018437E">
                                <w:rPr>
                                  <w:b/>
                                  <w:bCs/>
                                  <w:color w:val="FFFFFF" w:themeColor="background1"/>
                                </w:rPr>
                                <w:fldChar w:fldCharType="begin"/>
                              </w:r>
                              <w:r w:rsidRPr="0018437E">
                                <w:rPr>
                                  <w:b/>
                                  <w:bCs/>
                                  <w:color w:val="FFFFFF" w:themeColor="background1"/>
                                </w:rPr>
                                <w:instrText xml:space="preserve"> NUMPAGES  </w:instrText>
                              </w:r>
                              <w:r w:rsidRPr="0018437E">
                                <w:rPr>
                                  <w:b/>
                                  <w:bCs/>
                                  <w:color w:val="FFFFFF" w:themeColor="background1"/>
                                </w:rPr>
                                <w:fldChar w:fldCharType="separate"/>
                              </w:r>
                              <w:r w:rsidRPr="0018437E">
                                <w:rPr>
                                  <w:b/>
                                  <w:bCs/>
                                  <w:color w:val="FFFFFF" w:themeColor="background1"/>
                                </w:rPr>
                                <w:t>8</w:t>
                              </w:r>
                              <w:r w:rsidRPr="0018437E">
                                <w:rPr>
                                  <w:b/>
                                  <w:bCs/>
                                  <w:color w:val="FFFFFF" w:themeColor="background1"/>
                                </w:rPr>
                                <w:fldChar w:fldCharType="end"/>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3EA01E" id="_x0000_s1027" type="#_x0000_t202" style="position:absolute;margin-left:474.6pt;margin-top:7.7pt;width:97.8pt;height:110.6pt;z-index:251658243;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Z7+wEAANU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" filled="f" stroked="f">
              <v:textbox style="mso-fit-shape-to-text:t">
                <w:txbxContent>
                  <w:sdt>
                    <w:sdtPr>
                      <w:rPr>
                        <w:color w:val="FFFFFF" w:themeColor="background1"/>
                      </w:rPr>
                      <w:id w:val="832570744"/>
                      <w:docPartObj>
                        <w:docPartGallery w:val="Page Numbers (Top of Page)"/>
                        <w:docPartUnique/>
                      </w:docPartObj>
                    </w:sdtPr>
                    <w:sdtContent>
                      <w:p w14:paraId="2D95370B" w14:textId="77777777" w:rsidR="00C46DF9" w:rsidRPr="0018437E" w:rsidRDefault="00C46DF9" w:rsidP="00C46DF9">
                        <w:pPr>
                          <w:jc w:val="center"/>
                          <w:rPr>
                            <w:color w:val="FFFFFF" w:themeColor="background1"/>
                          </w:rPr>
                        </w:pPr>
                        <w:r w:rsidRPr="0018437E">
                          <w:rPr>
                            <w:color w:val="FFFFFF" w:themeColor="background1"/>
                          </w:rPr>
                          <w:t xml:space="preserve">Page </w:t>
                        </w:r>
                        <w:r w:rsidRPr="0018437E">
                          <w:rPr>
                            <w:b/>
                            <w:bCs/>
                            <w:color w:val="FFFFFF" w:themeColor="background1"/>
                          </w:rPr>
                          <w:fldChar w:fldCharType="begin"/>
                        </w:r>
                        <w:r w:rsidRPr="0018437E">
                          <w:rPr>
                            <w:b/>
                            <w:bCs/>
                            <w:color w:val="FFFFFF" w:themeColor="background1"/>
                          </w:rPr>
                          <w:instrText xml:space="preserve"> PAGE </w:instrText>
                        </w:r>
                        <w:r w:rsidRPr="0018437E">
                          <w:rPr>
                            <w:b/>
                            <w:bCs/>
                            <w:color w:val="FFFFFF" w:themeColor="background1"/>
                          </w:rPr>
                          <w:fldChar w:fldCharType="separate"/>
                        </w:r>
                        <w:r w:rsidRPr="0018437E">
                          <w:rPr>
                            <w:b/>
                            <w:bCs/>
                            <w:color w:val="FFFFFF" w:themeColor="background1"/>
                          </w:rPr>
                          <w:t>1</w:t>
                        </w:r>
                        <w:r w:rsidRPr="0018437E">
                          <w:rPr>
                            <w:b/>
                            <w:bCs/>
                            <w:color w:val="FFFFFF" w:themeColor="background1"/>
                          </w:rPr>
                          <w:fldChar w:fldCharType="end"/>
                        </w:r>
                        <w:r w:rsidRPr="0018437E">
                          <w:rPr>
                            <w:color w:val="FFFFFF" w:themeColor="background1"/>
                          </w:rPr>
                          <w:t xml:space="preserve"> of </w:t>
                        </w:r>
                        <w:r w:rsidRPr="0018437E">
                          <w:rPr>
                            <w:b/>
                            <w:bCs/>
                            <w:color w:val="FFFFFF" w:themeColor="background1"/>
                          </w:rPr>
                          <w:fldChar w:fldCharType="begin"/>
                        </w:r>
                        <w:r w:rsidRPr="0018437E">
                          <w:rPr>
                            <w:b/>
                            <w:bCs/>
                            <w:color w:val="FFFFFF" w:themeColor="background1"/>
                          </w:rPr>
                          <w:instrText xml:space="preserve"> NUMPAGES  </w:instrText>
                        </w:r>
                        <w:r w:rsidRPr="0018437E">
                          <w:rPr>
                            <w:b/>
                            <w:bCs/>
                            <w:color w:val="FFFFFF" w:themeColor="background1"/>
                          </w:rPr>
                          <w:fldChar w:fldCharType="separate"/>
                        </w:r>
                        <w:r w:rsidRPr="0018437E">
                          <w:rPr>
                            <w:b/>
                            <w:bCs/>
                            <w:color w:val="FFFFFF" w:themeColor="background1"/>
                          </w:rPr>
                          <w:t>8</w:t>
                        </w:r>
                        <w:r w:rsidRPr="0018437E">
                          <w:rPr>
                            <w:b/>
                            <w:bCs/>
                            <w:color w:val="FFFFFF" w:themeColor="background1"/>
                          </w:rPr>
                          <w:fldChar w:fldCharType="end"/>
                        </w:r>
                      </w:p>
                    </w:sdtContent>
                  </w:sdt>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89CB" w14:textId="77777777" w:rsidR="00842770" w:rsidRPr="0018437E" w:rsidRDefault="00842770" w:rsidP="00810BB9">
      <w:r w:rsidRPr="0018437E">
        <w:separator/>
      </w:r>
    </w:p>
  </w:footnote>
  <w:footnote w:type="continuationSeparator" w:id="0">
    <w:p w14:paraId="381F0E3D" w14:textId="77777777" w:rsidR="00842770" w:rsidRPr="0018437E" w:rsidRDefault="00842770" w:rsidP="00810BB9">
      <w:r w:rsidRPr="0018437E">
        <w:continuationSeparator/>
      </w:r>
    </w:p>
  </w:footnote>
  <w:footnote w:type="continuationNotice" w:id="1">
    <w:p w14:paraId="2353EE3F" w14:textId="77777777" w:rsidR="00842770" w:rsidRPr="0018437E" w:rsidRDefault="00842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9322" w14:textId="77777777" w:rsidR="0009774D" w:rsidRPr="0018437E" w:rsidRDefault="00D82729" w:rsidP="0009774D">
    <w:pPr>
      <w:pStyle w:val="Header"/>
      <w:jc w:val="right"/>
    </w:pPr>
    <w:r w:rsidRPr="0018437E">
      <w:rPr>
        <w:noProof/>
      </w:rPr>
      <mc:AlternateContent>
        <mc:Choice Requires="wps">
          <w:drawing>
            <wp:anchor distT="0" distB="0" distL="114300" distR="114300" simplePos="0" relativeHeight="251658240" behindDoc="0" locked="0" layoutInCell="1" allowOverlap="1" wp14:anchorId="732D5204" wp14:editId="2CB04802">
              <wp:simplePos x="0" y="0"/>
              <wp:positionH relativeFrom="margin">
                <wp:align>center</wp:align>
              </wp:positionH>
              <wp:positionV relativeFrom="margin">
                <wp:posOffset>-76200</wp:posOffset>
              </wp:positionV>
              <wp:extent cx="5965190" cy="0"/>
              <wp:effectExtent l="0" t="0" r="0" b="0"/>
              <wp:wrapNone/>
              <wp:docPr id="2" name="Straight Connector 2" descr="Green line used as a separator under the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190" cy="0"/>
                      </a:xfrm>
                      <a:prstGeom prst="line">
                        <a:avLst/>
                      </a:prstGeom>
                      <a:noFill/>
                      <a:ln w="12700">
                        <a:solidFill>
                          <a:srgbClr val="84BD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B9D8" id="Straight Connector 2" o:spid="_x0000_s1026" alt="Green line used as a separator under the logo."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from="0,-6pt" to="469.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" strokecolor="#84bd00" strokeweight="1pt">
              <w10:wrap anchorx="margin" anchory="margin"/>
            </v:line>
          </w:pict>
        </mc:Fallback>
      </mc:AlternateContent>
    </w:r>
    <w:r w:rsidR="0009774D" w:rsidRPr="0018437E">
      <w:rPr>
        <w:noProof/>
      </w:rPr>
      <w:drawing>
        <wp:inline distT="0" distB="0" distL="0" distR="0" wp14:anchorId="01C74594" wp14:editId="54C4F1DE">
          <wp:extent cx="1958340" cy="472306"/>
          <wp:effectExtent l="0" t="0" r="3810" b="4445"/>
          <wp:docPr id="10" name="Picture 10" descr="Healthwatch Sur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lthwatch Surr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472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70E16D6"/>
    <w:lvl w:ilvl="0">
      <w:start w:val="1"/>
      <w:numFmt w:val="bullet"/>
      <w:pStyle w:val="ListBullet2"/>
      <w:lvlText w:val=""/>
      <w:lvlJc w:val="left"/>
      <w:pPr>
        <w:ind w:left="5812" w:hanging="360"/>
      </w:pPr>
      <w:rPr>
        <w:rFonts w:ascii="Symbol" w:hAnsi="Symbol" w:hint="default"/>
      </w:rPr>
    </w:lvl>
  </w:abstractNum>
  <w:abstractNum w:abstractNumId="1" w15:restartNumberingAfterBreak="0">
    <w:nsid w:val="FFFFFF89"/>
    <w:multiLevelType w:val="singleLevel"/>
    <w:tmpl w:val="E446D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B52A4"/>
    <w:multiLevelType w:val="hybridMultilevel"/>
    <w:tmpl w:val="2B12E0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EA4763"/>
    <w:multiLevelType w:val="multilevel"/>
    <w:tmpl w:val="7C040E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4677D3"/>
    <w:multiLevelType w:val="hybridMultilevel"/>
    <w:tmpl w:val="4234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83B6E"/>
    <w:multiLevelType w:val="hybridMultilevel"/>
    <w:tmpl w:val="0FB84F08"/>
    <w:lvl w:ilvl="0" w:tplc="50CC209C">
      <w:start w:val="1"/>
      <w:numFmt w:val="decimal"/>
      <w:pStyle w:val="ListNumber"/>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44614"/>
    <w:multiLevelType w:val="multilevel"/>
    <w:tmpl w:val="FE7C8944"/>
    <w:lvl w:ilvl="0">
      <w:start w:val="1"/>
      <w:numFmt w:val="decimal"/>
      <w:lvlText w:val="%1"/>
      <w:lvlJc w:val="left"/>
      <w:pPr>
        <w:ind w:left="11414" w:hanging="432"/>
      </w:pPr>
    </w:lvl>
    <w:lvl w:ilvl="1">
      <w:start w:val="1"/>
      <w:numFmt w:val="decimal"/>
      <w:lvlText w:val="%1.%2"/>
      <w:lvlJc w:val="left"/>
      <w:pPr>
        <w:ind w:left="7163" w:hanging="576"/>
      </w:pPr>
      <w:rPr>
        <w:rFonts w:ascii="Poppins" w:hAnsi="Poppins" w:cs="Poppins" w:hint="default"/>
      </w:rPr>
    </w:lvl>
    <w:lvl w:ilvl="2">
      <w:start w:val="1"/>
      <w:numFmt w:val="decimal"/>
      <w:lvlText w:val="%1.%2.%3"/>
      <w:lvlJc w:val="left"/>
      <w:pPr>
        <w:ind w:left="11702" w:hanging="720"/>
      </w:pPr>
    </w:lvl>
    <w:lvl w:ilvl="3">
      <w:start w:val="1"/>
      <w:numFmt w:val="decimal"/>
      <w:lvlText w:val="%1.%2.%3.%4"/>
      <w:lvlJc w:val="left"/>
      <w:pPr>
        <w:ind w:left="11846" w:hanging="864"/>
      </w:pPr>
    </w:lvl>
    <w:lvl w:ilvl="4">
      <w:start w:val="1"/>
      <w:numFmt w:val="decimal"/>
      <w:lvlText w:val="%1.%2.%3.%4.%5"/>
      <w:lvlJc w:val="left"/>
      <w:pPr>
        <w:ind w:left="11990" w:hanging="1008"/>
      </w:pPr>
    </w:lvl>
    <w:lvl w:ilvl="5">
      <w:start w:val="1"/>
      <w:numFmt w:val="decimal"/>
      <w:lvlText w:val="%1.%2.%3.%4.%5.%6"/>
      <w:lvlJc w:val="left"/>
      <w:pPr>
        <w:ind w:left="12134" w:hanging="1152"/>
      </w:pPr>
    </w:lvl>
    <w:lvl w:ilvl="6">
      <w:start w:val="1"/>
      <w:numFmt w:val="decimal"/>
      <w:lvlText w:val="%1.%2.%3.%4.%5.%6.%7"/>
      <w:lvlJc w:val="left"/>
      <w:pPr>
        <w:ind w:left="12278" w:hanging="1296"/>
      </w:pPr>
    </w:lvl>
    <w:lvl w:ilvl="7">
      <w:start w:val="1"/>
      <w:numFmt w:val="decimal"/>
      <w:lvlText w:val="%1.%2.%3.%4.%5.%6.%7.%8"/>
      <w:lvlJc w:val="left"/>
      <w:pPr>
        <w:ind w:left="12422" w:hanging="1440"/>
      </w:pPr>
    </w:lvl>
    <w:lvl w:ilvl="8">
      <w:start w:val="1"/>
      <w:numFmt w:val="decimal"/>
      <w:lvlText w:val="%1.%2.%3.%4.%5.%6.%7.%8.%9"/>
      <w:lvlJc w:val="left"/>
      <w:pPr>
        <w:ind w:left="12566" w:hanging="1584"/>
      </w:pPr>
    </w:lvl>
  </w:abstractNum>
  <w:abstractNum w:abstractNumId="7" w15:restartNumberingAfterBreak="0">
    <w:nsid w:val="197025FB"/>
    <w:multiLevelType w:val="hybridMultilevel"/>
    <w:tmpl w:val="7354C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953915"/>
    <w:multiLevelType w:val="hybridMultilevel"/>
    <w:tmpl w:val="44CCD11C"/>
    <w:lvl w:ilvl="0" w:tplc="F2F687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C3B23"/>
    <w:multiLevelType w:val="hybridMultilevel"/>
    <w:tmpl w:val="E4A2DFD4"/>
    <w:lvl w:ilvl="0" w:tplc="C44AC830">
      <w:start w:val="1"/>
      <w:numFmt w:val="bullet"/>
      <w:lvlText w:val=""/>
      <w:lvlJc w:val="left"/>
      <w:pPr>
        <w:ind w:left="720" w:hanging="360"/>
      </w:pPr>
      <w:rPr>
        <w:rFonts w:ascii="Symbol" w:hAnsi="Symbol" w:hint="default"/>
        <w:color w:val="C3187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07672"/>
    <w:multiLevelType w:val="multilevel"/>
    <w:tmpl w:val="C0C4AC36"/>
    <w:lvl w:ilvl="0">
      <w:start w:val="2"/>
      <w:numFmt w:val="decimal"/>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1" w15:restartNumberingAfterBreak="0">
    <w:nsid w:val="259A3076"/>
    <w:multiLevelType w:val="hybridMultilevel"/>
    <w:tmpl w:val="A1A47B2E"/>
    <w:lvl w:ilvl="0" w:tplc="052CAF80">
      <w:start w:val="1"/>
      <w:numFmt w:val="bullet"/>
      <w:pStyle w:val="ListBullet-pink"/>
      <w:lvlText w:val=""/>
      <w:lvlJc w:val="left"/>
      <w:pPr>
        <w:ind w:left="360" w:hanging="360"/>
      </w:pPr>
      <w:rPr>
        <w:rFonts w:ascii="Symbol" w:hAnsi="Symbol" w:hint="default"/>
        <w:color w:val="C3187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AF49C9"/>
    <w:multiLevelType w:val="hybridMultilevel"/>
    <w:tmpl w:val="0FB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23E69"/>
    <w:multiLevelType w:val="hybridMultilevel"/>
    <w:tmpl w:val="2BFE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C10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035606"/>
    <w:multiLevelType w:val="hybridMultilevel"/>
    <w:tmpl w:val="FFFFFFFF"/>
    <w:lvl w:ilvl="0" w:tplc="94A03522">
      <w:start w:val="1"/>
      <w:numFmt w:val="decimal"/>
      <w:lvlText w:val="%1."/>
      <w:lvlJc w:val="left"/>
      <w:pPr>
        <w:ind w:left="720" w:hanging="360"/>
      </w:pPr>
    </w:lvl>
    <w:lvl w:ilvl="1" w:tplc="C1F21632">
      <w:start w:val="1"/>
      <w:numFmt w:val="lowerLetter"/>
      <w:lvlText w:val="%2."/>
      <w:lvlJc w:val="left"/>
      <w:pPr>
        <w:ind w:left="1440" w:hanging="360"/>
      </w:pPr>
    </w:lvl>
    <w:lvl w:ilvl="2" w:tplc="00728EBE">
      <w:start w:val="1"/>
      <w:numFmt w:val="lowerRoman"/>
      <w:lvlText w:val="%3."/>
      <w:lvlJc w:val="right"/>
      <w:pPr>
        <w:ind w:left="2160" w:hanging="180"/>
      </w:pPr>
    </w:lvl>
    <w:lvl w:ilvl="3" w:tplc="A0709AFC">
      <w:start w:val="1"/>
      <w:numFmt w:val="decimal"/>
      <w:lvlText w:val="%4."/>
      <w:lvlJc w:val="left"/>
      <w:pPr>
        <w:ind w:left="2880" w:hanging="360"/>
      </w:pPr>
    </w:lvl>
    <w:lvl w:ilvl="4" w:tplc="50AC6814">
      <w:start w:val="1"/>
      <w:numFmt w:val="lowerLetter"/>
      <w:lvlText w:val="%5."/>
      <w:lvlJc w:val="left"/>
      <w:pPr>
        <w:ind w:left="3600" w:hanging="360"/>
      </w:pPr>
    </w:lvl>
    <w:lvl w:ilvl="5" w:tplc="63B8073C">
      <w:start w:val="1"/>
      <w:numFmt w:val="lowerRoman"/>
      <w:lvlText w:val="%6."/>
      <w:lvlJc w:val="right"/>
      <w:pPr>
        <w:ind w:left="4320" w:hanging="180"/>
      </w:pPr>
    </w:lvl>
    <w:lvl w:ilvl="6" w:tplc="C8109FEC">
      <w:start w:val="1"/>
      <w:numFmt w:val="decimal"/>
      <w:lvlText w:val="%7."/>
      <w:lvlJc w:val="left"/>
      <w:pPr>
        <w:ind w:left="5040" w:hanging="360"/>
      </w:pPr>
    </w:lvl>
    <w:lvl w:ilvl="7" w:tplc="A95814B6">
      <w:start w:val="1"/>
      <w:numFmt w:val="lowerLetter"/>
      <w:lvlText w:val="%8."/>
      <w:lvlJc w:val="left"/>
      <w:pPr>
        <w:ind w:left="5760" w:hanging="360"/>
      </w:pPr>
    </w:lvl>
    <w:lvl w:ilvl="8" w:tplc="EDD6C8C6">
      <w:start w:val="1"/>
      <w:numFmt w:val="lowerRoman"/>
      <w:lvlText w:val="%9."/>
      <w:lvlJc w:val="right"/>
      <w:pPr>
        <w:ind w:left="6480" w:hanging="180"/>
      </w:pPr>
    </w:lvl>
  </w:abstractNum>
  <w:abstractNum w:abstractNumId="16" w15:restartNumberingAfterBreak="0">
    <w:nsid w:val="3EAF7A61"/>
    <w:multiLevelType w:val="hybridMultilevel"/>
    <w:tmpl w:val="8BA229BA"/>
    <w:lvl w:ilvl="0" w:tplc="3E3E5248">
      <w:start w:val="1"/>
      <w:numFmt w:val="lowerLetter"/>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D25A9"/>
    <w:multiLevelType w:val="hybridMultilevel"/>
    <w:tmpl w:val="CA441F6E"/>
    <w:lvl w:ilvl="0" w:tplc="69F2E6F4">
      <w:start w:val="1"/>
      <w:numFmt w:val="decimal"/>
      <w:lvlText w:val="%1."/>
      <w:lvlJc w:val="left"/>
      <w:pPr>
        <w:ind w:left="5399" w:hanging="720"/>
      </w:pPr>
      <w:rPr>
        <w:rFonts w:hint="default"/>
      </w:rPr>
    </w:lvl>
    <w:lvl w:ilvl="1" w:tplc="08090019" w:tentative="1">
      <w:start w:val="1"/>
      <w:numFmt w:val="lowerLetter"/>
      <w:lvlText w:val="%2."/>
      <w:lvlJc w:val="left"/>
      <w:pPr>
        <w:ind w:left="5759" w:hanging="360"/>
      </w:pPr>
    </w:lvl>
    <w:lvl w:ilvl="2" w:tplc="0809001B" w:tentative="1">
      <w:start w:val="1"/>
      <w:numFmt w:val="lowerRoman"/>
      <w:lvlText w:val="%3."/>
      <w:lvlJc w:val="right"/>
      <w:pPr>
        <w:ind w:left="6479" w:hanging="180"/>
      </w:pPr>
    </w:lvl>
    <w:lvl w:ilvl="3" w:tplc="0809000F" w:tentative="1">
      <w:start w:val="1"/>
      <w:numFmt w:val="decimal"/>
      <w:lvlText w:val="%4."/>
      <w:lvlJc w:val="left"/>
      <w:pPr>
        <w:ind w:left="7199" w:hanging="360"/>
      </w:pPr>
    </w:lvl>
    <w:lvl w:ilvl="4" w:tplc="08090019" w:tentative="1">
      <w:start w:val="1"/>
      <w:numFmt w:val="lowerLetter"/>
      <w:lvlText w:val="%5."/>
      <w:lvlJc w:val="left"/>
      <w:pPr>
        <w:ind w:left="7919" w:hanging="360"/>
      </w:pPr>
    </w:lvl>
    <w:lvl w:ilvl="5" w:tplc="0809001B" w:tentative="1">
      <w:start w:val="1"/>
      <w:numFmt w:val="lowerRoman"/>
      <w:lvlText w:val="%6."/>
      <w:lvlJc w:val="right"/>
      <w:pPr>
        <w:ind w:left="8639" w:hanging="180"/>
      </w:pPr>
    </w:lvl>
    <w:lvl w:ilvl="6" w:tplc="0809000F" w:tentative="1">
      <w:start w:val="1"/>
      <w:numFmt w:val="decimal"/>
      <w:lvlText w:val="%7."/>
      <w:lvlJc w:val="left"/>
      <w:pPr>
        <w:ind w:left="9359" w:hanging="360"/>
      </w:pPr>
    </w:lvl>
    <w:lvl w:ilvl="7" w:tplc="08090019" w:tentative="1">
      <w:start w:val="1"/>
      <w:numFmt w:val="lowerLetter"/>
      <w:lvlText w:val="%8."/>
      <w:lvlJc w:val="left"/>
      <w:pPr>
        <w:ind w:left="10079" w:hanging="360"/>
      </w:pPr>
    </w:lvl>
    <w:lvl w:ilvl="8" w:tplc="0809001B" w:tentative="1">
      <w:start w:val="1"/>
      <w:numFmt w:val="lowerRoman"/>
      <w:lvlText w:val="%9."/>
      <w:lvlJc w:val="right"/>
      <w:pPr>
        <w:ind w:left="10799" w:hanging="180"/>
      </w:pPr>
    </w:lvl>
  </w:abstractNum>
  <w:abstractNum w:abstractNumId="18" w15:restartNumberingAfterBreak="0">
    <w:nsid w:val="402C0B3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276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7E7DDB"/>
    <w:multiLevelType w:val="hybridMultilevel"/>
    <w:tmpl w:val="FD321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C04B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4DA2C5B"/>
    <w:multiLevelType w:val="hybridMultilevel"/>
    <w:tmpl w:val="9F0C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A4B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EC1607"/>
    <w:multiLevelType w:val="hybridMultilevel"/>
    <w:tmpl w:val="F4840CE6"/>
    <w:lvl w:ilvl="0" w:tplc="08090001">
      <w:start w:val="1"/>
      <w:numFmt w:val="bullet"/>
      <w:lvlText w:val=""/>
      <w:lvlJc w:val="left"/>
      <w:pPr>
        <w:ind w:left="768" w:hanging="360"/>
      </w:pPr>
      <w:rPr>
        <w:rFonts w:ascii="Symbol" w:hAnsi="Symbol" w:hint="default"/>
      </w:rPr>
    </w:lvl>
    <w:lvl w:ilvl="1" w:tplc="4BA8F20C">
      <w:numFmt w:val="bullet"/>
      <w:lvlText w:val="•"/>
      <w:lvlJc w:val="left"/>
      <w:pPr>
        <w:ind w:left="1848" w:hanging="720"/>
      </w:pPr>
      <w:rPr>
        <w:rFonts w:ascii="Calibri" w:eastAsiaTheme="minorHAnsi" w:hAnsi="Calibri" w:cs="Calibri"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5" w15:restartNumberingAfterBreak="0">
    <w:nsid w:val="4CE666C4"/>
    <w:multiLevelType w:val="hybridMultilevel"/>
    <w:tmpl w:val="A830B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1572E4"/>
    <w:multiLevelType w:val="multilevel"/>
    <w:tmpl w:val="C75C908A"/>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7" w15:restartNumberingAfterBreak="0">
    <w:nsid w:val="4E1A721A"/>
    <w:multiLevelType w:val="hybridMultilevel"/>
    <w:tmpl w:val="7A662C8A"/>
    <w:lvl w:ilvl="0" w:tplc="177C45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F1386"/>
    <w:multiLevelType w:val="hybridMultilevel"/>
    <w:tmpl w:val="5E92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02E2C"/>
    <w:multiLevelType w:val="multilevel"/>
    <w:tmpl w:val="C75C908A"/>
    <w:lvl w:ilvl="0">
      <w:start w:val="1"/>
      <w:numFmt w:val="decimal"/>
      <w:lvlText w:val="%1."/>
      <w:lvlJc w:val="left"/>
      <w:pPr>
        <w:ind w:left="1080" w:hanging="72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0" w15:restartNumberingAfterBreak="0">
    <w:nsid w:val="541028E7"/>
    <w:multiLevelType w:val="hybridMultilevel"/>
    <w:tmpl w:val="FFFFFFFF"/>
    <w:lvl w:ilvl="0" w:tplc="FFB0C176">
      <w:start w:val="1"/>
      <w:numFmt w:val="decimal"/>
      <w:lvlText w:val="%1."/>
      <w:lvlJc w:val="left"/>
      <w:pPr>
        <w:ind w:left="720" w:hanging="360"/>
      </w:pPr>
    </w:lvl>
    <w:lvl w:ilvl="1" w:tplc="4F7257EA">
      <w:start w:val="1"/>
      <w:numFmt w:val="lowerLetter"/>
      <w:lvlText w:val="%2."/>
      <w:lvlJc w:val="left"/>
      <w:pPr>
        <w:ind w:left="1440" w:hanging="360"/>
      </w:pPr>
    </w:lvl>
    <w:lvl w:ilvl="2" w:tplc="014634C4">
      <w:start w:val="1"/>
      <w:numFmt w:val="lowerRoman"/>
      <w:lvlText w:val="%3."/>
      <w:lvlJc w:val="right"/>
      <w:pPr>
        <w:ind w:left="2160" w:hanging="180"/>
      </w:pPr>
    </w:lvl>
    <w:lvl w:ilvl="3" w:tplc="CA083E82">
      <w:start w:val="1"/>
      <w:numFmt w:val="decimal"/>
      <w:lvlText w:val="%4."/>
      <w:lvlJc w:val="left"/>
      <w:pPr>
        <w:ind w:left="2880" w:hanging="360"/>
      </w:pPr>
    </w:lvl>
    <w:lvl w:ilvl="4" w:tplc="522CD7E0">
      <w:start w:val="1"/>
      <w:numFmt w:val="lowerLetter"/>
      <w:lvlText w:val="%5."/>
      <w:lvlJc w:val="left"/>
      <w:pPr>
        <w:ind w:left="3600" w:hanging="360"/>
      </w:pPr>
    </w:lvl>
    <w:lvl w:ilvl="5" w:tplc="31B8C252">
      <w:start w:val="1"/>
      <w:numFmt w:val="lowerRoman"/>
      <w:lvlText w:val="%6."/>
      <w:lvlJc w:val="right"/>
      <w:pPr>
        <w:ind w:left="4320" w:hanging="180"/>
      </w:pPr>
    </w:lvl>
    <w:lvl w:ilvl="6" w:tplc="4448CA32">
      <w:start w:val="1"/>
      <w:numFmt w:val="decimal"/>
      <w:lvlText w:val="%7."/>
      <w:lvlJc w:val="left"/>
      <w:pPr>
        <w:ind w:left="5040" w:hanging="360"/>
      </w:pPr>
    </w:lvl>
    <w:lvl w:ilvl="7" w:tplc="54F0CCC2">
      <w:start w:val="1"/>
      <w:numFmt w:val="lowerLetter"/>
      <w:lvlText w:val="%8."/>
      <w:lvlJc w:val="left"/>
      <w:pPr>
        <w:ind w:left="5760" w:hanging="360"/>
      </w:pPr>
    </w:lvl>
    <w:lvl w:ilvl="8" w:tplc="D2B27C40">
      <w:start w:val="1"/>
      <w:numFmt w:val="lowerRoman"/>
      <w:lvlText w:val="%9."/>
      <w:lvlJc w:val="right"/>
      <w:pPr>
        <w:ind w:left="6480" w:hanging="180"/>
      </w:pPr>
    </w:lvl>
  </w:abstractNum>
  <w:abstractNum w:abstractNumId="31" w15:restartNumberingAfterBreak="0">
    <w:nsid w:val="59991745"/>
    <w:multiLevelType w:val="multilevel"/>
    <w:tmpl w:val="F33CD504"/>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2" w15:restartNumberingAfterBreak="0">
    <w:nsid w:val="59CFE6DD"/>
    <w:multiLevelType w:val="hybridMultilevel"/>
    <w:tmpl w:val="FFFFFFFF"/>
    <w:lvl w:ilvl="0" w:tplc="6562EE70">
      <w:start w:val="1"/>
      <w:numFmt w:val="decimal"/>
      <w:lvlText w:val="%1."/>
      <w:lvlJc w:val="left"/>
      <w:pPr>
        <w:ind w:left="720" w:hanging="360"/>
      </w:pPr>
    </w:lvl>
    <w:lvl w:ilvl="1" w:tplc="ED86DB66">
      <w:start w:val="1"/>
      <w:numFmt w:val="lowerLetter"/>
      <w:lvlText w:val="%2."/>
      <w:lvlJc w:val="left"/>
      <w:pPr>
        <w:ind w:left="1440" w:hanging="360"/>
      </w:pPr>
    </w:lvl>
    <w:lvl w:ilvl="2" w:tplc="65A86EB0">
      <w:start w:val="1"/>
      <w:numFmt w:val="lowerRoman"/>
      <w:lvlText w:val="%3."/>
      <w:lvlJc w:val="right"/>
      <w:pPr>
        <w:ind w:left="2160" w:hanging="180"/>
      </w:pPr>
    </w:lvl>
    <w:lvl w:ilvl="3" w:tplc="E6701838">
      <w:start w:val="1"/>
      <w:numFmt w:val="decimal"/>
      <w:lvlText w:val="%4."/>
      <w:lvlJc w:val="left"/>
      <w:pPr>
        <w:ind w:left="2880" w:hanging="360"/>
      </w:pPr>
    </w:lvl>
    <w:lvl w:ilvl="4" w:tplc="9460C00E">
      <w:start w:val="1"/>
      <w:numFmt w:val="lowerLetter"/>
      <w:lvlText w:val="%5."/>
      <w:lvlJc w:val="left"/>
      <w:pPr>
        <w:ind w:left="3600" w:hanging="360"/>
      </w:pPr>
    </w:lvl>
    <w:lvl w:ilvl="5" w:tplc="6BFAB840">
      <w:start w:val="1"/>
      <w:numFmt w:val="lowerRoman"/>
      <w:lvlText w:val="%6."/>
      <w:lvlJc w:val="right"/>
      <w:pPr>
        <w:ind w:left="4320" w:hanging="180"/>
      </w:pPr>
    </w:lvl>
    <w:lvl w:ilvl="6" w:tplc="02E4218A">
      <w:start w:val="1"/>
      <w:numFmt w:val="decimal"/>
      <w:lvlText w:val="%7."/>
      <w:lvlJc w:val="left"/>
      <w:pPr>
        <w:ind w:left="5040" w:hanging="360"/>
      </w:pPr>
    </w:lvl>
    <w:lvl w:ilvl="7" w:tplc="3752CFFA">
      <w:start w:val="1"/>
      <w:numFmt w:val="lowerLetter"/>
      <w:lvlText w:val="%8."/>
      <w:lvlJc w:val="left"/>
      <w:pPr>
        <w:ind w:left="5760" w:hanging="360"/>
      </w:pPr>
    </w:lvl>
    <w:lvl w:ilvl="8" w:tplc="6646E50C">
      <w:start w:val="1"/>
      <w:numFmt w:val="lowerRoman"/>
      <w:lvlText w:val="%9."/>
      <w:lvlJc w:val="right"/>
      <w:pPr>
        <w:ind w:left="6480" w:hanging="180"/>
      </w:pPr>
    </w:lvl>
  </w:abstractNum>
  <w:abstractNum w:abstractNumId="33" w15:restartNumberingAfterBreak="0">
    <w:nsid w:val="613915FB"/>
    <w:multiLevelType w:val="hybridMultilevel"/>
    <w:tmpl w:val="638AF970"/>
    <w:lvl w:ilvl="0" w:tplc="CCF21EE6">
      <w:start w:val="1"/>
      <w:numFmt w:val="decimal"/>
      <w:lvlText w:val="%1."/>
      <w:lvlJc w:val="left"/>
      <w:pPr>
        <w:ind w:left="643" w:hanging="360"/>
      </w:pPr>
      <w:rPr>
        <w:rFonts w:hint="default"/>
        <w:color w:val="F9B93E"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FF227C"/>
    <w:multiLevelType w:val="hybridMultilevel"/>
    <w:tmpl w:val="B7ACF1D0"/>
    <w:lvl w:ilvl="0" w:tplc="8182DA1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3D72E4"/>
    <w:multiLevelType w:val="hybridMultilevel"/>
    <w:tmpl w:val="91FE4694"/>
    <w:lvl w:ilvl="0" w:tplc="100CEE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A70BCB"/>
    <w:multiLevelType w:val="hybridMultilevel"/>
    <w:tmpl w:val="1CAC7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4D7C47"/>
    <w:multiLevelType w:val="hybridMultilevel"/>
    <w:tmpl w:val="DEF62864"/>
    <w:lvl w:ilvl="0" w:tplc="0809000F">
      <w:start w:val="1"/>
      <w:numFmt w:val="decimal"/>
      <w:lvlText w:val="%1."/>
      <w:lvlJc w:val="left"/>
      <w:pPr>
        <w:ind w:left="720" w:hanging="360"/>
      </w:pPr>
    </w:lvl>
    <w:lvl w:ilvl="1" w:tplc="D4E027B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51791D"/>
    <w:multiLevelType w:val="multilevel"/>
    <w:tmpl w:val="3850AE08"/>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9" w15:restartNumberingAfterBreak="0">
    <w:nsid w:val="6F323267"/>
    <w:multiLevelType w:val="hybridMultilevel"/>
    <w:tmpl w:val="1CC659DE"/>
    <w:lvl w:ilvl="0" w:tplc="F77A89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932F4"/>
    <w:multiLevelType w:val="hybridMultilevel"/>
    <w:tmpl w:val="DB1C6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03591B"/>
    <w:multiLevelType w:val="hybridMultilevel"/>
    <w:tmpl w:val="726C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D616AC"/>
    <w:multiLevelType w:val="hybridMultilevel"/>
    <w:tmpl w:val="63121740"/>
    <w:lvl w:ilvl="0" w:tplc="598E28B6">
      <w:start w:val="1"/>
      <w:numFmt w:val="bullet"/>
      <w:lvlText w:val=""/>
      <w:lvlJc w:val="left"/>
      <w:pPr>
        <w:ind w:left="720" w:hanging="360"/>
      </w:pPr>
      <w:rPr>
        <w:rFonts w:ascii="Symbol" w:hAnsi="Symbol" w:hint="default"/>
        <w:color w:val="E745B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41AF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D4D45B1"/>
    <w:multiLevelType w:val="hybridMultilevel"/>
    <w:tmpl w:val="DCB45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1293284">
    <w:abstractNumId w:val="24"/>
  </w:num>
  <w:num w:numId="2" w16cid:durableId="697319535">
    <w:abstractNumId w:val="8"/>
  </w:num>
  <w:num w:numId="3" w16cid:durableId="1783838624">
    <w:abstractNumId w:val="1"/>
  </w:num>
  <w:num w:numId="4" w16cid:durableId="2102337394">
    <w:abstractNumId w:val="9"/>
  </w:num>
  <w:num w:numId="5" w16cid:durableId="1365671041">
    <w:abstractNumId w:val="11"/>
  </w:num>
  <w:num w:numId="6" w16cid:durableId="557713186">
    <w:abstractNumId w:val="0"/>
  </w:num>
  <w:num w:numId="7" w16cid:durableId="1375808917">
    <w:abstractNumId w:val="42"/>
  </w:num>
  <w:num w:numId="8" w16cid:durableId="1472286092">
    <w:abstractNumId w:val="27"/>
  </w:num>
  <w:num w:numId="9" w16cid:durableId="1049839536">
    <w:abstractNumId w:val="34"/>
  </w:num>
  <w:num w:numId="10" w16cid:durableId="2131515041">
    <w:abstractNumId w:val="5"/>
  </w:num>
  <w:num w:numId="11" w16cid:durableId="660695392">
    <w:abstractNumId w:val="35"/>
  </w:num>
  <w:num w:numId="12" w16cid:durableId="1315797456">
    <w:abstractNumId w:val="6"/>
  </w:num>
  <w:num w:numId="13" w16cid:durableId="2047172709">
    <w:abstractNumId w:val="21"/>
  </w:num>
  <w:num w:numId="14" w16cid:durableId="1492335235">
    <w:abstractNumId w:val="43"/>
  </w:num>
  <w:num w:numId="15" w16cid:durableId="1769233503">
    <w:abstractNumId w:val="18"/>
  </w:num>
  <w:num w:numId="16" w16cid:durableId="1946499994">
    <w:abstractNumId w:val="14"/>
  </w:num>
  <w:num w:numId="17" w16cid:durableId="1248728162">
    <w:abstractNumId w:val="19"/>
  </w:num>
  <w:num w:numId="18" w16cid:durableId="364644792">
    <w:abstractNumId w:val="23"/>
  </w:num>
  <w:num w:numId="19" w16cid:durableId="186797566">
    <w:abstractNumId w:val="3"/>
  </w:num>
  <w:num w:numId="20" w16cid:durableId="1298339708">
    <w:abstractNumId w:val="16"/>
  </w:num>
  <w:num w:numId="21" w16cid:durableId="929045463">
    <w:abstractNumId w:val="39"/>
  </w:num>
  <w:num w:numId="22" w16cid:durableId="1142650924">
    <w:abstractNumId w:val="22"/>
  </w:num>
  <w:num w:numId="23" w16cid:durableId="24409066">
    <w:abstractNumId w:val="41"/>
  </w:num>
  <w:num w:numId="24" w16cid:durableId="500436937">
    <w:abstractNumId w:val="12"/>
  </w:num>
  <w:num w:numId="25" w16cid:durableId="1153985872">
    <w:abstractNumId w:val="33"/>
  </w:num>
  <w:num w:numId="26" w16cid:durableId="1631133154">
    <w:abstractNumId w:val="17"/>
  </w:num>
  <w:num w:numId="27" w16cid:durableId="522325111">
    <w:abstractNumId w:val="6"/>
    <w:lvlOverride w:ilvl="0">
      <w:startOverride w:val="3"/>
    </w:lvlOverride>
  </w:num>
  <w:num w:numId="28" w16cid:durableId="1447851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123687">
    <w:abstractNumId w:val="44"/>
  </w:num>
  <w:num w:numId="30" w16cid:durableId="1287004196">
    <w:abstractNumId w:val="6"/>
    <w:lvlOverride w:ilvl="0">
      <w:startOverride w:val="2"/>
    </w:lvlOverride>
    <w:lvlOverride w:ilvl="1">
      <w:startOverride w:val="2"/>
    </w:lvlOverride>
  </w:num>
  <w:num w:numId="31" w16cid:durableId="2099473859">
    <w:abstractNumId w:val="29"/>
  </w:num>
  <w:num w:numId="32" w16cid:durableId="606474169">
    <w:abstractNumId w:val="37"/>
  </w:num>
  <w:num w:numId="33" w16cid:durableId="1565338756">
    <w:abstractNumId w:val="10"/>
  </w:num>
  <w:num w:numId="34" w16cid:durableId="176621734">
    <w:abstractNumId w:val="26"/>
  </w:num>
  <w:num w:numId="35" w16cid:durableId="2119372743">
    <w:abstractNumId w:val="4"/>
  </w:num>
  <w:num w:numId="36" w16cid:durableId="1713459230">
    <w:abstractNumId w:val="36"/>
  </w:num>
  <w:num w:numId="37" w16cid:durableId="1524710622">
    <w:abstractNumId w:val="13"/>
  </w:num>
  <w:num w:numId="38" w16cid:durableId="1551965012">
    <w:abstractNumId w:val="28"/>
  </w:num>
  <w:num w:numId="39" w16cid:durableId="1221747256">
    <w:abstractNumId w:val="25"/>
  </w:num>
  <w:num w:numId="40" w16cid:durableId="1740979858">
    <w:abstractNumId w:val="7"/>
  </w:num>
  <w:num w:numId="41" w16cid:durableId="1925528743">
    <w:abstractNumId w:val="2"/>
  </w:num>
  <w:num w:numId="42" w16cid:durableId="234974783">
    <w:abstractNumId w:val="20"/>
  </w:num>
  <w:num w:numId="43" w16cid:durableId="1809126470">
    <w:abstractNumId w:val="38"/>
  </w:num>
  <w:num w:numId="44" w16cid:durableId="1563640653">
    <w:abstractNumId w:val="31"/>
  </w:num>
  <w:num w:numId="45" w16cid:durableId="829447200">
    <w:abstractNumId w:val="40"/>
  </w:num>
  <w:num w:numId="46" w16cid:durableId="1413821196">
    <w:abstractNumId w:val="30"/>
  </w:num>
  <w:num w:numId="47" w16cid:durableId="397094254">
    <w:abstractNumId w:val="32"/>
  </w:num>
  <w:num w:numId="48" w16cid:durableId="6890646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antha Botsford">
    <w15:presenceInfo w15:providerId="AD" w15:userId="S::Samantha.Botsford@healthwatchsurrey.co.uk::3e7fddac-078a-4dab-acc2-95403b069fb0"/>
  </w15:person>
  <w15:person w15:author="Vicky Rushworth">
    <w15:presenceInfo w15:providerId="AD" w15:userId="S::Vicky.Rushworth@luminus-cic.uk::68b3774f-a3ed-4ea2-afcd-306aef26bfb6"/>
  </w15:person>
  <w15:person w15:author="Abby Rodd">
    <w15:presenceInfo w15:providerId="AD" w15:userId="S::Abby.Rodd@healthwatchsurrey.co.uk::e4c2e25b-b581-4cbd-9184-a7e7cc5cd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3E"/>
    <w:rsid w:val="00000BD4"/>
    <w:rsid w:val="00002479"/>
    <w:rsid w:val="000027D2"/>
    <w:rsid w:val="00004A00"/>
    <w:rsid w:val="00005C3D"/>
    <w:rsid w:val="00006F09"/>
    <w:rsid w:val="000101F7"/>
    <w:rsid w:val="00012595"/>
    <w:rsid w:val="000125D3"/>
    <w:rsid w:val="00012908"/>
    <w:rsid w:val="000156A8"/>
    <w:rsid w:val="00015C70"/>
    <w:rsid w:val="0002082F"/>
    <w:rsid w:val="0002110D"/>
    <w:rsid w:val="00021BA6"/>
    <w:rsid w:val="00022491"/>
    <w:rsid w:val="00023AB5"/>
    <w:rsid w:val="00024982"/>
    <w:rsid w:val="00024BD7"/>
    <w:rsid w:val="00025BA9"/>
    <w:rsid w:val="00026C9F"/>
    <w:rsid w:val="00027FCE"/>
    <w:rsid w:val="00030D07"/>
    <w:rsid w:val="00031D7D"/>
    <w:rsid w:val="00031DEC"/>
    <w:rsid w:val="00032199"/>
    <w:rsid w:val="00032A2B"/>
    <w:rsid w:val="00033901"/>
    <w:rsid w:val="00034C27"/>
    <w:rsid w:val="00035143"/>
    <w:rsid w:val="000378B3"/>
    <w:rsid w:val="00037AC4"/>
    <w:rsid w:val="0004102F"/>
    <w:rsid w:val="00044368"/>
    <w:rsid w:val="000443B5"/>
    <w:rsid w:val="000470D5"/>
    <w:rsid w:val="000533B6"/>
    <w:rsid w:val="00053592"/>
    <w:rsid w:val="00056EEC"/>
    <w:rsid w:val="00057D7F"/>
    <w:rsid w:val="000600DB"/>
    <w:rsid w:val="000615A1"/>
    <w:rsid w:val="00065141"/>
    <w:rsid w:val="00065649"/>
    <w:rsid w:val="000659AF"/>
    <w:rsid w:val="000663FF"/>
    <w:rsid w:val="000711D0"/>
    <w:rsid w:val="00071A2B"/>
    <w:rsid w:val="00073E94"/>
    <w:rsid w:val="000750A4"/>
    <w:rsid w:val="00075CA8"/>
    <w:rsid w:val="000771AF"/>
    <w:rsid w:val="0007DB91"/>
    <w:rsid w:val="00080BC6"/>
    <w:rsid w:val="0008140F"/>
    <w:rsid w:val="00085208"/>
    <w:rsid w:val="00085B3D"/>
    <w:rsid w:val="00087669"/>
    <w:rsid w:val="000914F0"/>
    <w:rsid w:val="00092C63"/>
    <w:rsid w:val="000932DC"/>
    <w:rsid w:val="000939EA"/>
    <w:rsid w:val="00094444"/>
    <w:rsid w:val="00095222"/>
    <w:rsid w:val="00095581"/>
    <w:rsid w:val="0009633E"/>
    <w:rsid w:val="00096A6A"/>
    <w:rsid w:val="0009774D"/>
    <w:rsid w:val="000A1739"/>
    <w:rsid w:val="000A1FD1"/>
    <w:rsid w:val="000A2655"/>
    <w:rsid w:val="000A2FE3"/>
    <w:rsid w:val="000A355A"/>
    <w:rsid w:val="000A3F56"/>
    <w:rsid w:val="000A533C"/>
    <w:rsid w:val="000A5812"/>
    <w:rsid w:val="000A6776"/>
    <w:rsid w:val="000A6BE5"/>
    <w:rsid w:val="000A74F4"/>
    <w:rsid w:val="000B5B17"/>
    <w:rsid w:val="000B767D"/>
    <w:rsid w:val="000C2FEF"/>
    <w:rsid w:val="000C3873"/>
    <w:rsid w:val="000C3DF5"/>
    <w:rsid w:val="000C45AC"/>
    <w:rsid w:val="000C4EB5"/>
    <w:rsid w:val="000D03DD"/>
    <w:rsid w:val="000D0C67"/>
    <w:rsid w:val="000D0F27"/>
    <w:rsid w:val="000D17A4"/>
    <w:rsid w:val="000D2FEC"/>
    <w:rsid w:val="000D3CC7"/>
    <w:rsid w:val="000D425B"/>
    <w:rsid w:val="000D567C"/>
    <w:rsid w:val="000D5B6C"/>
    <w:rsid w:val="000D7200"/>
    <w:rsid w:val="000D730B"/>
    <w:rsid w:val="000E02EB"/>
    <w:rsid w:val="000E1332"/>
    <w:rsid w:val="000E1445"/>
    <w:rsid w:val="000E2C04"/>
    <w:rsid w:val="000E2E89"/>
    <w:rsid w:val="000E31A3"/>
    <w:rsid w:val="000E47EA"/>
    <w:rsid w:val="000E77BB"/>
    <w:rsid w:val="000F161B"/>
    <w:rsid w:val="000F228B"/>
    <w:rsid w:val="000F5321"/>
    <w:rsid w:val="000F5FB0"/>
    <w:rsid w:val="00100172"/>
    <w:rsid w:val="001013D9"/>
    <w:rsid w:val="001028E5"/>
    <w:rsid w:val="0010291C"/>
    <w:rsid w:val="00104534"/>
    <w:rsid w:val="00107213"/>
    <w:rsid w:val="00107A37"/>
    <w:rsid w:val="00110042"/>
    <w:rsid w:val="0011139D"/>
    <w:rsid w:val="001121E7"/>
    <w:rsid w:val="0011220F"/>
    <w:rsid w:val="00112A47"/>
    <w:rsid w:val="00113996"/>
    <w:rsid w:val="00114735"/>
    <w:rsid w:val="0011480A"/>
    <w:rsid w:val="00115333"/>
    <w:rsid w:val="001214F7"/>
    <w:rsid w:val="00122AB0"/>
    <w:rsid w:val="00126CE1"/>
    <w:rsid w:val="00127CBD"/>
    <w:rsid w:val="00130EC6"/>
    <w:rsid w:val="00132AC7"/>
    <w:rsid w:val="00133F54"/>
    <w:rsid w:val="001363EA"/>
    <w:rsid w:val="00136C33"/>
    <w:rsid w:val="00144771"/>
    <w:rsid w:val="00145CE4"/>
    <w:rsid w:val="001461DC"/>
    <w:rsid w:val="001464EF"/>
    <w:rsid w:val="001475CC"/>
    <w:rsid w:val="0015093B"/>
    <w:rsid w:val="00150C07"/>
    <w:rsid w:val="001525B6"/>
    <w:rsid w:val="00152E51"/>
    <w:rsid w:val="001539CE"/>
    <w:rsid w:val="00153CE9"/>
    <w:rsid w:val="00155475"/>
    <w:rsid w:val="00156276"/>
    <w:rsid w:val="0015749E"/>
    <w:rsid w:val="00161AD3"/>
    <w:rsid w:val="00162419"/>
    <w:rsid w:val="001633CB"/>
    <w:rsid w:val="00163DD6"/>
    <w:rsid w:val="00164995"/>
    <w:rsid w:val="00164A60"/>
    <w:rsid w:val="001676D6"/>
    <w:rsid w:val="001712B7"/>
    <w:rsid w:val="00173224"/>
    <w:rsid w:val="0017376C"/>
    <w:rsid w:val="00174D12"/>
    <w:rsid w:val="001754C8"/>
    <w:rsid w:val="001762D5"/>
    <w:rsid w:val="00177E37"/>
    <w:rsid w:val="00180173"/>
    <w:rsid w:val="0018278C"/>
    <w:rsid w:val="0018402C"/>
    <w:rsid w:val="0018436D"/>
    <w:rsid w:val="0018437E"/>
    <w:rsid w:val="00185425"/>
    <w:rsid w:val="0018733D"/>
    <w:rsid w:val="0018783E"/>
    <w:rsid w:val="0018798B"/>
    <w:rsid w:val="00192028"/>
    <w:rsid w:val="001927CD"/>
    <w:rsid w:val="00192FBA"/>
    <w:rsid w:val="001943A8"/>
    <w:rsid w:val="00194A01"/>
    <w:rsid w:val="00196493"/>
    <w:rsid w:val="001A0868"/>
    <w:rsid w:val="001A2617"/>
    <w:rsid w:val="001A387C"/>
    <w:rsid w:val="001A3B83"/>
    <w:rsid w:val="001A4D3B"/>
    <w:rsid w:val="001B04C4"/>
    <w:rsid w:val="001B18E1"/>
    <w:rsid w:val="001B2640"/>
    <w:rsid w:val="001B29C7"/>
    <w:rsid w:val="001B418D"/>
    <w:rsid w:val="001B66E5"/>
    <w:rsid w:val="001B6E31"/>
    <w:rsid w:val="001C0EE1"/>
    <w:rsid w:val="001C216A"/>
    <w:rsid w:val="001C2B3E"/>
    <w:rsid w:val="001C36B9"/>
    <w:rsid w:val="001C54EE"/>
    <w:rsid w:val="001C6224"/>
    <w:rsid w:val="001C625D"/>
    <w:rsid w:val="001C6390"/>
    <w:rsid w:val="001C6CA7"/>
    <w:rsid w:val="001C7591"/>
    <w:rsid w:val="001C79C0"/>
    <w:rsid w:val="001C7A81"/>
    <w:rsid w:val="001D0575"/>
    <w:rsid w:val="001D0F42"/>
    <w:rsid w:val="001D2418"/>
    <w:rsid w:val="001D25F4"/>
    <w:rsid w:val="001D451F"/>
    <w:rsid w:val="001D4848"/>
    <w:rsid w:val="001D58D0"/>
    <w:rsid w:val="001D773A"/>
    <w:rsid w:val="001E2BA8"/>
    <w:rsid w:val="001E371C"/>
    <w:rsid w:val="001E51AB"/>
    <w:rsid w:val="001F1A9B"/>
    <w:rsid w:val="001F28AD"/>
    <w:rsid w:val="001F7235"/>
    <w:rsid w:val="00202C2D"/>
    <w:rsid w:val="0020377A"/>
    <w:rsid w:val="002041CD"/>
    <w:rsid w:val="00205E44"/>
    <w:rsid w:val="00205F3B"/>
    <w:rsid w:val="00206D04"/>
    <w:rsid w:val="00206FFF"/>
    <w:rsid w:val="0020711C"/>
    <w:rsid w:val="00207B26"/>
    <w:rsid w:val="00211058"/>
    <w:rsid w:val="00211BA7"/>
    <w:rsid w:val="00212E46"/>
    <w:rsid w:val="00213466"/>
    <w:rsid w:val="0021735D"/>
    <w:rsid w:val="00220304"/>
    <w:rsid w:val="00220BB3"/>
    <w:rsid w:val="0022160F"/>
    <w:rsid w:val="002237C7"/>
    <w:rsid w:val="00223B97"/>
    <w:rsid w:val="00223D58"/>
    <w:rsid w:val="002245A5"/>
    <w:rsid w:val="00224A2F"/>
    <w:rsid w:val="0022502F"/>
    <w:rsid w:val="002253D3"/>
    <w:rsid w:val="00227011"/>
    <w:rsid w:val="00227A94"/>
    <w:rsid w:val="002320FF"/>
    <w:rsid w:val="00234AA6"/>
    <w:rsid w:val="00235988"/>
    <w:rsid w:val="00235991"/>
    <w:rsid w:val="00235E6D"/>
    <w:rsid w:val="00235F7D"/>
    <w:rsid w:val="002363C9"/>
    <w:rsid w:val="00236625"/>
    <w:rsid w:val="00237B78"/>
    <w:rsid w:val="00240E91"/>
    <w:rsid w:val="00243252"/>
    <w:rsid w:val="00244E9E"/>
    <w:rsid w:val="00245325"/>
    <w:rsid w:val="00247DF2"/>
    <w:rsid w:val="00250AEA"/>
    <w:rsid w:val="00250D20"/>
    <w:rsid w:val="00250ED9"/>
    <w:rsid w:val="002514E9"/>
    <w:rsid w:val="00251662"/>
    <w:rsid w:val="00251FF6"/>
    <w:rsid w:val="00253B35"/>
    <w:rsid w:val="00254CB6"/>
    <w:rsid w:val="00256661"/>
    <w:rsid w:val="002568F7"/>
    <w:rsid w:val="00256B87"/>
    <w:rsid w:val="00256ED7"/>
    <w:rsid w:val="002574BC"/>
    <w:rsid w:val="002574E3"/>
    <w:rsid w:val="00260EED"/>
    <w:rsid w:val="002610D3"/>
    <w:rsid w:val="00261ED1"/>
    <w:rsid w:val="002623FA"/>
    <w:rsid w:val="00263547"/>
    <w:rsid w:val="0026398E"/>
    <w:rsid w:val="002644A3"/>
    <w:rsid w:val="0026526F"/>
    <w:rsid w:val="00271DDB"/>
    <w:rsid w:val="00272A33"/>
    <w:rsid w:val="00272AE8"/>
    <w:rsid w:val="00273001"/>
    <w:rsid w:val="00274E3C"/>
    <w:rsid w:val="0027501C"/>
    <w:rsid w:val="002751D6"/>
    <w:rsid w:val="00275801"/>
    <w:rsid w:val="002779F5"/>
    <w:rsid w:val="00280359"/>
    <w:rsid w:val="0028111A"/>
    <w:rsid w:val="0028194A"/>
    <w:rsid w:val="002823CE"/>
    <w:rsid w:val="00282438"/>
    <w:rsid w:val="00284665"/>
    <w:rsid w:val="0028473D"/>
    <w:rsid w:val="00284DF9"/>
    <w:rsid w:val="00287231"/>
    <w:rsid w:val="0029065F"/>
    <w:rsid w:val="002911E6"/>
    <w:rsid w:val="00292CD9"/>
    <w:rsid w:val="0029323F"/>
    <w:rsid w:val="002951F5"/>
    <w:rsid w:val="00295A43"/>
    <w:rsid w:val="00295D71"/>
    <w:rsid w:val="002975B9"/>
    <w:rsid w:val="002A1036"/>
    <w:rsid w:val="002A6454"/>
    <w:rsid w:val="002A774B"/>
    <w:rsid w:val="002B16B3"/>
    <w:rsid w:val="002B1A41"/>
    <w:rsid w:val="002B203B"/>
    <w:rsid w:val="002B299F"/>
    <w:rsid w:val="002B30AC"/>
    <w:rsid w:val="002B6931"/>
    <w:rsid w:val="002B7806"/>
    <w:rsid w:val="002B78B6"/>
    <w:rsid w:val="002B7DF0"/>
    <w:rsid w:val="002B7F7B"/>
    <w:rsid w:val="002C0679"/>
    <w:rsid w:val="002D0102"/>
    <w:rsid w:val="002D1BC8"/>
    <w:rsid w:val="002D1DBC"/>
    <w:rsid w:val="002D588D"/>
    <w:rsid w:val="002D61EF"/>
    <w:rsid w:val="002D6870"/>
    <w:rsid w:val="002E05CE"/>
    <w:rsid w:val="002E0FFC"/>
    <w:rsid w:val="002E1487"/>
    <w:rsid w:val="002E26C2"/>
    <w:rsid w:val="002E2831"/>
    <w:rsid w:val="002E3464"/>
    <w:rsid w:val="002E3549"/>
    <w:rsid w:val="002E4039"/>
    <w:rsid w:val="002E4687"/>
    <w:rsid w:val="002F0354"/>
    <w:rsid w:val="002F1A0A"/>
    <w:rsid w:val="002F359F"/>
    <w:rsid w:val="002F36C6"/>
    <w:rsid w:val="002F43BB"/>
    <w:rsid w:val="002F4607"/>
    <w:rsid w:val="002F603A"/>
    <w:rsid w:val="00301572"/>
    <w:rsid w:val="00303570"/>
    <w:rsid w:val="00303830"/>
    <w:rsid w:val="0030484B"/>
    <w:rsid w:val="00305C78"/>
    <w:rsid w:val="00310312"/>
    <w:rsid w:val="003108C8"/>
    <w:rsid w:val="00311C45"/>
    <w:rsid w:val="00313482"/>
    <w:rsid w:val="00313677"/>
    <w:rsid w:val="00314196"/>
    <w:rsid w:val="003144A9"/>
    <w:rsid w:val="00315C97"/>
    <w:rsid w:val="00317D27"/>
    <w:rsid w:val="0032141E"/>
    <w:rsid w:val="00322D57"/>
    <w:rsid w:val="003264F8"/>
    <w:rsid w:val="00327002"/>
    <w:rsid w:val="00333C09"/>
    <w:rsid w:val="00334289"/>
    <w:rsid w:val="00335D37"/>
    <w:rsid w:val="00336194"/>
    <w:rsid w:val="00337905"/>
    <w:rsid w:val="00340462"/>
    <w:rsid w:val="00341292"/>
    <w:rsid w:val="00342138"/>
    <w:rsid w:val="00345590"/>
    <w:rsid w:val="00347FEB"/>
    <w:rsid w:val="0035049B"/>
    <w:rsid w:val="00350526"/>
    <w:rsid w:val="00350691"/>
    <w:rsid w:val="00352371"/>
    <w:rsid w:val="00352C08"/>
    <w:rsid w:val="00360C29"/>
    <w:rsid w:val="00361F51"/>
    <w:rsid w:val="003648DF"/>
    <w:rsid w:val="00364C04"/>
    <w:rsid w:val="00364E12"/>
    <w:rsid w:val="00364F92"/>
    <w:rsid w:val="0036696B"/>
    <w:rsid w:val="003718A9"/>
    <w:rsid w:val="003736F0"/>
    <w:rsid w:val="0037388F"/>
    <w:rsid w:val="00373E21"/>
    <w:rsid w:val="00374B91"/>
    <w:rsid w:val="00375B66"/>
    <w:rsid w:val="00375B6F"/>
    <w:rsid w:val="00376EA8"/>
    <w:rsid w:val="003774A3"/>
    <w:rsid w:val="0037754F"/>
    <w:rsid w:val="003803B9"/>
    <w:rsid w:val="003840AD"/>
    <w:rsid w:val="0038499A"/>
    <w:rsid w:val="00385093"/>
    <w:rsid w:val="003850F0"/>
    <w:rsid w:val="00387027"/>
    <w:rsid w:val="00387779"/>
    <w:rsid w:val="00392D6F"/>
    <w:rsid w:val="00393EC5"/>
    <w:rsid w:val="003A3680"/>
    <w:rsid w:val="003A3B82"/>
    <w:rsid w:val="003A5D67"/>
    <w:rsid w:val="003B1066"/>
    <w:rsid w:val="003B14CE"/>
    <w:rsid w:val="003B3553"/>
    <w:rsid w:val="003B3A3B"/>
    <w:rsid w:val="003B46CA"/>
    <w:rsid w:val="003B6F8F"/>
    <w:rsid w:val="003C02B9"/>
    <w:rsid w:val="003C034F"/>
    <w:rsid w:val="003C038A"/>
    <w:rsid w:val="003C2F25"/>
    <w:rsid w:val="003C57B7"/>
    <w:rsid w:val="003D17CC"/>
    <w:rsid w:val="003D2DBE"/>
    <w:rsid w:val="003D2DD9"/>
    <w:rsid w:val="003D3EC9"/>
    <w:rsid w:val="003D5250"/>
    <w:rsid w:val="003D7691"/>
    <w:rsid w:val="003D7DED"/>
    <w:rsid w:val="003E03EC"/>
    <w:rsid w:val="003E0ED3"/>
    <w:rsid w:val="003E1005"/>
    <w:rsid w:val="003E1A12"/>
    <w:rsid w:val="003E40E2"/>
    <w:rsid w:val="003E4CA7"/>
    <w:rsid w:val="003E580A"/>
    <w:rsid w:val="003E5A7E"/>
    <w:rsid w:val="003E7337"/>
    <w:rsid w:val="003E789E"/>
    <w:rsid w:val="003F112E"/>
    <w:rsid w:val="003F192C"/>
    <w:rsid w:val="003F1F33"/>
    <w:rsid w:val="003F2D61"/>
    <w:rsid w:val="003F2F01"/>
    <w:rsid w:val="003F30B3"/>
    <w:rsid w:val="003F4B81"/>
    <w:rsid w:val="003F4CD9"/>
    <w:rsid w:val="003F63E9"/>
    <w:rsid w:val="00400359"/>
    <w:rsid w:val="00400C3C"/>
    <w:rsid w:val="00402283"/>
    <w:rsid w:val="00402EBB"/>
    <w:rsid w:val="00410E59"/>
    <w:rsid w:val="00413D57"/>
    <w:rsid w:val="00415431"/>
    <w:rsid w:val="00416CE9"/>
    <w:rsid w:val="004204F4"/>
    <w:rsid w:val="00421010"/>
    <w:rsid w:val="00421E6E"/>
    <w:rsid w:val="00422807"/>
    <w:rsid w:val="00422C3C"/>
    <w:rsid w:val="0042421D"/>
    <w:rsid w:val="004255C5"/>
    <w:rsid w:val="00426A79"/>
    <w:rsid w:val="00427328"/>
    <w:rsid w:val="004275EA"/>
    <w:rsid w:val="00427CCE"/>
    <w:rsid w:val="00431CFB"/>
    <w:rsid w:val="00432B52"/>
    <w:rsid w:val="004338FF"/>
    <w:rsid w:val="00433A37"/>
    <w:rsid w:val="00434A27"/>
    <w:rsid w:val="00435389"/>
    <w:rsid w:val="00437095"/>
    <w:rsid w:val="00437CAD"/>
    <w:rsid w:val="004412A9"/>
    <w:rsid w:val="00441F4D"/>
    <w:rsid w:val="00442B5F"/>
    <w:rsid w:val="004433EA"/>
    <w:rsid w:val="00444098"/>
    <w:rsid w:val="004444C5"/>
    <w:rsid w:val="00444664"/>
    <w:rsid w:val="00444CEF"/>
    <w:rsid w:val="00445EE1"/>
    <w:rsid w:val="0044EA26"/>
    <w:rsid w:val="00450F47"/>
    <w:rsid w:val="004517AF"/>
    <w:rsid w:val="00451C27"/>
    <w:rsid w:val="0045252E"/>
    <w:rsid w:val="00452A21"/>
    <w:rsid w:val="00453AD5"/>
    <w:rsid w:val="004548C9"/>
    <w:rsid w:val="00456D71"/>
    <w:rsid w:val="0046140D"/>
    <w:rsid w:val="0046203E"/>
    <w:rsid w:val="00463C86"/>
    <w:rsid w:val="004645B1"/>
    <w:rsid w:val="00464E6C"/>
    <w:rsid w:val="00466AE6"/>
    <w:rsid w:val="00470317"/>
    <w:rsid w:val="00470911"/>
    <w:rsid w:val="00470D20"/>
    <w:rsid w:val="00470E0A"/>
    <w:rsid w:val="0047137D"/>
    <w:rsid w:val="004716D6"/>
    <w:rsid w:val="00471E54"/>
    <w:rsid w:val="004746B9"/>
    <w:rsid w:val="004749F9"/>
    <w:rsid w:val="00476386"/>
    <w:rsid w:val="00484FCE"/>
    <w:rsid w:val="0048524F"/>
    <w:rsid w:val="00486C09"/>
    <w:rsid w:val="00490731"/>
    <w:rsid w:val="004919BB"/>
    <w:rsid w:val="00491D47"/>
    <w:rsid w:val="00492454"/>
    <w:rsid w:val="004928D0"/>
    <w:rsid w:val="00496990"/>
    <w:rsid w:val="00497805"/>
    <w:rsid w:val="004978A3"/>
    <w:rsid w:val="004A4C43"/>
    <w:rsid w:val="004A5300"/>
    <w:rsid w:val="004A71B1"/>
    <w:rsid w:val="004A7EDB"/>
    <w:rsid w:val="004B0B8C"/>
    <w:rsid w:val="004B28C8"/>
    <w:rsid w:val="004B32D2"/>
    <w:rsid w:val="004B43B0"/>
    <w:rsid w:val="004B6CF4"/>
    <w:rsid w:val="004C1394"/>
    <w:rsid w:val="004C1522"/>
    <w:rsid w:val="004C181C"/>
    <w:rsid w:val="004C1D29"/>
    <w:rsid w:val="004C2671"/>
    <w:rsid w:val="004C2AC5"/>
    <w:rsid w:val="004C2F4C"/>
    <w:rsid w:val="004C3974"/>
    <w:rsid w:val="004C41D3"/>
    <w:rsid w:val="004C5A63"/>
    <w:rsid w:val="004C60B1"/>
    <w:rsid w:val="004C7C27"/>
    <w:rsid w:val="004D0E83"/>
    <w:rsid w:val="004D22AF"/>
    <w:rsid w:val="004D266E"/>
    <w:rsid w:val="004D3631"/>
    <w:rsid w:val="004D4551"/>
    <w:rsid w:val="004D5FDB"/>
    <w:rsid w:val="004D64F9"/>
    <w:rsid w:val="004D66D2"/>
    <w:rsid w:val="004D7798"/>
    <w:rsid w:val="004D7B54"/>
    <w:rsid w:val="004E2C0D"/>
    <w:rsid w:val="004E3089"/>
    <w:rsid w:val="004E3A1A"/>
    <w:rsid w:val="004E3BC2"/>
    <w:rsid w:val="004E5049"/>
    <w:rsid w:val="004E6EA4"/>
    <w:rsid w:val="004F0049"/>
    <w:rsid w:val="004F40C0"/>
    <w:rsid w:val="004F4598"/>
    <w:rsid w:val="004F45A6"/>
    <w:rsid w:val="004F7517"/>
    <w:rsid w:val="004F751A"/>
    <w:rsid w:val="00500D01"/>
    <w:rsid w:val="0050397F"/>
    <w:rsid w:val="00505A64"/>
    <w:rsid w:val="005074DC"/>
    <w:rsid w:val="005077CD"/>
    <w:rsid w:val="00510BF3"/>
    <w:rsid w:val="00515687"/>
    <w:rsid w:val="00515E95"/>
    <w:rsid w:val="00516E97"/>
    <w:rsid w:val="00517856"/>
    <w:rsid w:val="005214DC"/>
    <w:rsid w:val="005229E1"/>
    <w:rsid w:val="00523EC3"/>
    <w:rsid w:val="00524844"/>
    <w:rsid w:val="005258D8"/>
    <w:rsid w:val="005258E0"/>
    <w:rsid w:val="00525D4B"/>
    <w:rsid w:val="0052624F"/>
    <w:rsid w:val="00526D53"/>
    <w:rsid w:val="00533F49"/>
    <w:rsid w:val="00534700"/>
    <w:rsid w:val="0053535D"/>
    <w:rsid w:val="005430F3"/>
    <w:rsid w:val="00543E61"/>
    <w:rsid w:val="00544BD2"/>
    <w:rsid w:val="00545F36"/>
    <w:rsid w:val="0055109F"/>
    <w:rsid w:val="00552160"/>
    <w:rsid w:val="005525A7"/>
    <w:rsid w:val="00554FD5"/>
    <w:rsid w:val="00560A28"/>
    <w:rsid w:val="00561BFB"/>
    <w:rsid w:val="00562397"/>
    <w:rsid w:val="00564704"/>
    <w:rsid w:val="00564D76"/>
    <w:rsid w:val="005671CD"/>
    <w:rsid w:val="00567322"/>
    <w:rsid w:val="00573E97"/>
    <w:rsid w:val="005744C6"/>
    <w:rsid w:val="00575990"/>
    <w:rsid w:val="00575FE4"/>
    <w:rsid w:val="00577022"/>
    <w:rsid w:val="005779D5"/>
    <w:rsid w:val="005808E7"/>
    <w:rsid w:val="00585328"/>
    <w:rsid w:val="005914EC"/>
    <w:rsid w:val="00591939"/>
    <w:rsid w:val="00591DCF"/>
    <w:rsid w:val="00593D3A"/>
    <w:rsid w:val="00595D2E"/>
    <w:rsid w:val="00597F58"/>
    <w:rsid w:val="005A15FA"/>
    <w:rsid w:val="005A218C"/>
    <w:rsid w:val="005A2B6E"/>
    <w:rsid w:val="005A3D82"/>
    <w:rsid w:val="005A4AF5"/>
    <w:rsid w:val="005A6120"/>
    <w:rsid w:val="005A7830"/>
    <w:rsid w:val="005B0802"/>
    <w:rsid w:val="005B0BA0"/>
    <w:rsid w:val="005B1E47"/>
    <w:rsid w:val="005B1FAC"/>
    <w:rsid w:val="005B22F4"/>
    <w:rsid w:val="005B3E88"/>
    <w:rsid w:val="005B557F"/>
    <w:rsid w:val="005B5AF2"/>
    <w:rsid w:val="005B5D5E"/>
    <w:rsid w:val="005B6AE4"/>
    <w:rsid w:val="005B72BD"/>
    <w:rsid w:val="005C16C2"/>
    <w:rsid w:val="005C1CE3"/>
    <w:rsid w:val="005C31BF"/>
    <w:rsid w:val="005C596B"/>
    <w:rsid w:val="005C5EFA"/>
    <w:rsid w:val="005D080E"/>
    <w:rsid w:val="005D347D"/>
    <w:rsid w:val="005D5300"/>
    <w:rsid w:val="005D554C"/>
    <w:rsid w:val="005D7186"/>
    <w:rsid w:val="005D7706"/>
    <w:rsid w:val="005E03B2"/>
    <w:rsid w:val="005E0C17"/>
    <w:rsid w:val="005E101E"/>
    <w:rsid w:val="005E3460"/>
    <w:rsid w:val="005E38D7"/>
    <w:rsid w:val="005E3AAB"/>
    <w:rsid w:val="005E3E49"/>
    <w:rsid w:val="005E429E"/>
    <w:rsid w:val="005E43E2"/>
    <w:rsid w:val="005E4B4D"/>
    <w:rsid w:val="005E5038"/>
    <w:rsid w:val="005E5873"/>
    <w:rsid w:val="005E5EF5"/>
    <w:rsid w:val="005F174C"/>
    <w:rsid w:val="005F213B"/>
    <w:rsid w:val="005F2AA3"/>
    <w:rsid w:val="005F2E2A"/>
    <w:rsid w:val="005F4309"/>
    <w:rsid w:val="005F6A57"/>
    <w:rsid w:val="0060043E"/>
    <w:rsid w:val="00600A0B"/>
    <w:rsid w:val="00601F01"/>
    <w:rsid w:val="00602306"/>
    <w:rsid w:val="006023C4"/>
    <w:rsid w:val="00606F36"/>
    <w:rsid w:val="00607C63"/>
    <w:rsid w:val="006147DC"/>
    <w:rsid w:val="006153FC"/>
    <w:rsid w:val="00615466"/>
    <w:rsid w:val="006159E1"/>
    <w:rsid w:val="0061606B"/>
    <w:rsid w:val="00616577"/>
    <w:rsid w:val="0061783F"/>
    <w:rsid w:val="006207F0"/>
    <w:rsid w:val="00621893"/>
    <w:rsid w:val="00621F0A"/>
    <w:rsid w:val="00623114"/>
    <w:rsid w:val="0062332D"/>
    <w:rsid w:val="0062349F"/>
    <w:rsid w:val="0062459A"/>
    <w:rsid w:val="00624B79"/>
    <w:rsid w:val="0062504B"/>
    <w:rsid w:val="00627ABD"/>
    <w:rsid w:val="00631035"/>
    <w:rsid w:val="00631D94"/>
    <w:rsid w:val="00631E54"/>
    <w:rsid w:val="00633CA1"/>
    <w:rsid w:val="00635BA9"/>
    <w:rsid w:val="00640E4F"/>
    <w:rsid w:val="0064318B"/>
    <w:rsid w:val="00643AFB"/>
    <w:rsid w:val="00643D80"/>
    <w:rsid w:val="0064484F"/>
    <w:rsid w:val="00644A68"/>
    <w:rsid w:val="00646A59"/>
    <w:rsid w:val="00646BD4"/>
    <w:rsid w:val="00647D18"/>
    <w:rsid w:val="00650726"/>
    <w:rsid w:val="00651F94"/>
    <w:rsid w:val="00655FCA"/>
    <w:rsid w:val="0065629C"/>
    <w:rsid w:val="006573BA"/>
    <w:rsid w:val="00661C9B"/>
    <w:rsid w:val="0066211F"/>
    <w:rsid w:val="00662D09"/>
    <w:rsid w:val="006634D5"/>
    <w:rsid w:val="00665D19"/>
    <w:rsid w:val="006663C5"/>
    <w:rsid w:val="0066699E"/>
    <w:rsid w:val="00667599"/>
    <w:rsid w:val="00667D2F"/>
    <w:rsid w:val="00670111"/>
    <w:rsid w:val="006708DF"/>
    <w:rsid w:val="006709D6"/>
    <w:rsid w:val="00671B7D"/>
    <w:rsid w:val="006723A0"/>
    <w:rsid w:val="006728B6"/>
    <w:rsid w:val="006732B7"/>
    <w:rsid w:val="006738A7"/>
    <w:rsid w:val="00675277"/>
    <w:rsid w:val="00677ADD"/>
    <w:rsid w:val="00680473"/>
    <w:rsid w:val="00680679"/>
    <w:rsid w:val="006828E0"/>
    <w:rsid w:val="00683E65"/>
    <w:rsid w:val="006862C2"/>
    <w:rsid w:val="00686989"/>
    <w:rsid w:val="006901B5"/>
    <w:rsid w:val="0069523B"/>
    <w:rsid w:val="006970AD"/>
    <w:rsid w:val="006A0CFA"/>
    <w:rsid w:val="006A34F1"/>
    <w:rsid w:val="006A4332"/>
    <w:rsid w:val="006A68FA"/>
    <w:rsid w:val="006B129D"/>
    <w:rsid w:val="006B3809"/>
    <w:rsid w:val="006B46DC"/>
    <w:rsid w:val="006B4898"/>
    <w:rsid w:val="006B4940"/>
    <w:rsid w:val="006B51B5"/>
    <w:rsid w:val="006B7868"/>
    <w:rsid w:val="006B7D43"/>
    <w:rsid w:val="006C0622"/>
    <w:rsid w:val="006C1D75"/>
    <w:rsid w:val="006C2E62"/>
    <w:rsid w:val="006C499A"/>
    <w:rsid w:val="006C5BE5"/>
    <w:rsid w:val="006C6959"/>
    <w:rsid w:val="006C7594"/>
    <w:rsid w:val="006C782E"/>
    <w:rsid w:val="006C7C47"/>
    <w:rsid w:val="006D0304"/>
    <w:rsid w:val="006D1464"/>
    <w:rsid w:val="006D2194"/>
    <w:rsid w:val="006D23B6"/>
    <w:rsid w:val="006D274A"/>
    <w:rsid w:val="006D2B04"/>
    <w:rsid w:val="006D4974"/>
    <w:rsid w:val="006D4C85"/>
    <w:rsid w:val="006D4F2C"/>
    <w:rsid w:val="006D5DD1"/>
    <w:rsid w:val="006D614B"/>
    <w:rsid w:val="006D6186"/>
    <w:rsid w:val="006D7BB0"/>
    <w:rsid w:val="006E06AA"/>
    <w:rsid w:val="006E2176"/>
    <w:rsid w:val="006E432F"/>
    <w:rsid w:val="006E5863"/>
    <w:rsid w:val="006E5EB8"/>
    <w:rsid w:val="006E6CA2"/>
    <w:rsid w:val="006F34CC"/>
    <w:rsid w:val="006F4972"/>
    <w:rsid w:val="0070040C"/>
    <w:rsid w:val="00700DAC"/>
    <w:rsid w:val="00701EE1"/>
    <w:rsid w:val="007031EF"/>
    <w:rsid w:val="00703842"/>
    <w:rsid w:val="00703AF0"/>
    <w:rsid w:val="00705249"/>
    <w:rsid w:val="0070576E"/>
    <w:rsid w:val="00705954"/>
    <w:rsid w:val="007072C3"/>
    <w:rsid w:val="0071128A"/>
    <w:rsid w:val="007136EF"/>
    <w:rsid w:val="00713801"/>
    <w:rsid w:val="00715CCB"/>
    <w:rsid w:val="00716BA6"/>
    <w:rsid w:val="0071746C"/>
    <w:rsid w:val="00717DA0"/>
    <w:rsid w:val="00721AF0"/>
    <w:rsid w:val="00721BD6"/>
    <w:rsid w:val="007232F8"/>
    <w:rsid w:val="007271D5"/>
    <w:rsid w:val="00730752"/>
    <w:rsid w:val="007314D2"/>
    <w:rsid w:val="00735C91"/>
    <w:rsid w:val="00737114"/>
    <w:rsid w:val="00740B1A"/>
    <w:rsid w:val="00742B8C"/>
    <w:rsid w:val="007441A9"/>
    <w:rsid w:val="00744D35"/>
    <w:rsid w:val="00746CC3"/>
    <w:rsid w:val="00747C0E"/>
    <w:rsid w:val="007513FC"/>
    <w:rsid w:val="007524B6"/>
    <w:rsid w:val="00753473"/>
    <w:rsid w:val="00753759"/>
    <w:rsid w:val="00754FC5"/>
    <w:rsid w:val="007550BC"/>
    <w:rsid w:val="00756CCB"/>
    <w:rsid w:val="00763750"/>
    <w:rsid w:val="007639F9"/>
    <w:rsid w:val="00764EF1"/>
    <w:rsid w:val="00765413"/>
    <w:rsid w:val="007656C7"/>
    <w:rsid w:val="00767450"/>
    <w:rsid w:val="00771036"/>
    <w:rsid w:val="0077226C"/>
    <w:rsid w:val="00775389"/>
    <w:rsid w:val="007779E1"/>
    <w:rsid w:val="00784C14"/>
    <w:rsid w:val="0078655B"/>
    <w:rsid w:val="007932DF"/>
    <w:rsid w:val="007936A9"/>
    <w:rsid w:val="00794B6B"/>
    <w:rsid w:val="00794C30"/>
    <w:rsid w:val="00795F45"/>
    <w:rsid w:val="007967C4"/>
    <w:rsid w:val="007A090A"/>
    <w:rsid w:val="007A1B87"/>
    <w:rsid w:val="007A426C"/>
    <w:rsid w:val="007A4555"/>
    <w:rsid w:val="007A52CD"/>
    <w:rsid w:val="007A6539"/>
    <w:rsid w:val="007A70C8"/>
    <w:rsid w:val="007B07F8"/>
    <w:rsid w:val="007B083D"/>
    <w:rsid w:val="007B4E49"/>
    <w:rsid w:val="007C13DB"/>
    <w:rsid w:val="007C21AF"/>
    <w:rsid w:val="007C4FBF"/>
    <w:rsid w:val="007C5B6F"/>
    <w:rsid w:val="007C75C5"/>
    <w:rsid w:val="007D10E0"/>
    <w:rsid w:val="007D12A8"/>
    <w:rsid w:val="007D46B6"/>
    <w:rsid w:val="007D4BFE"/>
    <w:rsid w:val="007D5712"/>
    <w:rsid w:val="007D6B81"/>
    <w:rsid w:val="007D7819"/>
    <w:rsid w:val="007D7C9C"/>
    <w:rsid w:val="007E0587"/>
    <w:rsid w:val="007E191E"/>
    <w:rsid w:val="007E1ED1"/>
    <w:rsid w:val="007E3C56"/>
    <w:rsid w:val="007E4A57"/>
    <w:rsid w:val="007E5054"/>
    <w:rsid w:val="007E51B8"/>
    <w:rsid w:val="007E53BC"/>
    <w:rsid w:val="007E7276"/>
    <w:rsid w:val="007E78C6"/>
    <w:rsid w:val="007F096D"/>
    <w:rsid w:val="007F112E"/>
    <w:rsid w:val="007F22DB"/>
    <w:rsid w:val="007F2F08"/>
    <w:rsid w:val="007F4262"/>
    <w:rsid w:val="007F5992"/>
    <w:rsid w:val="007F60A1"/>
    <w:rsid w:val="007F66B5"/>
    <w:rsid w:val="00800028"/>
    <w:rsid w:val="008002FE"/>
    <w:rsid w:val="008004BF"/>
    <w:rsid w:val="008012C0"/>
    <w:rsid w:val="00801D27"/>
    <w:rsid w:val="008039A3"/>
    <w:rsid w:val="00803CF5"/>
    <w:rsid w:val="00806915"/>
    <w:rsid w:val="008102A7"/>
    <w:rsid w:val="008102E4"/>
    <w:rsid w:val="00810BB9"/>
    <w:rsid w:val="00812248"/>
    <w:rsid w:val="008128F3"/>
    <w:rsid w:val="00812AE9"/>
    <w:rsid w:val="00812B72"/>
    <w:rsid w:val="00814E25"/>
    <w:rsid w:val="00815437"/>
    <w:rsid w:val="0081645E"/>
    <w:rsid w:val="008169DB"/>
    <w:rsid w:val="00816B15"/>
    <w:rsid w:val="00820D7C"/>
    <w:rsid w:val="008210FA"/>
    <w:rsid w:val="00821720"/>
    <w:rsid w:val="00821ECA"/>
    <w:rsid w:val="00822DF2"/>
    <w:rsid w:val="00823858"/>
    <w:rsid w:val="00823DFC"/>
    <w:rsid w:val="008241B2"/>
    <w:rsid w:val="00826822"/>
    <w:rsid w:val="00830081"/>
    <w:rsid w:val="00831D5B"/>
    <w:rsid w:val="00835F30"/>
    <w:rsid w:val="00836E6E"/>
    <w:rsid w:val="00837CE7"/>
    <w:rsid w:val="00840D32"/>
    <w:rsid w:val="00842770"/>
    <w:rsid w:val="008428EB"/>
    <w:rsid w:val="00844D8F"/>
    <w:rsid w:val="0084593E"/>
    <w:rsid w:val="00845F40"/>
    <w:rsid w:val="00846C43"/>
    <w:rsid w:val="00847D28"/>
    <w:rsid w:val="00853180"/>
    <w:rsid w:val="00853BEB"/>
    <w:rsid w:val="00853E0C"/>
    <w:rsid w:val="00855F72"/>
    <w:rsid w:val="0085688B"/>
    <w:rsid w:val="00857026"/>
    <w:rsid w:val="00857074"/>
    <w:rsid w:val="008574D4"/>
    <w:rsid w:val="00861A85"/>
    <w:rsid w:val="0086217C"/>
    <w:rsid w:val="00862C08"/>
    <w:rsid w:val="0086405F"/>
    <w:rsid w:val="0086431E"/>
    <w:rsid w:val="00865BE3"/>
    <w:rsid w:val="0086615F"/>
    <w:rsid w:val="008676C1"/>
    <w:rsid w:val="00867D95"/>
    <w:rsid w:val="00871897"/>
    <w:rsid w:val="00875CD9"/>
    <w:rsid w:val="00876AA4"/>
    <w:rsid w:val="00881E32"/>
    <w:rsid w:val="00881F41"/>
    <w:rsid w:val="00883543"/>
    <w:rsid w:val="0088364A"/>
    <w:rsid w:val="0088369A"/>
    <w:rsid w:val="008839EE"/>
    <w:rsid w:val="0088450B"/>
    <w:rsid w:val="0088678F"/>
    <w:rsid w:val="008928E2"/>
    <w:rsid w:val="008935A7"/>
    <w:rsid w:val="00896E31"/>
    <w:rsid w:val="008A0158"/>
    <w:rsid w:val="008A02C4"/>
    <w:rsid w:val="008A0DE4"/>
    <w:rsid w:val="008A2F46"/>
    <w:rsid w:val="008A344D"/>
    <w:rsid w:val="008A484D"/>
    <w:rsid w:val="008A4EEC"/>
    <w:rsid w:val="008B43EC"/>
    <w:rsid w:val="008B4BBB"/>
    <w:rsid w:val="008B5552"/>
    <w:rsid w:val="008B60E6"/>
    <w:rsid w:val="008B682A"/>
    <w:rsid w:val="008B6ED4"/>
    <w:rsid w:val="008B702F"/>
    <w:rsid w:val="008B7698"/>
    <w:rsid w:val="008C0229"/>
    <w:rsid w:val="008C0279"/>
    <w:rsid w:val="008C0418"/>
    <w:rsid w:val="008C1440"/>
    <w:rsid w:val="008C1638"/>
    <w:rsid w:val="008C2579"/>
    <w:rsid w:val="008C4E54"/>
    <w:rsid w:val="008C5EAC"/>
    <w:rsid w:val="008C5EEC"/>
    <w:rsid w:val="008C6806"/>
    <w:rsid w:val="008C7773"/>
    <w:rsid w:val="008C7B10"/>
    <w:rsid w:val="008D1406"/>
    <w:rsid w:val="008D152E"/>
    <w:rsid w:val="008D1B4B"/>
    <w:rsid w:val="008D2295"/>
    <w:rsid w:val="008D3902"/>
    <w:rsid w:val="008D60D1"/>
    <w:rsid w:val="008D7193"/>
    <w:rsid w:val="008D74A3"/>
    <w:rsid w:val="008D74A9"/>
    <w:rsid w:val="008E1A2B"/>
    <w:rsid w:val="008E22C2"/>
    <w:rsid w:val="008E2FFC"/>
    <w:rsid w:val="008E46B6"/>
    <w:rsid w:val="008E4E73"/>
    <w:rsid w:val="008E6AA1"/>
    <w:rsid w:val="008E708B"/>
    <w:rsid w:val="008E7930"/>
    <w:rsid w:val="008F02B9"/>
    <w:rsid w:val="008F10F5"/>
    <w:rsid w:val="008F5806"/>
    <w:rsid w:val="008F7E23"/>
    <w:rsid w:val="008F7E75"/>
    <w:rsid w:val="00901F5A"/>
    <w:rsid w:val="00903FAE"/>
    <w:rsid w:val="0090472E"/>
    <w:rsid w:val="00907929"/>
    <w:rsid w:val="00910F0E"/>
    <w:rsid w:val="0091191B"/>
    <w:rsid w:val="009135DB"/>
    <w:rsid w:val="00914B50"/>
    <w:rsid w:val="00915C80"/>
    <w:rsid w:val="009165D0"/>
    <w:rsid w:val="00916E10"/>
    <w:rsid w:val="00917877"/>
    <w:rsid w:val="0092282F"/>
    <w:rsid w:val="00922832"/>
    <w:rsid w:val="0092437B"/>
    <w:rsid w:val="00925609"/>
    <w:rsid w:val="00925819"/>
    <w:rsid w:val="00926C10"/>
    <w:rsid w:val="00930183"/>
    <w:rsid w:val="00930A3B"/>
    <w:rsid w:val="00930C96"/>
    <w:rsid w:val="009315C5"/>
    <w:rsid w:val="0093224D"/>
    <w:rsid w:val="00932D5D"/>
    <w:rsid w:val="00933251"/>
    <w:rsid w:val="009355A9"/>
    <w:rsid w:val="00935BB7"/>
    <w:rsid w:val="00935BF0"/>
    <w:rsid w:val="0093600A"/>
    <w:rsid w:val="00936089"/>
    <w:rsid w:val="009373CB"/>
    <w:rsid w:val="009376E9"/>
    <w:rsid w:val="00941C58"/>
    <w:rsid w:val="0094304E"/>
    <w:rsid w:val="009436F1"/>
    <w:rsid w:val="00945ABA"/>
    <w:rsid w:val="00945B02"/>
    <w:rsid w:val="00945C21"/>
    <w:rsid w:val="00947E2B"/>
    <w:rsid w:val="00951DE6"/>
    <w:rsid w:val="00952000"/>
    <w:rsid w:val="009542D3"/>
    <w:rsid w:val="00955205"/>
    <w:rsid w:val="0095529F"/>
    <w:rsid w:val="009554FA"/>
    <w:rsid w:val="00955960"/>
    <w:rsid w:val="009559A6"/>
    <w:rsid w:val="00956D4A"/>
    <w:rsid w:val="0096389E"/>
    <w:rsid w:val="009644A9"/>
    <w:rsid w:val="00964E13"/>
    <w:rsid w:val="009654C6"/>
    <w:rsid w:val="00965686"/>
    <w:rsid w:val="0096654F"/>
    <w:rsid w:val="00966F34"/>
    <w:rsid w:val="00966FC4"/>
    <w:rsid w:val="009677BF"/>
    <w:rsid w:val="00970774"/>
    <w:rsid w:val="009741C8"/>
    <w:rsid w:val="00975C0E"/>
    <w:rsid w:val="0097716A"/>
    <w:rsid w:val="009805CB"/>
    <w:rsid w:val="00981ED2"/>
    <w:rsid w:val="00981ED4"/>
    <w:rsid w:val="00982567"/>
    <w:rsid w:val="009826D7"/>
    <w:rsid w:val="009837BF"/>
    <w:rsid w:val="00986233"/>
    <w:rsid w:val="00986532"/>
    <w:rsid w:val="0098769F"/>
    <w:rsid w:val="0099099B"/>
    <w:rsid w:val="00990C70"/>
    <w:rsid w:val="009942C6"/>
    <w:rsid w:val="00995AD5"/>
    <w:rsid w:val="00995F33"/>
    <w:rsid w:val="009A0676"/>
    <w:rsid w:val="009A0F53"/>
    <w:rsid w:val="009A2BE8"/>
    <w:rsid w:val="009A375C"/>
    <w:rsid w:val="009A3963"/>
    <w:rsid w:val="009A4102"/>
    <w:rsid w:val="009A5781"/>
    <w:rsid w:val="009A6FB3"/>
    <w:rsid w:val="009A74F8"/>
    <w:rsid w:val="009B0498"/>
    <w:rsid w:val="009B1510"/>
    <w:rsid w:val="009B3FCE"/>
    <w:rsid w:val="009B4A22"/>
    <w:rsid w:val="009B4F9A"/>
    <w:rsid w:val="009B6464"/>
    <w:rsid w:val="009C041E"/>
    <w:rsid w:val="009C0AC8"/>
    <w:rsid w:val="009C1308"/>
    <w:rsid w:val="009C1F90"/>
    <w:rsid w:val="009D1F99"/>
    <w:rsid w:val="009D27DE"/>
    <w:rsid w:val="009D3B2D"/>
    <w:rsid w:val="009D4FA3"/>
    <w:rsid w:val="009D719D"/>
    <w:rsid w:val="009D7E05"/>
    <w:rsid w:val="009E1E36"/>
    <w:rsid w:val="009E2826"/>
    <w:rsid w:val="009E47AB"/>
    <w:rsid w:val="009E77BB"/>
    <w:rsid w:val="009E7813"/>
    <w:rsid w:val="009E7E0A"/>
    <w:rsid w:val="009F14F1"/>
    <w:rsid w:val="009F1736"/>
    <w:rsid w:val="009F3312"/>
    <w:rsid w:val="009F3A30"/>
    <w:rsid w:val="009F3D65"/>
    <w:rsid w:val="009F4817"/>
    <w:rsid w:val="009F694B"/>
    <w:rsid w:val="009F6950"/>
    <w:rsid w:val="00A022B3"/>
    <w:rsid w:val="00A02758"/>
    <w:rsid w:val="00A034A7"/>
    <w:rsid w:val="00A03EE3"/>
    <w:rsid w:val="00A04206"/>
    <w:rsid w:val="00A04505"/>
    <w:rsid w:val="00A128A4"/>
    <w:rsid w:val="00A13A5C"/>
    <w:rsid w:val="00A13B4E"/>
    <w:rsid w:val="00A14936"/>
    <w:rsid w:val="00A2218E"/>
    <w:rsid w:val="00A2381E"/>
    <w:rsid w:val="00A23CE3"/>
    <w:rsid w:val="00A24641"/>
    <w:rsid w:val="00A24A25"/>
    <w:rsid w:val="00A252BB"/>
    <w:rsid w:val="00A25B04"/>
    <w:rsid w:val="00A25F39"/>
    <w:rsid w:val="00A27C17"/>
    <w:rsid w:val="00A30333"/>
    <w:rsid w:val="00A31B8E"/>
    <w:rsid w:val="00A33538"/>
    <w:rsid w:val="00A356B2"/>
    <w:rsid w:val="00A37547"/>
    <w:rsid w:val="00A37E16"/>
    <w:rsid w:val="00A420D8"/>
    <w:rsid w:val="00A42694"/>
    <w:rsid w:val="00A433B3"/>
    <w:rsid w:val="00A448EF"/>
    <w:rsid w:val="00A4495A"/>
    <w:rsid w:val="00A44970"/>
    <w:rsid w:val="00A45CEE"/>
    <w:rsid w:val="00A50E18"/>
    <w:rsid w:val="00A5122A"/>
    <w:rsid w:val="00A5162A"/>
    <w:rsid w:val="00A518C9"/>
    <w:rsid w:val="00A5223B"/>
    <w:rsid w:val="00A53ACA"/>
    <w:rsid w:val="00A5519F"/>
    <w:rsid w:val="00A55DA7"/>
    <w:rsid w:val="00A56352"/>
    <w:rsid w:val="00A57354"/>
    <w:rsid w:val="00A60545"/>
    <w:rsid w:val="00A61934"/>
    <w:rsid w:val="00A61EB2"/>
    <w:rsid w:val="00A640E3"/>
    <w:rsid w:val="00A645B8"/>
    <w:rsid w:val="00A64C76"/>
    <w:rsid w:val="00A6652E"/>
    <w:rsid w:val="00A70578"/>
    <w:rsid w:val="00A709A4"/>
    <w:rsid w:val="00A73C39"/>
    <w:rsid w:val="00A740C1"/>
    <w:rsid w:val="00A81108"/>
    <w:rsid w:val="00A81621"/>
    <w:rsid w:val="00A820DB"/>
    <w:rsid w:val="00A8398C"/>
    <w:rsid w:val="00A85608"/>
    <w:rsid w:val="00A8778F"/>
    <w:rsid w:val="00A90609"/>
    <w:rsid w:val="00A91321"/>
    <w:rsid w:val="00A9255D"/>
    <w:rsid w:val="00A92DCF"/>
    <w:rsid w:val="00A95DBE"/>
    <w:rsid w:val="00AA2D71"/>
    <w:rsid w:val="00AA3838"/>
    <w:rsid w:val="00AA5E27"/>
    <w:rsid w:val="00AA74E9"/>
    <w:rsid w:val="00AA760F"/>
    <w:rsid w:val="00AB0654"/>
    <w:rsid w:val="00AB0FF7"/>
    <w:rsid w:val="00AB10CC"/>
    <w:rsid w:val="00AB1F10"/>
    <w:rsid w:val="00AB2AD1"/>
    <w:rsid w:val="00AB44F1"/>
    <w:rsid w:val="00AB59A4"/>
    <w:rsid w:val="00AB62E2"/>
    <w:rsid w:val="00AB66C6"/>
    <w:rsid w:val="00AB7CF5"/>
    <w:rsid w:val="00AC01CC"/>
    <w:rsid w:val="00AC14CD"/>
    <w:rsid w:val="00AC21B2"/>
    <w:rsid w:val="00AC38E2"/>
    <w:rsid w:val="00AC39A2"/>
    <w:rsid w:val="00AC3A77"/>
    <w:rsid w:val="00AC41B2"/>
    <w:rsid w:val="00AC556A"/>
    <w:rsid w:val="00AC60C9"/>
    <w:rsid w:val="00AC614B"/>
    <w:rsid w:val="00AC7B18"/>
    <w:rsid w:val="00AD0688"/>
    <w:rsid w:val="00AD12BE"/>
    <w:rsid w:val="00AD1D8C"/>
    <w:rsid w:val="00AD22DE"/>
    <w:rsid w:val="00AD281E"/>
    <w:rsid w:val="00AD3AC3"/>
    <w:rsid w:val="00AD4F5F"/>
    <w:rsid w:val="00AD56CA"/>
    <w:rsid w:val="00AD5B20"/>
    <w:rsid w:val="00AD6844"/>
    <w:rsid w:val="00AE1C61"/>
    <w:rsid w:val="00AE4E08"/>
    <w:rsid w:val="00AE6C2F"/>
    <w:rsid w:val="00AE7118"/>
    <w:rsid w:val="00AF0C46"/>
    <w:rsid w:val="00AF1D44"/>
    <w:rsid w:val="00AF3198"/>
    <w:rsid w:val="00AF4C64"/>
    <w:rsid w:val="00AF4D6D"/>
    <w:rsid w:val="00AF68E2"/>
    <w:rsid w:val="00B0028F"/>
    <w:rsid w:val="00B0503D"/>
    <w:rsid w:val="00B05E3D"/>
    <w:rsid w:val="00B1135C"/>
    <w:rsid w:val="00B11BFF"/>
    <w:rsid w:val="00B1402C"/>
    <w:rsid w:val="00B14E1B"/>
    <w:rsid w:val="00B20AD6"/>
    <w:rsid w:val="00B20D90"/>
    <w:rsid w:val="00B2195D"/>
    <w:rsid w:val="00B222C5"/>
    <w:rsid w:val="00B22309"/>
    <w:rsid w:val="00B23942"/>
    <w:rsid w:val="00B241E2"/>
    <w:rsid w:val="00B244D6"/>
    <w:rsid w:val="00B24654"/>
    <w:rsid w:val="00B302B3"/>
    <w:rsid w:val="00B3271A"/>
    <w:rsid w:val="00B336D5"/>
    <w:rsid w:val="00B3407A"/>
    <w:rsid w:val="00B34316"/>
    <w:rsid w:val="00B3517D"/>
    <w:rsid w:val="00B3527A"/>
    <w:rsid w:val="00B36C43"/>
    <w:rsid w:val="00B36CD0"/>
    <w:rsid w:val="00B40BCC"/>
    <w:rsid w:val="00B40D88"/>
    <w:rsid w:val="00B40F14"/>
    <w:rsid w:val="00B44C37"/>
    <w:rsid w:val="00B4628A"/>
    <w:rsid w:val="00B46D4A"/>
    <w:rsid w:val="00B50680"/>
    <w:rsid w:val="00B50B53"/>
    <w:rsid w:val="00B51BF7"/>
    <w:rsid w:val="00B525BE"/>
    <w:rsid w:val="00B53216"/>
    <w:rsid w:val="00B5354C"/>
    <w:rsid w:val="00B553E5"/>
    <w:rsid w:val="00B55464"/>
    <w:rsid w:val="00B57D5F"/>
    <w:rsid w:val="00B6087F"/>
    <w:rsid w:val="00B60923"/>
    <w:rsid w:val="00B60B71"/>
    <w:rsid w:val="00B61B40"/>
    <w:rsid w:val="00B6212F"/>
    <w:rsid w:val="00B64C30"/>
    <w:rsid w:val="00B64C4D"/>
    <w:rsid w:val="00B64D5E"/>
    <w:rsid w:val="00B65EE0"/>
    <w:rsid w:val="00B70198"/>
    <w:rsid w:val="00B71F1F"/>
    <w:rsid w:val="00B7524C"/>
    <w:rsid w:val="00B7733B"/>
    <w:rsid w:val="00B8624E"/>
    <w:rsid w:val="00B87DCB"/>
    <w:rsid w:val="00B902CE"/>
    <w:rsid w:val="00B90A8F"/>
    <w:rsid w:val="00B9119B"/>
    <w:rsid w:val="00B917DE"/>
    <w:rsid w:val="00B94188"/>
    <w:rsid w:val="00B95765"/>
    <w:rsid w:val="00B95F75"/>
    <w:rsid w:val="00BA13CE"/>
    <w:rsid w:val="00BA18F4"/>
    <w:rsid w:val="00BA44EC"/>
    <w:rsid w:val="00BA4669"/>
    <w:rsid w:val="00BA5169"/>
    <w:rsid w:val="00BA53C7"/>
    <w:rsid w:val="00BA5A1A"/>
    <w:rsid w:val="00BA751C"/>
    <w:rsid w:val="00BB08DC"/>
    <w:rsid w:val="00BB1CEB"/>
    <w:rsid w:val="00BB2102"/>
    <w:rsid w:val="00BB3E20"/>
    <w:rsid w:val="00BB5000"/>
    <w:rsid w:val="00BB5340"/>
    <w:rsid w:val="00BB7B04"/>
    <w:rsid w:val="00BC0B86"/>
    <w:rsid w:val="00BC0F07"/>
    <w:rsid w:val="00BC5455"/>
    <w:rsid w:val="00BC5483"/>
    <w:rsid w:val="00BD0CA6"/>
    <w:rsid w:val="00BD1AB8"/>
    <w:rsid w:val="00BD6C96"/>
    <w:rsid w:val="00BE0AFE"/>
    <w:rsid w:val="00BE3946"/>
    <w:rsid w:val="00BE3A3B"/>
    <w:rsid w:val="00BE41A2"/>
    <w:rsid w:val="00BE4942"/>
    <w:rsid w:val="00BE506F"/>
    <w:rsid w:val="00BE7701"/>
    <w:rsid w:val="00BF0D9E"/>
    <w:rsid w:val="00BF4ED7"/>
    <w:rsid w:val="00BF5A6D"/>
    <w:rsid w:val="00BF5F81"/>
    <w:rsid w:val="00BF6D28"/>
    <w:rsid w:val="00BF726E"/>
    <w:rsid w:val="00C00044"/>
    <w:rsid w:val="00C01E0F"/>
    <w:rsid w:val="00C02671"/>
    <w:rsid w:val="00C049BA"/>
    <w:rsid w:val="00C05371"/>
    <w:rsid w:val="00C05565"/>
    <w:rsid w:val="00C0621B"/>
    <w:rsid w:val="00C06356"/>
    <w:rsid w:val="00C07969"/>
    <w:rsid w:val="00C07BAE"/>
    <w:rsid w:val="00C07ECC"/>
    <w:rsid w:val="00C116A8"/>
    <w:rsid w:val="00C158E6"/>
    <w:rsid w:val="00C16A91"/>
    <w:rsid w:val="00C1758E"/>
    <w:rsid w:val="00C2001E"/>
    <w:rsid w:val="00C224EE"/>
    <w:rsid w:val="00C25882"/>
    <w:rsid w:val="00C269AD"/>
    <w:rsid w:val="00C26FB8"/>
    <w:rsid w:val="00C26FE4"/>
    <w:rsid w:val="00C2701A"/>
    <w:rsid w:val="00C31145"/>
    <w:rsid w:val="00C31322"/>
    <w:rsid w:val="00C3467E"/>
    <w:rsid w:val="00C359A7"/>
    <w:rsid w:val="00C35D19"/>
    <w:rsid w:val="00C36C4F"/>
    <w:rsid w:val="00C40300"/>
    <w:rsid w:val="00C42FC2"/>
    <w:rsid w:val="00C43C18"/>
    <w:rsid w:val="00C45A4D"/>
    <w:rsid w:val="00C45AE8"/>
    <w:rsid w:val="00C467D1"/>
    <w:rsid w:val="00C46818"/>
    <w:rsid w:val="00C46DF9"/>
    <w:rsid w:val="00C4729D"/>
    <w:rsid w:val="00C47FB7"/>
    <w:rsid w:val="00C50892"/>
    <w:rsid w:val="00C51104"/>
    <w:rsid w:val="00C52F3B"/>
    <w:rsid w:val="00C52F53"/>
    <w:rsid w:val="00C54685"/>
    <w:rsid w:val="00C54D7C"/>
    <w:rsid w:val="00C5565F"/>
    <w:rsid w:val="00C5731C"/>
    <w:rsid w:val="00C6088D"/>
    <w:rsid w:val="00C61495"/>
    <w:rsid w:val="00C6494A"/>
    <w:rsid w:val="00C64D47"/>
    <w:rsid w:val="00C64E11"/>
    <w:rsid w:val="00C65986"/>
    <w:rsid w:val="00C678A6"/>
    <w:rsid w:val="00C71175"/>
    <w:rsid w:val="00C720A4"/>
    <w:rsid w:val="00C72AC3"/>
    <w:rsid w:val="00C743E3"/>
    <w:rsid w:val="00C744F5"/>
    <w:rsid w:val="00C751DC"/>
    <w:rsid w:val="00C765FF"/>
    <w:rsid w:val="00C806E1"/>
    <w:rsid w:val="00C81703"/>
    <w:rsid w:val="00C8263B"/>
    <w:rsid w:val="00C82B9D"/>
    <w:rsid w:val="00C835A7"/>
    <w:rsid w:val="00C848A8"/>
    <w:rsid w:val="00C85507"/>
    <w:rsid w:val="00C8635D"/>
    <w:rsid w:val="00C9116E"/>
    <w:rsid w:val="00C91426"/>
    <w:rsid w:val="00CA1357"/>
    <w:rsid w:val="00CA2151"/>
    <w:rsid w:val="00CA2335"/>
    <w:rsid w:val="00CA261B"/>
    <w:rsid w:val="00CA5C8F"/>
    <w:rsid w:val="00CA6355"/>
    <w:rsid w:val="00CB1E6A"/>
    <w:rsid w:val="00CB2A2B"/>
    <w:rsid w:val="00CB2ACB"/>
    <w:rsid w:val="00CB2B73"/>
    <w:rsid w:val="00CB3C4B"/>
    <w:rsid w:val="00CB4A04"/>
    <w:rsid w:val="00CB665D"/>
    <w:rsid w:val="00CB66D9"/>
    <w:rsid w:val="00CC00A6"/>
    <w:rsid w:val="00CC044B"/>
    <w:rsid w:val="00CC0CE8"/>
    <w:rsid w:val="00CC11A5"/>
    <w:rsid w:val="00CC1B3A"/>
    <w:rsid w:val="00CC27B2"/>
    <w:rsid w:val="00CC73F4"/>
    <w:rsid w:val="00CC7A2C"/>
    <w:rsid w:val="00CD21A0"/>
    <w:rsid w:val="00CD27F9"/>
    <w:rsid w:val="00CD7DC5"/>
    <w:rsid w:val="00CE1CA3"/>
    <w:rsid w:val="00CE24EC"/>
    <w:rsid w:val="00CE405B"/>
    <w:rsid w:val="00CE5A21"/>
    <w:rsid w:val="00CE6BD5"/>
    <w:rsid w:val="00CE70D5"/>
    <w:rsid w:val="00CF0AD0"/>
    <w:rsid w:val="00CF1176"/>
    <w:rsid w:val="00CF1851"/>
    <w:rsid w:val="00CF3EF3"/>
    <w:rsid w:val="00CF4A26"/>
    <w:rsid w:val="00CF68E2"/>
    <w:rsid w:val="00CF68EF"/>
    <w:rsid w:val="00D03655"/>
    <w:rsid w:val="00D03F18"/>
    <w:rsid w:val="00D04FA4"/>
    <w:rsid w:val="00D0519A"/>
    <w:rsid w:val="00D06F89"/>
    <w:rsid w:val="00D070BE"/>
    <w:rsid w:val="00D078A0"/>
    <w:rsid w:val="00D12256"/>
    <w:rsid w:val="00D138B8"/>
    <w:rsid w:val="00D143ED"/>
    <w:rsid w:val="00D16C4C"/>
    <w:rsid w:val="00D17595"/>
    <w:rsid w:val="00D207CA"/>
    <w:rsid w:val="00D211B9"/>
    <w:rsid w:val="00D220EE"/>
    <w:rsid w:val="00D23892"/>
    <w:rsid w:val="00D245C4"/>
    <w:rsid w:val="00D25552"/>
    <w:rsid w:val="00D26235"/>
    <w:rsid w:val="00D26B79"/>
    <w:rsid w:val="00D27530"/>
    <w:rsid w:val="00D275AB"/>
    <w:rsid w:val="00D3273F"/>
    <w:rsid w:val="00D33D75"/>
    <w:rsid w:val="00D34C3B"/>
    <w:rsid w:val="00D36D7A"/>
    <w:rsid w:val="00D4078F"/>
    <w:rsid w:val="00D40A31"/>
    <w:rsid w:val="00D4200C"/>
    <w:rsid w:val="00D4345B"/>
    <w:rsid w:val="00D445F9"/>
    <w:rsid w:val="00D4595B"/>
    <w:rsid w:val="00D542B4"/>
    <w:rsid w:val="00D54F47"/>
    <w:rsid w:val="00D554FE"/>
    <w:rsid w:val="00D56B58"/>
    <w:rsid w:val="00D56F0F"/>
    <w:rsid w:val="00D56FF8"/>
    <w:rsid w:val="00D5750E"/>
    <w:rsid w:val="00D57F6F"/>
    <w:rsid w:val="00D60595"/>
    <w:rsid w:val="00D60F11"/>
    <w:rsid w:val="00D612A2"/>
    <w:rsid w:val="00D638E4"/>
    <w:rsid w:val="00D65A97"/>
    <w:rsid w:val="00D6718D"/>
    <w:rsid w:val="00D676A0"/>
    <w:rsid w:val="00D70117"/>
    <w:rsid w:val="00D7162A"/>
    <w:rsid w:val="00D726C0"/>
    <w:rsid w:val="00D72BE7"/>
    <w:rsid w:val="00D75798"/>
    <w:rsid w:val="00D75B06"/>
    <w:rsid w:val="00D7620A"/>
    <w:rsid w:val="00D772B9"/>
    <w:rsid w:val="00D80858"/>
    <w:rsid w:val="00D80B62"/>
    <w:rsid w:val="00D82729"/>
    <w:rsid w:val="00D82C81"/>
    <w:rsid w:val="00D82DCF"/>
    <w:rsid w:val="00D82F82"/>
    <w:rsid w:val="00D83352"/>
    <w:rsid w:val="00D8421E"/>
    <w:rsid w:val="00D84A39"/>
    <w:rsid w:val="00D87F43"/>
    <w:rsid w:val="00D9139F"/>
    <w:rsid w:val="00D92B95"/>
    <w:rsid w:val="00D92EEC"/>
    <w:rsid w:val="00D96773"/>
    <w:rsid w:val="00D96E15"/>
    <w:rsid w:val="00D973B5"/>
    <w:rsid w:val="00D97942"/>
    <w:rsid w:val="00D97D45"/>
    <w:rsid w:val="00DA056B"/>
    <w:rsid w:val="00DA09B1"/>
    <w:rsid w:val="00DA403C"/>
    <w:rsid w:val="00DA6449"/>
    <w:rsid w:val="00DA7775"/>
    <w:rsid w:val="00DB0EE3"/>
    <w:rsid w:val="00DB1A2D"/>
    <w:rsid w:val="00DB2F00"/>
    <w:rsid w:val="00DB49DC"/>
    <w:rsid w:val="00DB6585"/>
    <w:rsid w:val="00DB7F14"/>
    <w:rsid w:val="00DB7FD4"/>
    <w:rsid w:val="00DC0064"/>
    <w:rsid w:val="00DC076D"/>
    <w:rsid w:val="00DC16E2"/>
    <w:rsid w:val="00DC27F0"/>
    <w:rsid w:val="00DC5201"/>
    <w:rsid w:val="00DC6624"/>
    <w:rsid w:val="00DC66AE"/>
    <w:rsid w:val="00DC6A1A"/>
    <w:rsid w:val="00DD1447"/>
    <w:rsid w:val="00DD1772"/>
    <w:rsid w:val="00DD21ED"/>
    <w:rsid w:val="00DD249D"/>
    <w:rsid w:val="00DD3A9B"/>
    <w:rsid w:val="00DD6AE0"/>
    <w:rsid w:val="00DD7154"/>
    <w:rsid w:val="00DD7718"/>
    <w:rsid w:val="00DD7F81"/>
    <w:rsid w:val="00DE0010"/>
    <w:rsid w:val="00DE0B40"/>
    <w:rsid w:val="00DE0BF9"/>
    <w:rsid w:val="00DE0F84"/>
    <w:rsid w:val="00DE18E6"/>
    <w:rsid w:val="00DE2B8B"/>
    <w:rsid w:val="00DE2E35"/>
    <w:rsid w:val="00DE3CE2"/>
    <w:rsid w:val="00DE3EE4"/>
    <w:rsid w:val="00DE618A"/>
    <w:rsid w:val="00DE6DD7"/>
    <w:rsid w:val="00DE71D5"/>
    <w:rsid w:val="00DE7840"/>
    <w:rsid w:val="00DF05E6"/>
    <w:rsid w:val="00DF0BE6"/>
    <w:rsid w:val="00DF2320"/>
    <w:rsid w:val="00DF3B2C"/>
    <w:rsid w:val="00DF3E65"/>
    <w:rsid w:val="00DF64E6"/>
    <w:rsid w:val="00DF7DEF"/>
    <w:rsid w:val="00E0065C"/>
    <w:rsid w:val="00E00973"/>
    <w:rsid w:val="00E03904"/>
    <w:rsid w:val="00E03DE1"/>
    <w:rsid w:val="00E05FC2"/>
    <w:rsid w:val="00E071A2"/>
    <w:rsid w:val="00E07E70"/>
    <w:rsid w:val="00E101FC"/>
    <w:rsid w:val="00E14087"/>
    <w:rsid w:val="00E152E8"/>
    <w:rsid w:val="00E15602"/>
    <w:rsid w:val="00E2175D"/>
    <w:rsid w:val="00E235F6"/>
    <w:rsid w:val="00E2482B"/>
    <w:rsid w:val="00E27508"/>
    <w:rsid w:val="00E2752D"/>
    <w:rsid w:val="00E2761F"/>
    <w:rsid w:val="00E30EAE"/>
    <w:rsid w:val="00E32C8D"/>
    <w:rsid w:val="00E340DC"/>
    <w:rsid w:val="00E41D0F"/>
    <w:rsid w:val="00E42221"/>
    <w:rsid w:val="00E42895"/>
    <w:rsid w:val="00E43C49"/>
    <w:rsid w:val="00E44C15"/>
    <w:rsid w:val="00E45DFF"/>
    <w:rsid w:val="00E524C4"/>
    <w:rsid w:val="00E5360A"/>
    <w:rsid w:val="00E54A1F"/>
    <w:rsid w:val="00E54CDC"/>
    <w:rsid w:val="00E54F4A"/>
    <w:rsid w:val="00E55869"/>
    <w:rsid w:val="00E55C2E"/>
    <w:rsid w:val="00E56CE5"/>
    <w:rsid w:val="00E57895"/>
    <w:rsid w:val="00E62DD5"/>
    <w:rsid w:val="00E62E9B"/>
    <w:rsid w:val="00E63095"/>
    <w:rsid w:val="00E637B9"/>
    <w:rsid w:val="00E64134"/>
    <w:rsid w:val="00E65B08"/>
    <w:rsid w:val="00E6732F"/>
    <w:rsid w:val="00E67B54"/>
    <w:rsid w:val="00E71207"/>
    <w:rsid w:val="00E72738"/>
    <w:rsid w:val="00E72C6F"/>
    <w:rsid w:val="00E752A3"/>
    <w:rsid w:val="00E75A90"/>
    <w:rsid w:val="00E76192"/>
    <w:rsid w:val="00E773E5"/>
    <w:rsid w:val="00E821F4"/>
    <w:rsid w:val="00E827A2"/>
    <w:rsid w:val="00E83ECC"/>
    <w:rsid w:val="00E84407"/>
    <w:rsid w:val="00E8577F"/>
    <w:rsid w:val="00E86112"/>
    <w:rsid w:val="00E87440"/>
    <w:rsid w:val="00E87C1E"/>
    <w:rsid w:val="00E92111"/>
    <w:rsid w:val="00E95FCE"/>
    <w:rsid w:val="00E97685"/>
    <w:rsid w:val="00EA012C"/>
    <w:rsid w:val="00EA06E7"/>
    <w:rsid w:val="00EA0E0F"/>
    <w:rsid w:val="00EA0EB2"/>
    <w:rsid w:val="00EA158D"/>
    <w:rsid w:val="00EA27EE"/>
    <w:rsid w:val="00EA71F9"/>
    <w:rsid w:val="00EB0E5C"/>
    <w:rsid w:val="00EB2325"/>
    <w:rsid w:val="00EB29F3"/>
    <w:rsid w:val="00EB57D5"/>
    <w:rsid w:val="00EB6762"/>
    <w:rsid w:val="00EB6D52"/>
    <w:rsid w:val="00EB7596"/>
    <w:rsid w:val="00EB7A26"/>
    <w:rsid w:val="00EC2BAD"/>
    <w:rsid w:val="00EC3E16"/>
    <w:rsid w:val="00EC5A8D"/>
    <w:rsid w:val="00EC78E6"/>
    <w:rsid w:val="00EC7EF6"/>
    <w:rsid w:val="00ED08FC"/>
    <w:rsid w:val="00ED1135"/>
    <w:rsid w:val="00ED1829"/>
    <w:rsid w:val="00ED2A82"/>
    <w:rsid w:val="00ED33EF"/>
    <w:rsid w:val="00ED49A8"/>
    <w:rsid w:val="00ED6B27"/>
    <w:rsid w:val="00ED6FC8"/>
    <w:rsid w:val="00ED7DB8"/>
    <w:rsid w:val="00EE046A"/>
    <w:rsid w:val="00EE0A0F"/>
    <w:rsid w:val="00EE16BB"/>
    <w:rsid w:val="00EE32D9"/>
    <w:rsid w:val="00EE5CB9"/>
    <w:rsid w:val="00EE7074"/>
    <w:rsid w:val="00EE7696"/>
    <w:rsid w:val="00EE7D7E"/>
    <w:rsid w:val="00EF3C82"/>
    <w:rsid w:val="00EF5A82"/>
    <w:rsid w:val="00EF67E9"/>
    <w:rsid w:val="00EF686F"/>
    <w:rsid w:val="00F0044D"/>
    <w:rsid w:val="00F015A2"/>
    <w:rsid w:val="00F02D73"/>
    <w:rsid w:val="00F030D1"/>
    <w:rsid w:val="00F12577"/>
    <w:rsid w:val="00F133DE"/>
    <w:rsid w:val="00F15133"/>
    <w:rsid w:val="00F16014"/>
    <w:rsid w:val="00F168CD"/>
    <w:rsid w:val="00F203F6"/>
    <w:rsid w:val="00F2145E"/>
    <w:rsid w:val="00F21AE9"/>
    <w:rsid w:val="00F21F09"/>
    <w:rsid w:val="00F235CF"/>
    <w:rsid w:val="00F23D12"/>
    <w:rsid w:val="00F313B9"/>
    <w:rsid w:val="00F31E09"/>
    <w:rsid w:val="00F3209E"/>
    <w:rsid w:val="00F3585A"/>
    <w:rsid w:val="00F41895"/>
    <w:rsid w:val="00F41E20"/>
    <w:rsid w:val="00F437C9"/>
    <w:rsid w:val="00F45E00"/>
    <w:rsid w:val="00F51D60"/>
    <w:rsid w:val="00F52166"/>
    <w:rsid w:val="00F549A4"/>
    <w:rsid w:val="00F54FB5"/>
    <w:rsid w:val="00F56847"/>
    <w:rsid w:val="00F603E1"/>
    <w:rsid w:val="00F60E45"/>
    <w:rsid w:val="00F61605"/>
    <w:rsid w:val="00F62A0D"/>
    <w:rsid w:val="00F62D47"/>
    <w:rsid w:val="00F62F92"/>
    <w:rsid w:val="00F63870"/>
    <w:rsid w:val="00F63C91"/>
    <w:rsid w:val="00F65602"/>
    <w:rsid w:val="00F6773E"/>
    <w:rsid w:val="00F72F46"/>
    <w:rsid w:val="00F800D5"/>
    <w:rsid w:val="00F8031D"/>
    <w:rsid w:val="00F803D2"/>
    <w:rsid w:val="00F80A10"/>
    <w:rsid w:val="00F8165C"/>
    <w:rsid w:val="00F824A0"/>
    <w:rsid w:val="00F84AF8"/>
    <w:rsid w:val="00F853D1"/>
    <w:rsid w:val="00F8727F"/>
    <w:rsid w:val="00F90C14"/>
    <w:rsid w:val="00F922E6"/>
    <w:rsid w:val="00F92363"/>
    <w:rsid w:val="00F939B2"/>
    <w:rsid w:val="00F942E3"/>
    <w:rsid w:val="00FA2F85"/>
    <w:rsid w:val="00FA371A"/>
    <w:rsid w:val="00FA3D1D"/>
    <w:rsid w:val="00FA4DBA"/>
    <w:rsid w:val="00FA59FA"/>
    <w:rsid w:val="00FA5B23"/>
    <w:rsid w:val="00FA636C"/>
    <w:rsid w:val="00FA6E15"/>
    <w:rsid w:val="00FB1245"/>
    <w:rsid w:val="00FB1D9F"/>
    <w:rsid w:val="00FB2B49"/>
    <w:rsid w:val="00FB55E9"/>
    <w:rsid w:val="00FB678E"/>
    <w:rsid w:val="00FB70A7"/>
    <w:rsid w:val="00FC2BEA"/>
    <w:rsid w:val="00FC719B"/>
    <w:rsid w:val="00FC797E"/>
    <w:rsid w:val="00FD0310"/>
    <w:rsid w:val="00FD1A70"/>
    <w:rsid w:val="00FD26B3"/>
    <w:rsid w:val="00FD32B2"/>
    <w:rsid w:val="00FD4A09"/>
    <w:rsid w:val="00FD6083"/>
    <w:rsid w:val="00FD63D0"/>
    <w:rsid w:val="00FD7494"/>
    <w:rsid w:val="00FD754E"/>
    <w:rsid w:val="00FE09C6"/>
    <w:rsid w:val="00FE0BFC"/>
    <w:rsid w:val="00FE1490"/>
    <w:rsid w:val="00FE210A"/>
    <w:rsid w:val="00FE2DFB"/>
    <w:rsid w:val="00FE320A"/>
    <w:rsid w:val="00FE36E2"/>
    <w:rsid w:val="00FE3FEC"/>
    <w:rsid w:val="00FE4542"/>
    <w:rsid w:val="00FE5907"/>
    <w:rsid w:val="00FE6354"/>
    <w:rsid w:val="00FE6CCC"/>
    <w:rsid w:val="00FE6F9A"/>
    <w:rsid w:val="00FE772B"/>
    <w:rsid w:val="00FF01CD"/>
    <w:rsid w:val="00FF2826"/>
    <w:rsid w:val="00FF39E6"/>
    <w:rsid w:val="00FF4E9B"/>
    <w:rsid w:val="00FF5A42"/>
    <w:rsid w:val="00FF6C6B"/>
    <w:rsid w:val="0126BEB8"/>
    <w:rsid w:val="017567F1"/>
    <w:rsid w:val="01B192C6"/>
    <w:rsid w:val="02922BBD"/>
    <w:rsid w:val="0297C7B7"/>
    <w:rsid w:val="03CC89E8"/>
    <w:rsid w:val="04844685"/>
    <w:rsid w:val="04E9535B"/>
    <w:rsid w:val="052694D4"/>
    <w:rsid w:val="05D142EE"/>
    <w:rsid w:val="05FB0B63"/>
    <w:rsid w:val="06046D38"/>
    <w:rsid w:val="06A7923E"/>
    <w:rsid w:val="06E1397E"/>
    <w:rsid w:val="07189A65"/>
    <w:rsid w:val="075A0981"/>
    <w:rsid w:val="075C220F"/>
    <w:rsid w:val="0794EA27"/>
    <w:rsid w:val="07962EF3"/>
    <w:rsid w:val="079EF40C"/>
    <w:rsid w:val="07C519D6"/>
    <w:rsid w:val="07D98E02"/>
    <w:rsid w:val="08B74A95"/>
    <w:rsid w:val="0929A9E2"/>
    <w:rsid w:val="09972ED7"/>
    <w:rsid w:val="0A56FCC2"/>
    <w:rsid w:val="0AE5B48E"/>
    <w:rsid w:val="0B09ACF4"/>
    <w:rsid w:val="0B4C4803"/>
    <w:rsid w:val="0B85E39F"/>
    <w:rsid w:val="0BCF4388"/>
    <w:rsid w:val="0C4FE931"/>
    <w:rsid w:val="0C5E6B55"/>
    <w:rsid w:val="0CBCD805"/>
    <w:rsid w:val="0CC66438"/>
    <w:rsid w:val="0CD05506"/>
    <w:rsid w:val="0CE46A12"/>
    <w:rsid w:val="0D05F1B8"/>
    <w:rsid w:val="0D126FB3"/>
    <w:rsid w:val="0D12C927"/>
    <w:rsid w:val="0D9EEA11"/>
    <w:rsid w:val="0DC124A1"/>
    <w:rsid w:val="0DEC3047"/>
    <w:rsid w:val="0E15BC07"/>
    <w:rsid w:val="0E30633A"/>
    <w:rsid w:val="0E48C79D"/>
    <w:rsid w:val="0EB439F9"/>
    <w:rsid w:val="0EE52231"/>
    <w:rsid w:val="0FBB641E"/>
    <w:rsid w:val="103E5F0B"/>
    <w:rsid w:val="1119CBCF"/>
    <w:rsid w:val="1138063C"/>
    <w:rsid w:val="11488DB8"/>
    <w:rsid w:val="117C3911"/>
    <w:rsid w:val="11CA6A64"/>
    <w:rsid w:val="11E791EA"/>
    <w:rsid w:val="12457680"/>
    <w:rsid w:val="12564971"/>
    <w:rsid w:val="134C2BF4"/>
    <w:rsid w:val="1390D5DB"/>
    <w:rsid w:val="13A31397"/>
    <w:rsid w:val="13DA09E0"/>
    <w:rsid w:val="149B9C98"/>
    <w:rsid w:val="14B76A12"/>
    <w:rsid w:val="15509A20"/>
    <w:rsid w:val="16086639"/>
    <w:rsid w:val="1646EE19"/>
    <w:rsid w:val="167083A3"/>
    <w:rsid w:val="16D38AF2"/>
    <w:rsid w:val="16F067FC"/>
    <w:rsid w:val="17404CB9"/>
    <w:rsid w:val="186D07EB"/>
    <w:rsid w:val="18AD72CF"/>
    <w:rsid w:val="18CC65CC"/>
    <w:rsid w:val="1926BBB7"/>
    <w:rsid w:val="19570735"/>
    <w:rsid w:val="195BB164"/>
    <w:rsid w:val="1A323B33"/>
    <w:rsid w:val="1A9ACB9D"/>
    <w:rsid w:val="1AD8E738"/>
    <w:rsid w:val="1BA01C3F"/>
    <w:rsid w:val="1CC749FC"/>
    <w:rsid w:val="1CF6F120"/>
    <w:rsid w:val="1D51CF05"/>
    <w:rsid w:val="1D52DB3B"/>
    <w:rsid w:val="1D79994E"/>
    <w:rsid w:val="1DB566BE"/>
    <w:rsid w:val="1DC191C4"/>
    <w:rsid w:val="1DE37280"/>
    <w:rsid w:val="1E56838A"/>
    <w:rsid w:val="1E6225EA"/>
    <w:rsid w:val="1EA8CEAE"/>
    <w:rsid w:val="1EDE8CA4"/>
    <w:rsid w:val="1F04A65A"/>
    <w:rsid w:val="1F0788A6"/>
    <w:rsid w:val="1F7F9EE3"/>
    <w:rsid w:val="1F98629D"/>
    <w:rsid w:val="1FBDE6F9"/>
    <w:rsid w:val="1FBE2E63"/>
    <w:rsid w:val="1FC45A0D"/>
    <w:rsid w:val="202BF210"/>
    <w:rsid w:val="2032D8E7"/>
    <w:rsid w:val="203EDE2A"/>
    <w:rsid w:val="2077AE90"/>
    <w:rsid w:val="20982B8F"/>
    <w:rsid w:val="222B3201"/>
    <w:rsid w:val="2236E6F8"/>
    <w:rsid w:val="22B7B3EF"/>
    <w:rsid w:val="22C5CB0C"/>
    <w:rsid w:val="236031C6"/>
    <w:rsid w:val="2375C46A"/>
    <w:rsid w:val="23B97CCA"/>
    <w:rsid w:val="23BA7E5B"/>
    <w:rsid w:val="243383E0"/>
    <w:rsid w:val="256954DC"/>
    <w:rsid w:val="257540AD"/>
    <w:rsid w:val="25AC1364"/>
    <w:rsid w:val="25DEC9CE"/>
    <w:rsid w:val="264D43A3"/>
    <w:rsid w:val="269C01A6"/>
    <w:rsid w:val="26AA85B9"/>
    <w:rsid w:val="283DCBD1"/>
    <w:rsid w:val="2848B09A"/>
    <w:rsid w:val="288B63F3"/>
    <w:rsid w:val="288BE35D"/>
    <w:rsid w:val="289F7F7D"/>
    <w:rsid w:val="29A1321D"/>
    <w:rsid w:val="29B9705E"/>
    <w:rsid w:val="29D16A54"/>
    <w:rsid w:val="29D3A6F9"/>
    <w:rsid w:val="2A08AC9E"/>
    <w:rsid w:val="2AC112D8"/>
    <w:rsid w:val="2B525687"/>
    <w:rsid w:val="2BF895FF"/>
    <w:rsid w:val="2C16F5A9"/>
    <w:rsid w:val="2C2214EB"/>
    <w:rsid w:val="2C4CA650"/>
    <w:rsid w:val="2D0EE14B"/>
    <w:rsid w:val="2DB3C4E1"/>
    <w:rsid w:val="2DCBCFE7"/>
    <w:rsid w:val="2DEC9BD2"/>
    <w:rsid w:val="2E1EAA1E"/>
    <w:rsid w:val="2E2F87CA"/>
    <w:rsid w:val="2EA18605"/>
    <w:rsid w:val="2F0134E1"/>
    <w:rsid w:val="2F349D4B"/>
    <w:rsid w:val="2F84723A"/>
    <w:rsid w:val="2FBD5B0F"/>
    <w:rsid w:val="2FE08674"/>
    <w:rsid w:val="3040763E"/>
    <w:rsid w:val="30526E83"/>
    <w:rsid w:val="305CDD86"/>
    <w:rsid w:val="307E1D95"/>
    <w:rsid w:val="317BD66E"/>
    <w:rsid w:val="3188A647"/>
    <w:rsid w:val="321707C6"/>
    <w:rsid w:val="323A753C"/>
    <w:rsid w:val="32728A1E"/>
    <w:rsid w:val="3371CFAA"/>
    <w:rsid w:val="33B4F4DC"/>
    <w:rsid w:val="33F4127D"/>
    <w:rsid w:val="33FBABD9"/>
    <w:rsid w:val="34119FD4"/>
    <w:rsid w:val="341A1CAE"/>
    <w:rsid w:val="3432DB4A"/>
    <w:rsid w:val="34441D01"/>
    <w:rsid w:val="34D3DD76"/>
    <w:rsid w:val="34FA224F"/>
    <w:rsid w:val="3564A955"/>
    <w:rsid w:val="35780670"/>
    <w:rsid w:val="3651B51C"/>
    <w:rsid w:val="36B2C377"/>
    <w:rsid w:val="36E863C7"/>
    <w:rsid w:val="37AB6966"/>
    <w:rsid w:val="381CFECB"/>
    <w:rsid w:val="38D8359F"/>
    <w:rsid w:val="38F39785"/>
    <w:rsid w:val="39072DA5"/>
    <w:rsid w:val="39D9E04A"/>
    <w:rsid w:val="39F2B953"/>
    <w:rsid w:val="3A4A59FB"/>
    <w:rsid w:val="3AB52929"/>
    <w:rsid w:val="3B4A84EE"/>
    <w:rsid w:val="3C1EEC2C"/>
    <w:rsid w:val="3C775E32"/>
    <w:rsid w:val="3CEA5755"/>
    <w:rsid w:val="3D13A1E5"/>
    <w:rsid w:val="3D1B93E9"/>
    <w:rsid w:val="3D6F04F8"/>
    <w:rsid w:val="3D79AD60"/>
    <w:rsid w:val="3EACD3E2"/>
    <w:rsid w:val="3EC58614"/>
    <w:rsid w:val="3F5F1FAE"/>
    <w:rsid w:val="3FE50785"/>
    <w:rsid w:val="3FEC324E"/>
    <w:rsid w:val="400AF981"/>
    <w:rsid w:val="407A3543"/>
    <w:rsid w:val="4082F560"/>
    <w:rsid w:val="40B5DD63"/>
    <w:rsid w:val="40B7474C"/>
    <w:rsid w:val="40E8745F"/>
    <w:rsid w:val="4105D069"/>
    <w:rsid w:val="410E9AD7"/>
    <w:rsid w:val="415B2FDE"/>
    <w:rsid w:val="41DE61AD"/>
    <w:rsid w:val="42649E37"/>
    <w:rsid w:val="42679170"/>
    <w:rsid w:val="42EE5F78"/>
    <w:rsid w:val="4387B3F8"/>
    <w:rsid w:val="4390D0D5"/>
    <w:rsid w:val="43D1E63E"/>
    <w:rsid w:val="43D84B9E"/>
    <w:rsid w:val="4424369A"/>
    <w:rsid w:val="447F0D84"/>
    <w:rsid w:val="448ECD34"/>
    <w:rsid w:val="44A89E2C"/>
    <w:rsid w:val="45250880"/>
    <w:rsid w:val="4635AB00"/>
    <w:rsid w:val="464BF715"/>
    <w:rsid w:val="471F1CBF"/>
    <w:rsid w:val="472C9250"/>
    <w:rsid w:val="47859406"/>
    <w:rsid w:val="47ED2BE9"/>
    <w:rsid w:val="47F21694"/>
    <w:rsid w:val="48909D15"/>
    <w:rsid w:val="489BED05"/>
    <w:rsid w:val="4967EDE9"/>
    <w:rsid w:val="49A95843"/>
    <w:rsid w:val="49CBD124"/>
    <w:rsid w:val="49E13D04"/>
    <w:rsid w:val="4A3093A1"/>
    <w:rsid w:val="4A993EF4"/>
    <w:rsid w:val="4A9F933F"/>
    <w:rsid w:val="4AD9062D"/>
    <w:rsid w:val="4B229E8E"/>
    <w:rsid w:val="4BED541D"/>
    <w:rsid w:val="4C671289"/>
    <w:rsid w:val="4CE750C5"/>
    <w:rsid w:val="4D0094AE"/>
    <w:rsid w:val="4D1BA956"/>
    <w:rsid w:val="4DB040E0"/>
    <w:rsid w:val="4DBA4E08"/>
    <w:rsid w:val="4E167477"/>
    <w:rsid w:val="4E282C00"/>
    <w:rsid w:val="4E39D310"/>
    <w:rsid w:val="4E709C5A"/>
    <w:rsid w:val="4E7616FF"/>
    <w:rsid w:val="4EE4B4E6"/>
    <w:rsid w:val="4EFA3A05"/>
    <w:rsid w:val="4F9AA9B8"/>
    <w:rsid w:val="4FF91CED"/>
    <w:rsid w:val="501ECFDA"/>
    <w:rsid w:val="502F0A1B"/>
    <w:rsid w:val="507975FC"/>
    <w:rsid w:val="510BF8FE"/>
    <w:rsid w:val="51184ADE"/>
    <w:rsid w:val="514C5808"/>
    <w:rsid w:val="5183FD01"/>
    <w:rsid w:val="51C50DDE"/>
    <w:rsid w:val="542E3D9F"/>
    <w:rsid w:val="5444498A"/>
    <w:rsid w:val="54759607"/>
    <w:rsid w:val="5570578B"/>
    <w:rsid w:val="55BFF2B8"/>
    <w:rsid w:val="56451B39"/>
    <w:rsid w:val="56A49ADE"/>
    <w:rsid w:val="56D6FF3D"/>
    <w:rsid w:val="571D12ED"/>
    <w:rsid w:val="58959D78"/>
    <w:rsid w:val="58ECDEC1"/>
    <w:rsid w:val="59014E5B"/>
    <w:rsid w:val="5911A37A"/>
    <w:rsid w:val="598D724E"/>
    <w:rsid w:val="5A95C1E5"/>
    <w:rsid w:val="5ADFBFE0"/>
    <w:rsid w:val="5AE74A8B"/>
    <w:rsid w:val="5B290921"/>
    <w:rsid w:val="5BA08EC9"/>
    <w:rsid w:val="5BAD906B"/>
    <w:rsid w:val="5BDD7E08"/>
    <w:rsid w:val="5C4B82FB"/>
    <w:rsid w:val="5CD6A448"/>
    <w:rsid w:val="5D7F4D1D"/>
    <w:rsid w:val="5E0836CD"/>
    <w:rsid w:val="5E115ADE"/>
    <w:rsid w:val="5E73CEB8"/>
    <w:rsid w:val="5F63B516"/>
    <w:rsid w:val="607C4086"/>
    <w:rsid w:val="60AE8CCC"/>
    <w:rsid w:val="60C371DC"/>
    <w:rsid w:val="61733AD9"/>
    <w:rsid w:val="619EC715"/>
    <w:rsid w:val="61A74574"/>
    <w:rsid w:val="61D24A5F"/>
    <w:rsid w:val="63785892"/>
    <w:rsid w:val="63E1E7B3"/>
    <w:rsid w:val="647922CD"/>
    <w:rsid w:val="64A1A69D"/>
    <w:rsid w:val="64BEB2C4"/>
    <w:rsid w:val="650E6F66"/>
    <w:rsid w:val="6524B018"/>
    <w:rsid w:val="6580493E"/>
    <w:rsid w:val="6591CE42"/>
    <w:rsid w:val="65A304AA"/>
    <w:rsid w:val="65D9D49D"/>
    <w:rsid w:val="663DDA65"/>
    <w:rsid w:val="66F4A85C"/>
    <w:rsid w:val="67240137"/>
    <w:rsid w:val="67249B4B"/>
    <w:rsid w:val="672B6334"/>
    <w:rsid w:val="67518485"/>
    <w:rsid w:val="67600811"/>
    <w:rsid w:val="678A0532"/>
    <w:rsid w:val="68597B44"/>
    <w:rsid w:val="68A33010"/>
    <w:rsid w:val="691D162F"/>
    <w:rsid w:val="698DEF0F"/>
    <w:rsid w:val="69E29155"/>
    <w:rsid w:val="69F06910"/>
    <w:rsid w:val="69F9A491"/>
    <w:rsid w:val="6A55E93F"/>
    <w:rsid w:val="6AB37CF0"/>
    <w:rsid w:val="6AB6DD3E"/>
    <w:rsid w:val="6B215422"/>
    <w:rsid w:val="6B658CBE"/>
    <w:rsid w:val="6C826876"/>
    <w:rsid w:val="6CE55ABE"/>
    <w:rsid w:val="6D0E4E5F"/>
    <w:rsid w:val="6D10F25F"/>
    <w:rsid w:val="6D589606"/>
    <w:rsid w:val="6DA22D53"/>
    <w:rsid w:val="6E17747B"/>
    <w:rsid w:val="6E65150D"/>
    <w:rsid w:val="6F3B3ADF"/>
    <w:rsid w:val="6FC83A40"/>
    <w:rsid w:val="6FD23E51"/>
    <w:rsid w:val="6FECF178"/>
    <w:rsid w:val="705A69E4"/>
    <w:rsid w:val="7097E28E"/>
    <w:rsid w:val="7131F504"/>
    <w:rsid w:val="719C5B1C"/>
    <w:rsid w:val="727CE1D2"/>
    <w:rsid w:val="72D0631C"/>
    <w:rsid w:val="732CD952"/>
    <w:rsid w:val="7375CE50"/>
    <w:rsid w:val="7395EC63"/>
    <w:rsid w:val="7432C301"/>
    <w:rsid w:val="74CCEF97"/>
    <w:rsid w:val="7512620A"/>
    <w:rsid w:val="7544D49B"/>
    <w:rsid w:val="7560EE40"/>
    <w:rsid w:val="76026C99"/>
    <w:rsid w:val="76CFBA98"/>
    <w:rsid w:val="76FFE8E2"/>
    <w:rsid w:val="770ADCFB"/>
    <w:rsid w:val="77499579"/>
    <w:rsid w:val="7782257B"/>
    <w:rsid w:val="77B4F3D9"/>
    <w:rsid w:val="780AA5CF"/>
    <w:rsid w:val="788D88A3"/>
    <w:rsid w:val="792A8012"/>
    <w:rsid w:val="795503AB"/>
    <w:rsid w:val="79C11037"/>
    <w:rsid w:val="79E0A8DF"/>
    <w:rsid w:val="7A92FD88"/>
    <w:rsid w:val="7B0F88A4"/>
    <w:rsid w:val="7B5E2213"/>
    <w:rsid w:val="7B6D7424"/>
    <w:rsid w:val="7BA609C4"/>
    <w:rsid w:val="7BC3F548"/>
    <w:rsid w:val="7BEBEA67"/>
    <w:rsid w:val="7C2A4FFC"/>
    <w:rsid w:val="7C461E12"/>
    <w:rsid w:val="7CB473F6"/>
    <w:rsid w:val="7CC16132"/>
    <w:rsid w:val="7D068707"/>
    <w:rsid w:val="7D510660"/>
    <w:rsid w:val="7E5D906E"/>
    <w:rsid w:val="7F4B305B"/>
    <w:rsid w:val="7FFA8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EB7C0"/>
  <w15:chartTrackingRefBased/>
  <w15:docId w15:val="{F6BD4178-9A34-471D-8FD3-7F2A43F8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11" w:unhideWhenUsed="1" w:qFormat="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3"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869"/>
    <w:pPr>
      <w:spacing w:after="0" w:line="240" w:lineRule="auto"/>
    </w:pPr>
    <w:rPr>
      <w:rFonts w:ascii="Poppins" w:hAnsi="Poppins"/>
      <w:sz w:val="24"/>
    </w:rPr>
  </w:style>
  <w:style w:type="paragraph" w:styleId="Heading1">
    <w:name w:val="heading 1"/>
    <w:basedOn w:val="Normal"/>
    <w:next w:val="Normal"/>
    <w:link w:val="Heading1Char"/>
    <w:uiPriority w:val="9"/>
    <w:qFormat/>
    <w:rsid w:val="00D211B9"/>
    <w:pPr>
      <w:keepNext/>
      <w:keepLines/>
      <w:spacing w:after="120"/>
      <w:outlineLvl w:val="0"/>
    </w:pPr>
    <w:rPr>
      <w:rFonts w:eastAsiaTheme="majorEastAsia" w:cstheme="majorBidi"/>
      <w:b/>
      <w:color w:val="E73E97" w:themeColor="background2"/>
      <w:sz w:val="36"/>
      <w:szCs w:val="32"/>
    </w:rPr>
  </w:style>
  <w:style w:type="paragraph" w:styleId="Heading2">
    <w:name w:val="heading 2"/>
    <w:basedOn w:val="Normal"/>
    <w:next w:val="Normal"/>
    <w:link w:val="Heading2Char"/>
    <w:uiPriority w:val="1"/>
    <w:unhideWhenUsed/>
    <w:qFormat/>
    <w:rsid w:val="00D7162A"/>
    <w:pPr>
      <w:keepNext/>
      <w:keepLines/>
      <w:outlineLvl w:val="1"/>
    </w:pPr>
    <w:rPr>
      <w:rFonts w:eastAsiaTheme="majorEastAsia" w:cstheme="majorBidi"/>
      <w:b/>
      <w:color w:val="004F6B" w:themeColor="text2"/>
      <w:sz w:val="32"/>
      <w:szCs w:val="26"/>
    </w:rPr>
  </w:style>
  <w:style w:type="paragraph" w:styleId="Heading3">
    <w:name w:val="heading 3"/>
    <w:basedOn w:val="Normal"/>
    <w:next w:val="Normal"/>
    <w:link w:val="Heading3Char"/>
    <w:uiPriority w:val="1"/>
    <w:unhideWhenUsed/>
    <w:qFormat/>
    <w:rsid w:val="00E101FC"/>
    <w:pPr>
      <w:keepNext/>
      <w:keepLines/>
      <w:spacing w:before="40"/>
      <w:outlineLvl w:val="2"/>
    </w:pPr>
    <w:rPr>
      <w:rFonts w:eastAsiaTheme="majorEastAsia" w:cstheme="majorBidi"/>
      <w:b/>
      <w:color w:val="004F6B" w:themeColor="text2"/>
      <w:sz w:val="28"/>
      <w:szCs w:val="24"/>
    </w:rPr>
  </w:style>
  <w:style w:type="paragraph" w:styleId="Heading4">
    <w:name w:val="heading 4"/>
    <w:basedOn w:val="Normal"/>
    <w:next w:val="Normal"/>
    <w:link w:val="Heading4Char"/>
    <w:uiPriority w:val="1"/>
    <w:unhideWhenUsed/>
    <w:qFormat/>
    <w:rsid w:val="00E101FC"/>
    <w:pPr>
      <w:keepNext/>
      <w:keepLines/>
      <w:spacing w:before="40"/>
      <w:outlineLvl w:val="3"/>
    </w:pPr>
    <w:rPr>
      <w:rFonts w:eastAsiaTheme="majorEastAsia" w:cstheme="majorBidi"/>
      <w:b/>
      <w:iCs/>
      <w:color w:val="004F6B" w:themeColor="text2"/>
    </w:rPr>
  </w:style>
  <w:style w:type="paragraph" w:styleId="Heading5">
    <w:name w:val="heading 5"/>
    <w:basedOn w:val="Normal"/>
    <w:next w:val="Normal"/>
    <w:link w:val="Heading5Char"/>
    <w:uiPriority w:val="9"/>
    <w:semiHidden/>
    <w:unhideWhenUsed/>
    <w:rsid w:val="00DE7840"/>
    <w:pPr>
      <w:keepNext/>
      <w:keepLines/>
      <w:spacing w:before="200" w:line="320" w:lineRule="exact"/>
      <w:outlineLvl w:val="4"/>
    </w:pPr>
    <w:rPr>
      <w:rFonts w:asciiTheme="majorHAnsi" w:eastAsiaTheme="majorEastAsia" w:hAnsiTheme="majorHAnsi" w:cstheme="majorBidi"/>
      <w:color w:val="415E00" w:themeColor="accent1" w:themeShade="7F"/>
      <w:szCs w:val="24"/>
      <w:lang w:val="en-US"/>
    </w:rPr>
  </w:style>
  <w:style w:type="paragraph" w:styleId="Heading6">
    <w:name w:val="heading 6"/>
    <w:aliases w:val="Intro"/>
    <w:basedOn w:val="Normal"/>
    <w:next w:val="Normal"/>
    <w:link w:val="Heading6Char"/>
    <w:uiPriority w:val="1"/>
    <w:rsid w:val="00DE7840"/>
    <w:pPr>
      <w:spacing w:before="120" w:after="120" w:line="320" w:lineRule="exact"/>
      <w:outlineLvl w:val="5"/>
    </w:pPr>
    <w:rPr>
      <w:rFonts w:ascii="Trebuchet MS" w:eastAsiaTheme="minorEastAsia" w:hAnsi="Trebuchet MS"/>
      <w:color w:val="84BD00"/>
      <w:sz w:val="28"/>
      <w:szCs w:val="28"/>
      <w:lang w:val="en-US"/>
    </w:rPr>
  </w:style>
  <w:style w:type="paragraph" w:styleId="Heading7">
    <w:name w:val="heading 7"/>
    <w:basedOn w:val="Normal"/>
    <w:next w:val="Normal"/>
    <w:link w:val="Heading7Char"/>
    <w:uiPriority w:val="9"/>
    <w:semiHidden/>
    <w:unhideWhenUsed/>
    <w:rsid w:val="00DE7840"/>
    <w:pPr>
      <w:keepNext/>
      <w:keepLines/>
      <w:spacing w:before="200" w:line="320" w:lineRule="exact"/>
      <w:outlineLvl w:val="6"/>
    </w:pPr>
    <w:rPr>
      <w:rFonts w:asciiTheme="majorHAnsi" w:eastAsiaTheme="majorEastAsia" w:hAnsiTheme="majorHAnsi" w:cstheme="majorBidi"/>
      <w:i/>
      <w:iCs/>
      <w:color w:val="404040" w:themeColor="text1" w:themeTint="BF"/>
      <w:szCs w:val="24"/>
      <w:lang w:val="en-US"/>
    </w:rPr>
  </w:style>
  <w:style w:type="paragraph" w:styleId="Heading8">
    <w:name w:val="heading 8"/>
    <w:basedOn w:val="Normal"/>
    <w:next w:val="Normal"/>
    <w:link w:val="Heading8Char"/>
    <w:uiPriority w:val="9"/>
    <w:semiHidden/>
    <w:unhideWhenUsed/>
    <w:qFormat/>
    <w:rsid w:val="00DE7840"/>
    <w:pPr>
      <w:keepNext/>
      <w:keepLines/>
      <w:spacing w:before="200" w:line="320" w:lineRule="exact"/>
      <w:ind w:left="6119"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DE7840"/>
    <w:pPr>
      <w:keepNext/>
      <w:keepLines/>
      <w:spacing w:before="200" w:line="320" w:lineRule="exact"/>
      <w:ind w:left="6263"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D7162A"/>
    <w:rPr>
      <w:rFonts w:ascii="Poppins" w:eastAsiaTheme="majorEastAsia" w:hAnsi="Poppins" w:cstheme="majorBidi"/>
      <w:b/>
      <w:color w:val="004F6B" w:themeColor="text2"/>
      <w:sz w:val="32"/>
      <w:szCs w:val="26"/>
    </w:rPr>
  </w:style>
  <w:style w:type="character" w:customStyle="1" w:styleId="Heading1Char">
    <w:name w:val="Heading 1 Char"/>
    <w:basedOn w:val="DefaultParagraphFont"/>
    <w:link w:val="Heading1"/>
    <w:uiPriority w:val="9"/>
    <w:rsid w:val="00D211B9"/>
    <w:rPr>
      <w:rFonts w:ascii="Poppins" w:eastAsiaTheme="majorEastAsia" w:hAnsi="Poppins" w:cstheme="majorBidi"/>
      <w:b/>
      <w:color w:val="E73E97" w:themeColor="background2"/>
      <w:sz w:val="36"/>
      <w:szCs w:val="32"/>
    </w:rPr>
  </w:style>
  <w:style w:type="paragraph" w:styleId="NoSpacing">
    <w:name w:val="No Spacing"/>
    <w:uiPriority w:val="1"/>
    <w:rsid w:val="00815437"/>
    <w:pPr>
      <w:spacing w:before="120" w:after="120" w:line="240" w:lineRule="auto"/>
    </w:pPr>
    <w:rPr>
      <w:rFonts w:ascii="Poppins" w:hAnsi="Poppins"/>
    </w:rPr>
  </w:style>
  <w:style w:type="paragraph" w:styleId="FootnoteText">
    <w:name w:val="footnote text"/>
    <w:basedOn w:val="Normal"/>
    <w:link w:val="FootnoteTextChar"/>
    <w:uiPriority w:val="99"/>
    <w:unhideWhenUsed/>
    <w:qFormat/>
    <w:rsid w:val="00024BD7"/>
    <w:rPr>
      <w:szCs w:val="20"/>
    </w:rPr>
  </w:style>
  <w:style w:type="character" w:customStyle="1" w:styleId="FootnoteTextChar">
    <w:name w:val="Footnote Text Char"/>
    <w:basedOn w:val="DefaultParagraphFont"/>
    <w:link w:val="FootnoteText"/>
    <w:uiPriority w:val="99"/>
    <w:rsid w:val="00024BD7"/>
    <w:rPr>
      <w:rFonts w:ascii="Poppins" w:hAnsi="Poppins"/>
      <w:sz w:val="24"/>
      <w:szCs w:val="20"/>
    </w:rPr>
  </w:style>
  <w:style w:type="character" w:styleId="FootnoteReference">
    <w:name w:val="footnote reference"/>
    <w:basedOn w:val="DefaultParagraphFont"/>
    <w:uiPriority w:val="99"/>
    <w:semiHidden/>
    <w:unhideWhenUsed/>
    <w:rsid w:val="00810BB9"/>
    <w:rPr>
      <w:vertAlign w:val="superscript"/>
    </w:rPr>
  </w:style>
  <w:style w:type="paragraph" w:styleId="Header">
    <w:name w:val="header"/>
    <w:basedOn w:val="Normal"/>
    <w:link w:val="HeaderChar"/>
    <w:uiPriority w:val="99"/>
    <w:unhideWhenUsed/>
    <w:rsid w:val="00810BB9"/>
    <w:pPr>
      <w:tabs>
        <w:tab w:val="center" w:pos="4513"/>
        <w:tab w:val="right" w:pos="9026"/>
      </w:tabs>
    </w:pPr>
  </w:style>
  <w:style w:type="character" w:customStyle="1" w:styleId="HeaderChar">
    <w:name w:val="Header Char"/>
    <w:basedOn w:val="DefaultParagraphFont"/>
    <w:link w:val="Header"/>
    <w:uiPriority w:val="99"/>
    <w:rsid w:val="00810BB9"/>
    <w:rPr>
      <w:rFonts w:ascii="Century Gothic" w:hAnsi="Century Gothic"/>
    </w:rPr>
  </w:style>
  <w:style w:type="paragraph" w:styleId="Footer">
    <w:name w:val="footer"/>
    <w:basedOn w:val="Normal"/>
    <w:link w:val="FooterChar"/>
    <w:uiPriority w:val="99"/>
    <w:unhideWhenUsed/>
    <w:rsid w:val="00810BB9"/>
    <w:pPr>
      <w:tabs>
        <w:tab w:val="center" w:pos="4513"/>
        <w:tab w:val="right" w:pos="9026"/>
      </w:tabs>
    </w:pPr>
  </w:style>
  <w:style w:type="character" w:customStyle="1" w:styleId="FooterChar">
    <w:name w:val="Footer Char"/>
    <w:basedOn w:val="DefaultParagraphFont"/>
    <w:link w:val="Footer"/>
    <w:uiPriority w:val="99"/>
    <w:rsid w:val="00810BB9"/>
    <w:rPr>
      <w:rFonts w:ascii="Century Gothic" w:hAnsi="Century Gothic"/>
    </w:rPr>
  </w:style>
  <w:style w:type="paragraph" w:styleId="Title">
    <w:name w:val="Title"/>
    <w:basedOn w:val="Normal"/>
    <w:next w:val="Normal"/>
    <w:link w:val="TitleChar"/>
    <w:qFormat/>
    <w:rsid w:val="00F549A4"/>
    <w:pPr>
      <w:contextualSpacing/>
      <w:jc w:val="center"/>
    </w:pPr>
    <w:rPr>
      <w:rFonts w:eastAsiaTheme="majorEastAsia" w:cstheme="majorBidi"/>
      <w:b/>
      <w:color w:val="004F6B" w:themeColor="text2"/>
      <w:kern w:val="28"/>
      <w:sz w:val="48"/>
      <w:szCs w:val="56"/>
    </w:rPr>
  </w:style>
  <w:style w:type="character" w:customStyle="1" w:styleId="TitleChar">
    <w:name w:val="Title Char"/>
    <w:basedOn w:val="DefaultParagraphFont"/>
    <w:link w:val="Title"/>
    <w:rsid w:val="00F549A4"/>
    <w:rPr>
      <w:rFonts w:ascii="Poppins" w:eastAsiaTheme="majorEastAsia" w:hAnsi="Poppins" w:cstheme="majorBidi"/>
      <w:b/>
      <w:color w:val="004F6B" w:themeColor="text2"/>
      <w:kern w:val="28"/>
      <w:sz w:val="48"/>
      <w:szCs w:val="56"/>
    </w:rPr>
  </w:style>
  <w:style w:type="paragraph" w:styleId="Quote">
    <w:name w:val="Quote"/>
    <w:basedOn w:val="Normal"/>
    <w:next w:val="Normal"/>
    <w:link w:val="QuoteChar"/>
    <w:uiPriority w:val="13"/>
    <w:qFormat/>
    <w:rsid w:val="002E05CE"/>
    <w:pPr>
      <w:ind w:left="737" w:right="737"/>
    </w:pPr>
    <w:rPr>
      <w:iCs/>
      <w:color w:val="004F6B" w:themeColor="text2"/>
    </w:rPr>
  </w:style>
  <w:style w:type="character" w:customStyle="1" w:styleId="QuoteChar">
    <w:name w:val="Quote Char"/>
    <w:basedOn w:val="DefaultParagraphFont"/>
    <w:link w:val="Quote"/>
    <w:uiPriority w:val="13"/>
    <w:rsid w:val="002E05CE"/>
    <w:rPr>
      <w:rFonts w:ascii="Poppins" w:hAnsi="Poppins"/>
      <w:iCs/>
      <w:color w:val="004F6B" w:themeColor="text2"/>
      <w:sz w:val="24"/>
    </w:rPr>
  </w:style>
  <w:style w:type="paragraph" w:styleId="ListParagraph">
    <w:name w:val="List Paragraph"/>
    <w:basedOn w:val="Normal"/>
    <w:uiPriority w:val="34"/>
    <w:qFormat/>
    <w:rsid w:val="00D7162A"/>
    <w:pPr>
      <w:spacing w:line="259" w:lineRule="auto"/>
      <w:ind w:left="720"/>
      <w:contextualSpacing/>
    </w:pPr>
  </w:style>
  <w:style w:type="character" w:styleId="CommentReference">
    <w:name w:val="annotation reference"/>
    <w:basedOn w:val="DefaultParagraphFont"/>
    <w:uiPriority w:val="99"/>
    <w:semiHidden/>
    <w:unhideWhenUsed/>
    <w:rsid w:val="00E773E5"/>
    <w:rPr>
      <w:sz w:val="16"/>
      <w:szCs w:val="16"/>
    </w:rPr>
  </w:style>
  <w:style w:type="paragraph" w:styleId="CommentText">
    <w:name w:val="annotation text"/>
    <w:basedOn w:val="Normal"/>
    <w:link w:val="CommentTextChar"/>
    <w:uiPriority w:val="99"/>
    <w:unhideWhenUsed/>
    <w:rsid w:val="00E773E5"/>
    <w:rPr>
      <w:sz w:val="20"/>
      <w:szCs w:val="20"/>
    </w:rPr>
  </w:style>
  <w:style w:type="character" w:customStyle="1" w:styleId="CommentTextChar">
    <w:name w:val="Comment Text Char"/>
    <w:basedOn w:val="DefaultParagraphFont"/>
    <w:link w:val="CommentText"/>
    <w:uiPriority w:val="99"/>
    <w:rsid w:val="00E773E5"/>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E773E5"/>
    <w:rPr>
      <w:b/>
      <w:bCs/>
    </w:rPr>
  </w:style>
  <w:style w:type="character" w:customStyle="1" w:styleId="CommentSubjectChar">
    <w:name w:val="Comment Subject Char"/>
    <w:basedOn w:val="CommentTextChar"/>
    <w:link w:val="CommentSubject"/>
    <w:uiPriority w:val="99"/>
    <w:semiHidden/>
    <w:rsid w:val="00E773E5"/>
    <w:rPr>
      <w:rFonts w:ascii="Poppins" w:hAnsi="Poppins"/>
      <w:b/>
      <w:bCs/>
      <w:sz w:val="20"/>
      <w:szCs w:val="20"/>
    </w:rPr>
  </w:style>
  <w:style w:type="paragraph" w:styleId="TOCHeading">
    <w:name w:val="TOC Heading"/>
    <w:basedOn w:val="Heading1"/>
    <w:next w:val="Normal"/>
    <w:uiPriority w:val="39"/>
    <w:unhideWhenUsed/>
    <w:qFormat/>
    <w:rsid w:val="00853E0C"/>
    <w:pPr>
      <w:spacing w:line="259" w:lineRule="auto"/>
      <w:outlineLvl w:val="9"/>
    </w:pPr>
    <w:rPr>
      <w:lang w:val="en-US"/>
    </w:rPr>
  </w:style>
  <w:style w:type="paragraph" w:styleId="TOC1">
    <w:name w:val="toc 1"/>
    <w:basedOn w:val="Normal"/>
    <w:next w:val="Normal"/>
    <w:autoRedefine/>
    <w:uiPriority w:val="39"/>
    <w:unhideWhenUsed/>
    <w:rsid w:val="005808E7"/>
    <w:pPr>
      <w:spacing w:after="100"/>
    </w:pPr>
  </w:style>
  <w:style w:type="paragraph" w:styleId="TOC2">
    <w:name w:val="toc 2"/>
    <w:basedOn w:val="Normal"/>
    <w:next w:val="Normal"/>
    <w:autoRedefine/>
    <w:uiPriority w:val="39"/>
    <w:unhideWhenUsed/>
    <w:rsid w:val="009B3FCE"/>
    <w:pPr>
      <w:spacing w:after="100"/>
      <w:ind w:left="220"/>
    </w:pPr>
  </w:style>
  <w:style w:type="character" w:styleId="Hyperlink">
    <w:name w:val="Hyperlink"/>
    <w:basedOn w:val="DefaultParagraphFont"/>
    <w:uiPriority w:val="99"/>
    <w:unhideWhenUsed/>
    <w:rsid w:val="009B3FCE"/>
    <w:rPr>
      <w:color w:val="A81563" w:themeColor="hyperlink"/>
      <w:u w:val="single"/>
    </w:rPr>
  </w:style>
  <w:style w:type="character" w:customStyle="1" w:styleId="Heading3Char">
    <w:name w:val="Heading 3 Char"/>
    <w:basedOn w:val="DefaultParagraphFont"/>
    <w:link w:val="Heading3"/>
    <w:uiPriority w:val="1"/>
    <w:rsid w:val="00E101FC"/>
    <w:rPr>
      <w:rFonts w:ascii="Poppins" w:eastAsiaTheme="majorEastAsia" w:hAnsi="Poppins" w:cstheme="majorBidi"/>
      <w:b/>
      <w:color w:val="004F6B" w:themeColor="text2"/>
      <w:sz w:val="28"/>
      <w:szCs w:val="24"/>
    </w:rPr>
  </w:style>
  <w:style w:type="paragraph" w:styleId="TOC3">
    <w:name w:val="toc 3"/>
    <w:basedOn w:val="Normal"/>
    <w:next w:val="Normal"/>
    <w:autoRedefine/>
    <w:uiPriority w:val="39"/>
    <w:unhideWhenUsed/>
    <w:rsid w:val="00292CD9"/>
    <w:pPr>
      <w:spacing w:after="100"/>
      <w:ind w:left="440"/>
    </w:pPr>
  </w:style>
  <w:style w:type="paragraph" w:customStyle="1" w:styleId="Default">
    <w:name w:val="Default"/>
    <w:rsid w:val="00FE2DFB"/>
    <w:pPr>
      <w:autoSpaceDE w:val="0"/>
      <w:autoSpaceDN w:val="0"/>
      <w:adjustRightInd w:val="0"/>
      <w:spacing w:after="0" w:line="240" w:lineRule="auto"/>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DE2B8B"/>
    <w:rPr>
      <w:color w:val="605E5C"/>
      <w:shd w:val="clear" w:color="auto" w:fill="E1DFDD"/>
    </w:rPr>
  </w:style>
  <w:style w:type="paragraph" w:styleId="Subtitle">
    <w:name w:val="Subtitle"/>
    <w:basedOn w:val="Normal"/>
    <w:next w:val="Normal"/>
    <w:link w:val="SubtitleChar"/>
    <w:qFormat/>
    <w:rsid w:val="005E0C17"/>
    <w:pPr>
      <w:numPr>
        <w:ilvl w:val="1"/>
      </w:numPr>
      <w:jc w:val="center"/>
    </w:pPr>
    <w:rPr>
      <w:rFonts w:eastAsiaTheme="minorEastAsia"/>
      <w:b/>
      <w:color w:val="004F6B" w:themeColor="text2"/>
      <w:sz w:val="36"/>
    </w:rPr>
  </w:style>
  <w:style w:type="character" w:customStyle="1" w:styleId="SubtitleChar">
    <w:name w:val="Subtitle Char"/>
    <w:basedOn w:val="DefaultParagraphFont"/>
    <w:link w:val="Subtitle"/>
    <w:rsid w:val="005E0C17"/>
    <w:rPr>
      <w:rFonts w:ascii="Poppins" w:eastAsiaTheme="minorEastAsia" w:hAnsi="Poppins"/>
      <w:b/>
      <w:color w:val="004F6B" w:themeColor="text2"/>
      <w:sz w:val="36"/>
    </w:rPr>
  </w:style>
  <w:style w:type="paragraph" w:customStyle="1" w:styleId="Attribution">
    <w:name w:val="Attribution"/>
    <w:basedOn w:val="Quote"/>
    <w:link w:val="AttributionChar"/>
    <w:qFormat/>
    <w:rsid w:val="006D6186"/>
    <w:rPr>
      <w:b/>
    </w:rPr>
  </w:style>
  <w:style w:type="character" w:customStyle="1" w:styleId="Heading4Char">
    <w:name w:val="Heading 4 Char"/>
    <w:basedOn w:val="DefaultParagraphFont"/>
    <w:link w:val="Heading4"/>
    <w:uiPriority w:val="1"/>
    <w:rsid w:val="00E101FC"/>
    <w:rPr>
      <w:rFonts w:ascii="Poppins" w:eastAsiaTheme="majorEastAsia" w:hAnsi="Poppins" w:cstheme="majorBidi"/>
      <w:b/>
      <w:iCs/>
      <w:color w:val="004F6B" w:themeColor="text2"/>
      <w:sz w:val="24"/>
    </w:rPr>
  </w:style>
  <w:style w:type="character" w:customStyle="1" w:styleId="AttributionChar">
    <w:name w:val="Attribution Char"/>
    <w:basedOn w:val="QuoteChar"/>
    <w:link w:val="Attribution"/>
    <w:rsid w:val="006D6186"/>
    <w:rPr>
      <w:rFonts w:ascii="Poppins" w:hAnsi="Poppins"/>
      <w:b/>
      <w:iCs/>
      <w:color w:val="004F6B" w:themeColor="text2"/>
      <w:sz w:val="24"/>
    </w:rPr>
  </w:style>
  <w:style w:type="paragraph" w:styleId="IntenseQuote">
    <w:name w:val="Intense Quote"/>
    <w:aliases w:val="Provider Response"/>
    <w:basedOn w:val="Normal"/>
    <w:next w:val="Normal"/>
    <w:link w:val="IntenseQuoteChar"/>
    <w:uiPriority w:val="30"/>
    <w:qFormat/>
    <w:rsid w:val="00621F0A"/>
    <w:pPr>
      <w:pBdr>
        <w:top w:val="single" w:sz="4" w:space="5" w:color="E73E97" w:themeColor="background2"/>
        <w:left w:val="single" w:sz="4" w:space="5" w:color="E73E97" w:themeColor="background2"/>
        <w:bottom w:val="single" w:sz="4" w:space="5" w:color="E73E97" w:themeColor="background2"/>
        <w:right w:val="single" w:sz="4" w:space="5" w:color="E73E97" w:themeColor="background2"/>
      </w:pBdr>
      <w:spacing w:after="120"/>
    </w:pPr>
    <w:rPr>
      <w:iCs/>
      <w:color w:val="004F6B" w:themeColor="text2"/>
    </w:rPr>
  </w:style>
  <w:style w:type="character" w:customStyle="1" w:styleId="IntenseQuoteChar">
    <w:name w:val="Intense Quote Char"/>
    <w:aliases w:val="Provider Response Char"/>
    <w:basedOn w:val="DefaultParagraphFont"/>
    <w:link w:val="IntenseQuote"/>
    <w:uiPriority w:val="30"/>
    <w:rsid w:val="00621F0A"/>
    <w:rPr>
      <w:rFonts w:ascii="Poppins" w:hAnsi="Poppins"/>
      <w:iCs/>
      <w:color w:val="004F6B" w:themeColor="text2"/>
      <w:sz w:val="24"/>
    </w:rPr>
  </w:style>
  <w:style w:type="paragraph" w:styleId="ListBullet">
    <w:name w:val="List Bullet"/>
    <w:basedOn w:val="Normal"/>
    <w:uiPriority w:val="11"/>
    <w:unhideWhenUsed/>
    <w:qFormat/>
    <w:rsid w:val="00D7162A"/>
    <w:pPr>
      <w:numPr>
        <w:numId w:val="3"/>
      </w:numPr>
      <w:contextualSpacing/>
    </w:pPr>
  </w:style>
  <w:style w:type="paragraph" w:customStyle="1" w:styleId="ListBullet-pink">
    <w:name w:val="List Bullet - pink"/>
    <w:basedOn w:val="Attribution"/>
    <w:link w:val="ListBullet-pinkChar"/>
    <w:qFormat/>
    <w:rsid w:val="00621F0A"/>
    <w:pPr>
      <w:numPr>
        <w:numId w:val="5"/>
      </w:numPr>
      <w:spacing w:after="120"/>
      <w:ind w:left="357" w:hanging="357"/>
    </w:pPr>
    <w:rPr>
      <w:b w:val="0"/>
      <w:lang w:val="en-US"/>
    </w:rPr>
  </w:style>
  <w:style w:type="character" w:customStyle="1" w:styleId="ListBullet-pinkChar">
    <w:name w:val="List Bullet - pink Char"/>
    <w:basedOn w:val="AttributionChar"/>
    <w:link w:val="ListBullet-pink"/>
    <w:rsid w:val="00621F0A"/>
    <w:rPr>
      <w:rFonts w:ascii="Poppins" w:hAnsi="Poppins"/>
      <w:b w:val="0"/>
      <w:iCs/>
      <w:color w:val="004F6B" w:themeColor="text2"/>
      <w:sz w:val="24"/>
      <w:lang w:val="en-US"/>
    </w:rPr>
  </w:style>
  <w:style w:type="character" w:styleId="Strong">
    <w:name w:val="Strong"/>
    <w:basedOn w:val="DefaultParagraphFont"/>
    <w:uiPriority w:val="22"/>
    <w:qFormat/>
    <w:rsid w:val="00DD21ED"/>
    <w:rPr>
      <w:rFonts w:ascii="Poppins" w:hAnsi="Poppins"/>
      <w:b/>
      <w:bCs/>
      <w:sz w:val="24"/>
    </w:rPr>
  </w:style>
  <w:style w:type="character" w:customStyle="1" w:styleId="Heading5Char">
    <w:name w:val="Heading 5 Char"/>
    <w:basedOn w:val="DefaultParagraphFont"/>
    <w:link w:val="Heading5"/>
    <w:uiPriority w:val="9"/>
    <w:semiHidden/>
    <w:rsid w:val="00DE7840"/>
    <w:rPr>
      <w:rFonts w:asciiTheme="majorHAnsi" w:eastAsiaTheme="majorEastAsia" w:hAnsiTheme="majorHAnsi" w:cstheme="majorBidi"/>
      <w:color w:val="415E00" w:themeColor="accent1" w:themeShade="7F"/>
      <w:sz w:val="24"/>
      <w:szCs w:val="24"/>
      <w:lang w:val="en-US"/>
    </w:rPr>
  </w:style>
  <w:style w:type="character" w:customStyle="1" w:styleId="Heading6Char">
    <w:name w:val="Heading 6 Char"/>
    <w:aliases w:val="Intro Char"/>
    <w:basedOn w:val="DefaultParagraphFont"/>
    <w:link w:val="Heading6"/>
    <w:uiPriority w:val="1"/>
    <w:rsid w:val="00DE7840"/>
    <w:rPr>
      <w:rFonts w:ascii="Trebuchet MS" w:eastAsiaTheme="minorEastAsia" w:hAnsi="Trebuchet MS"/>
      <w:color w:val="84BD00"/>
      <w:sz w:val="28"/>
      <w:szCs w:val="28"/>
      <w:lang w:val="en-US"/>
    </w:rPr>
  </w:style>
  <w:style w:type="character" w:customStyle="1" w:styleId="Heading7Char">
    <w:name w:val="Heading 7 Char"/>
    <w:basedOn w:val="DefaultParagraphFont"/>
    <w:link w:val="Heading7"/>
    <w:uiPriority w:val="9"/>
    <w:semiHidden/>
    <w:rsid w:val="00DE7840"/>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DE784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DE7840"/>
    <w:rPr>
      <w:rFonts w:asciiTheme="majorHAnsi" w:eastAsiaTheme="majorEastAsia" w:hAnsiTheme="majorHAnsi" w:cstheme="majorBidi"/>
      <w:i/>
      <w:iCs/>
      <w:color w:val="404040" w:themeColor="text1" w:themeTint="BF"/>
      <w:sz w:val="20"/>
      <w:szCs w:val="20"/>
      <w:lang w:val="en-US"/>
    </w:rPr>
  </w:style>
  <w:style w:type="paragraph" w:customStyle="1" w:styleId="TableText">
    <w:name w:val="Table Text"/>
    <w:basedOn w:val="Normal"/>
    <w:uiPriority w:val="7"/>
    <w:rsid w:val="00DE7840"/>
    <w:pPr>
      <w:spacing w:before="60" w:after="60" w:line="300" w:lineRule="exact"/>
    </w:pPr>
    <w:rPr>
      <w:rFonts w:ascii="Calibri" w:hAnsi="Calibri" w:cs="Arial"/>
      <w:color w:val="000000" w:themeColor="text1"/>
      <w:lang w:val="en-US"/>
    </w:rPr>
  </w:style>
  <w:style w:type="paragraph" w:styleId="ListBullet2">
    <w:name w:val="List Bullet 2"/>
    <w:basedOn w:val="Normal"/>
    <w:uiPriority w:val="11"/>
    <w:qFormat/>
    <w:rsid w:val="00DE7840"/>
    <w:pPr>
      <w:numPr>
        <w:numId w:val="6"/>
      </w:numPr>
      <w:spacing w:before="120" w:after="120" w:line="300" w:lineRule="exact"/>
      <w:contextualSpacing/>
    </w:pPr>
    <w:rPr>
      <w:rFonts w:ascii="Trebuchet MS" w:hAnsi="Trebuchet MS"/>
      <w:color w:val="004F6B"/>
      <w:lang w:val="en-US"/>
    </w:rPr>
  </w:style>
  <w:style w:type="paragraph" w:styleId="EndnoteText">
    <w:name w:val="endnote text"/>
    <w:basedOn w:val="Normal"/>
    <w:link w:val="EndnoteTextChar"/>
    <w:uiPriority w:val="99"/>
    <w:unhideWhenUsed/>
    <w:qFormat/>
    <w:rsid w:val="00024BD7"/>
    <w:pPr>
      <w:spacing w:before="120" w:after="120" w:line="300" w:lineRule="exact"/>
    </w:pPr>
    <w:rPr>
      <w:rFonts w:eastAsiaTheme="minorEastAsia" w:cs="Arial"/>
      <w:iCs/>
      <w:color w:val="381E37"/>
      <w:kern w:val="32"/>
      <w:szCs w:val="24"/>
      <w:lang w:val="en-US" w:eastAsia="en-GB"/>
    </w:rPr>
  </w:style>
  <w:style w:type="character" w:customStyle="1" w:styleId="EndnoteTextChar">
    <w:name w:val="Endnote Text Char"/>
    <w:basedOn w:val="DefaultParagraphFont"/>
    <w:link w:val="EndnoteText"/>
    <w:uiPriority w:val="99"/>
    <w:rsid w:val="00024BD7"/>
    <w:rPr>
      <w:rFonts w:ascii="Poppins" w:eastAsiaTheme="minorEastAsia" w:hAnsi="Poppins" w:cs="Arial"/>
      <w:iCs/>
      <w:color w:val="381E37"/>
      <w:kern w:val="32"/>
      <w:sz w:val="24"/>
      <w:szCs w:val="24"/>
      <w:lang w:val="en-US" w:eastAsia="en-GB"/>
    </w:rPr>
  </w:style>
  <w:style w:type="paragraph" w:styleId="BalloonText">
    <w:name w:val="Balloon Text"/>
    <w:basedOn w:val="Normal"/>
    <w:link w:val="BalloonTextChar"/>
    <w:uiPriority w:val="99"/>
    <w:semiHidden/>
    <w:unhideWhenUsed/>
    <w:rsid w:val="00DE7840"/>
    <w:pPr>
      <w:spacing w:before="120" w:after="120" w:line="320" w:lineRule="exact"/>
    </w:pPr>
    <w:rPr>
      <w:rFonts w:ascii="Lucida Grande" w:eastAsiaTheme="minorEastAsia" w:hAnsi="Lucida Grande" w:cs="Lucida Grande"/>
      <w:color w:val="004F6B"/>
      <w:sz w:val="18"/>
      <w:szCs w:val="18"/>
      <w:lang w:val="en-US"/>
    </w:rPr>
  </w:style>
  <w:style w:type="character" w:customStyle="1" w:styleId="BalloonTextChar">
    <w:name w:val="Balloon Text Char"/>
    <w:basedOn w:val="DefaultParagraphFont"/>
    <w:link w:val="BalloonText"/>
    <w:uiPriority w:val="99"/>
    <w:semiHidden/>
    <w:rsid w:val="00DE7840"/>
    <w:rPr>
      <w:rFonts w:ascii="Lucida Grande" w:eastAsiaTheme="minorEastAsia" w:hAnsi="Lucida Grande" w:cs="Lucida Grande"/>
      <w:color w:val="004F6B"/>
      <w:sz w:val="18"/>
      <w:szCs w:val="18"/>
      <w:lang w:val="en-US"/>
    </w:rPr>
  </w:style>
  <w:style w:type="paragraph" w:styleId="BodyText">
    <w:name w:val="Body Text"/>
    <w:basedOn w:val="ListParagraph"/>
    <w:link w:val="BodyTextChar"/>
    <w:uiPriority w:val="3"/>
    <w:rsid w:val="00DE7840"/>
    <w:pPr>
      <w:spacing w:before="120" w:after="120" w:line="320" w:lineRule="exact"/>
      <w:ind w:left="0"/>
      <w:contextualSpacing w:val="0"/>
    </w:pPr>
    <w:rPr>
      <w:rFonts w:ascii="Arial" w:eastAsiaTheme="minorEastAsia" w:hAnsi="Arial"/>
      <w:color w:val="004F6B"/>
      <w:szCs w:val="24"/>
      <w:lang w:val="en-US"/>
    </w:rPr>
  </w:style>
  <w:style w:type="character" w:customStyle="1" w:styleId="BodyTextChar">
    <w:name w:val="Body Text Char"/>
    <w:basedOn w:val="DefaultParagraphFont"/>
    <w:link w:val="BodyText"/>
    <w:uiPriority w:val="3"/>
    <w:rsid w:val="00DE7840"/>
    <w:rPr>
      <w:rFonts w:ascii="Arial" w:eastAsiaTheme="minorEastAsia" w:hAnsi="Arial"/>
      <w:color w:val="004F6B"/>
      <w:sz w:val="24"/>
      <w:szCs w:val="24"/>
      <w:lang w:val="en-US"/>
    </w:rPr>
  </w:style>
  <w:style w:type="table" w:styleId="LightList-Accent5">
    <w:name w:val="Light List Accent 5"/>
    <w:aliases w:val="Healthwatch Table"/>
    <w:basedOn w:val="TableNormal"/>
    <w:uiPriority w:val="61"/>
    <w:rsid w:val="00DE7840"/>
    <w:pPr>
      <w:spacing w:after="0" w:line="240" w:lineRule="auto"/>
    </w:pPr>
    <w:rPr>
      <w:rFonts w:ascii="Trebuchet MS" w:hAnsi="Trebuchet MS"/>
    </w:rPr>
    <w:tblPr>
      <w:tblStyleRowBandSize w:val="1"/>
      <w:tblStyleColBandSize w:val="1"/>
    </w:tblPr>
    <w:tblStylePr w:type="firstRow">
      <w:pPr>
        <w:spacing w:before="0" w:after="0" w:line="240" w:lineRule="auto"/>
      </w:pPr>
      <w:rPr>
        <w:b/>
        <w:bCs/>
        <w:color w:val="FFFFFF" w:themeColor="background1"/>
      </w:rPr>
      <w:tblPr/>
      <w:tcPr>
        <w:tcBorders>
          <w:top w:val="single" w:sz="8" w:space="0" w:color="84BD00"/>
          <w:left w:val="single" w:sz="8" w:space="0" w:color="84BD00"/>
          <w:bottom w:val="single" w:sz="8" w:space="0" w:color="84BD00"/>
          <w:right w:val="single" w:sz="8" w:space="0" w:color="84BD00"/>
          <w:insideH w:val="single" w:sz="8" w:space="0" w:color="84BD00"/>
          <w:insideV w:val="single" w:sz="8" w:space="0" w:color="84BD00"/>
        </w:tcBorders>
        <w:shd w:val="clear" w:color="auto" w:fill="84BD00"/>
      </w:tcPr>
    </w:tblStylePr>
    <w:tblStylePr w:type="lastRow">
      <w:pPr>
        <w:spacing w:before="0" w:after="0" w:line="240" w:lineRule="auto"/>
      </w:pPr>
      <w:rPr>
        <w:b/>
        <w:bCs/>
      </w:rPr>
      <w:tblPr/>
      <w:tcPr>
        <w:tcBorders>
          <w:top w:val="double" w:sz="6" w:space="0" w:color="BDBDBD" w:themeColor="accent5"/>
          <w:left w:val="single" w:sz="8" w:space="0" w:color="BDBDBD" w:themeColor="accent5"/>
          <w:bottom w:val="single" w:sz="8" w:space="0" w:color="BDBDBD" w:themeColor="accent5"/>
          <w:right w:val="single" w:sz="8" w:space="0" w:color="BDBDBD" w:themeColor="accent5"/>
        </w:tcBorders>
      </w:tcPr>
    </w:tblStylePr>
    <w:tblStylePr w:type="firstCol">
      <w:rPr>
        <w:b/>
        <w:bCs/>
      </w:rPr>
      <w:tblPr/>
      <w:tcPr>
        <w:tcBorders>
          <w:top w:val="single" w:sz="4" w:space="0" w:color="84BD00"/>
          <w:left w:val="single" w:sz="4" w:space="0" w:color="84BD00"/>
          <w:bottom w:val="single" w:sz="4" w:space="0" w:color="84BD00"/>
          <w:right w:val="single" w:sz="4" w:space="0" w:color="84BD00"/>
          <w:insideH w:val="single" w:sz="4" w:space="0" w:color="84BD00"/>
          <w:insideV w:val="single" w:sz="4" w:space="0" w:color="84BD00"/>
        </w:tcBorders>
      </w:tc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tcBorders>
          <w:top w:val="single" w:sz="4" w:space="0" w:color="84BD00"/>
          <w:left w:val="single" w:sz="4" w:space="0" w:color="84BD00"/>
          <w:bottom w:val="single" w:sz="4" w:space="0" w:color="84BD00"/>
          <w:right w:val="single" w:sz="4" w:space="0" w:color="84BD00"/>
          <w:insideH w:val="single" w:sz="4" w:space="0" w:color="84BD00"/>
          <w:insideV w:val="single" w:sz="4" w:space="0" w:color="84BD00"/>
        </w:tcBorders>
      </w:tcPr>
    </w:tblStylePr>
    <w:tblStylePr w:type="band2Horz">
      <w:tblPr/>
      <w:tcPr>
        <w:tcBorders>
          <w:top w:val="single" w:sz="4" w:space="0" w:color="84BD00"/>
          <w:left w:val="single" w:sz="4" w:space="0" w:color="84BD00"/>
          <w:bottom w:val="single" w:sz="4" w:space="0" w:color="84BD00"/>
          <w:right w:val="single" w:sz="4" w:space="0" w:color="84BD00"/>
          <w:insideH w:val="single" w:sz="4" w:space="0" w:color="84BD00"/>
          <w:insideV w:val="single" w:sz="4" w:space="0" w:color="84BD00"/>
        </w:tcBorders>
      </w:tcPr>
    </w:tblStylePr>
  </w:style>
  <w:style w:type="paragraph" w:customStyle="1" w:styleId="Pullout">
    <w:name w:val="Pullout"/>
    <w:basedOn w:val="Normal"/>
    <w:uiPriority w:val="13"/>
    <w:rsid w:val="00DE7840"/>
    <w:pPr>
      <w:pBdr>
        <w:top w:val="single" w:sz="12" w:space="6" w:color="84BD00"/>
        <w:bottom w:val="single" w:sz="24" w:space="6" w:color="84BD00"/>
      </w:pBdr>
      <w:spacing w:before="120" w:after="120" w:line="360" w:lineRule="exact"/>
      <w:ind w:left="1134" w:right="567"/>
      <w:jc w:val="right"/>
    </w:pPr>
    <w:rPr>
      <w:rFonts w:ascii="Trebuchet MS" w:hAnsi="Trebuchet MS"/>
      <w:color w:val="E73E97"/>
      <w:sz w:val="28"/>
      <w:szCs w:val="28"/>
      <w:lang w:val="en-US"/>
    </w:rPr>
  </w:style>
  <w:style w:type="paragraph" w:styleId="BlockText">
    <w:name w:val="Block Text"/>
    <w:basedOn w:val="Normal"/>
    <w:uiPriority w:val="13"/>
    <w:rsid w:val="00DE7840"/>
    <w:pPr>
      <w:pBdr>
        <w:top w:val="single" w:sz="18" w:space="1" w:color="E73E97"/>
        <w:left w:val="single" w:sz="18" w:space="4" w:color="E73E97"/>
        <w:bottom w:val="single" w:sz="18" w:space="1" w:color="E73E97"/>
        <w:right w:val="single" w:sz="18" w:space="4" w:color="E73E97"/>
      </w:pBdr>
      <w:spacing w:before="240" w:after="240" w:line="320" w:lineRule="exact"/>
      <w:ind w:left="567" w:right="567"/>
      <w:jc w:val="center"/>
    </w:pPr>
    <w:rPr>
      <w:rFonts w:ascii="Trebuchet MS" w:eastAsiaTheme="minorEastAsia" w:hAnsi="Trebuchet MS"/>
      <w:color w:val="004F6B"/>
      <w:szCs w:val="24"/>
      <w:lang w:val="en-US"/>
    </w:rPr>
  </w:style>
  <w:style w:type="paragraph" w:styleId="ListNumber">
    <w:name w:val="List Number"/>
    <w:basedOn w:val="List"/>
    <w:uiPriority w:val="11"/>
    <w:rsid w:val="00DE7840"/>
    <w:pPr>
      <w:numPr>
        <w:numId w:val="10"/>
      </w:numPr>
    </w:pPr>
  </w:style>
  <w:style w:type="paragraph" w:styleId="List">
    <w:name w:val="List"/>
    <w:basedOn w:val="ListParagraph"/>
    <w:uiPriority w:val="11"/>
    <w:rsid w:val="00DE7840"/>
    <w:pPr>
      <w:numPr>
        <w:numId w:val="20"/>
      </w:numPr>
      <w:spacing w:before="120" w:after="120" w:line="320" w:lineRule="exact"/>
      <w:contextualSpacing w:val="0"/>
    </w:pPr>
    <w:rPr>
      <w:rFonts w:ascii="Trebuchet MS" w:eastAsiaTheme="minorEastAsia" w:hAnsi="Trebuchet MS"/>
      <w:color w:val="004F6B"/>
      <w:szCs w:val="24"/>
      <w:lang w:val="en-US"/>
    </w:rPr>
  </w:style>
  <w:style w:type="paragraph" w:customStyle="1" w:styleId="Source">
    <w:name w:val="Source"/>
    <w:basedOn w:val="Normal"/>
    <w:next w:val="Normal"/>
    <w:uiPriority w:val="13"/>
    <w:qFormat/>
    <w:rsid w:val="00024BD7"/>
    <w:pPr>
      <w:spacing w:before="120" w:after="240" w:line="260" w:lineRule="exact"/>
      <w:ind w:left="1701" w:right="2268"/>
    </w:pPr>
    <w:rPr>
      <w:rFonts w:eastAsiaTheme="minorEastAsia"/>
      <w:color w:val="004F6B"/>
      <w:szCs w:val="20"/>
      <w:lang w:val="en-US"/>
    </w:rPr>
  </w:style>
  <w:style w:type="paragraph" w:styleId="Date">
    <w:name w:val="Date"/>
    <w:basedOn w:val="Normal"/>
    <w:next w:val="Normal"/>
    <w:link w:val="DateChar"/>
    <w:uiPriority w:val="5"/>
    <w:rsid w:val="00DE7840"/>
    <w:pPr>
      <w:spacing w:before="240" w:after="240" w:line="400" w:lineRule="exact"/>
      <w:ind w:left="1843"/>
    </w:pPr>
    <w:rPr>
      <w:rFonts w:ascii="Trebuchet MS" w:eastAsiaTheme="minorEastAsia" w:hAnsi="Trebuchet MS"/>
      <w:color w:val="84BD00"/>
      <w:sz w:val="32"/>
      <w:szCs w:val="32"/>
      <w:lang w:val="en-US"/>
    </w:rPr>
  </w:style>
  <w:style w:type="character" w:customStyle="1" w:styleId="DateChar">
    <w:name w:val="Date Char"/>
    <w:basedOn w:val="DefaultParagraphFont"/>
    <w:link w:val="Date"/>
    <w:uiPriority w:val="5"/>
    <w:rsid w:val="00DE7840"/>
    <w:rPr>
      <w:rFonts w:ascii="Trebuchet MS" w:eastAsiaTheme="minorEastAsia" w:hAnsi="Trebuchet MS"/>
      <w:color w:val="84BD00"/>
      <w:sz w:val="32"/>
      <w:szCs w:val="32"/>
      <w:lang w:val="en-US"/>
    </w:rPr>
  </w:style>
  <w:style w:type="paragraph" w:customStyle="1" w:styleId="TypeHeader">
    <w:name w:val="TypeHeader"/>
    <w:next w:val="Normal"/>
    <w:semiHidden/>
    <w:qFormat/>
    <w:locked/>
    <w:rsid w:val="00DE7840"/>
    <w:pPr>
      <w:pBdr>
        <w:left w:val="single" w:sz="48" w:space="4" w:color="FFFFFF" w:themeColor="background1"/>
      </w:pBdr>
      <w:spacing w:before="120" w:after="0" w:line="240" w:lineRule="auto"/>
    </w:pPr>
    <w:rPr>
      <w:rFonts w:ascii="Trebuchet MS" w:eastAsiaTheme="minorEastAsia" w:hAnsi="Trebuchet MS"/>
      <w:b/>
      <w:noProof/>
      <w:color w:val="FFFFFF" w:themeColor="background1"/>
      <w:sz w:val="40"/>
      <w:szCs w:val="40"/>
      <w:lang w:val="en-US"/>
    </w:rPr>
  </w:style>
  <w:style w:type="paragraph" w:styleId="Caption">
    <w:name w:val="caption"/>
    <w:basedOn w:val="Normal"/>
    <w:next w:val="Normal"/>
    <w:uiPriority w:val="5"/>
    <w:qFormat/>
    <w:rsid w:val="00024BD7"/>
    <w:pPr>
      <w:spacing w:before="240" w:after="120" w:line="320" w:lineRule="exact"/>
    </w:pPr>
    <w:rPr>
      <w:rFonts w:eastAsiaTheme="minorEastAsia"/>
      <w:b/>
      <w:color w:val="004F6B"/>
      <w:szCs w:val="24"/>
      <w:lang w:val="en-US"/>
    </w:rPr>
  </w:style>
  <w:style w:type="paragraph" w:styleId="TOC4">
    <w:name w:val="toc 4"/>
    <w:basedOn w:val="Normal"/>
    <w:next w:val="Normal"/>
    <w:autoRedefine/>
    <w:uiPriority w:val="39"/>
    <w:unhideWhenUsed/>
    <w:rsid w:val="00DE7840"/>
    <w:pPr>
      <w:spacing w:before="120" w:after="120" w:line="320" w:lineRule="exact"/>
      <w:ind w:left="660"/>
    </w:pPr>
    <w:rPr>
      <w:rFonts w:ascii="Trebuchet MS" w:eastAsiaTheme="minorEastAsia" w:hAnsi="Trebuchet MS"/>
      <w:color w:val="004F6B"/>
      <w:szCs w:val="24"/>
      <w:lang w:val="en-US"/>
    </w:rPr>
  </w:style>
  <w:style w:type="paragraph" w:styleId="TOC5">
    <w:name w:val="toc 5"/>
    <w:basedOn w:val="Normal"/>
    <w:next w:val="Normal"/>
    <w:autoRedefine/>
    <w:uiPriority w:val="39"/>
    <w:unhideWhenUsed/>
    <w:rsid w:val="00DE7840"/>
    <w:pPr>
      <w:spacing w:before="120" w:after="120" w:line="320" w:lineRule="exact"/>
      <w:ind w:left="880"/>
    </w:pPr>
    <w:rPr>
      <w:rFonts w:ascii="Trebuchet MS" w:eastAsiaTheme="minorEastAsia" w:hAnsi="Trebuchet MS"/>
      <w:color w:val="004F6B"/>
      <w:szCs w:val="24"/>
      <w:lang w:val="en-US"/>
    </w:rPr>
  </w:style>
  <w:style w:type="paragraph" w:styleId="TOC6">
    <w:name w:val="toc 6"/>
    <w:basedOn w:val="Normal"/>
    <w:next w:val="Normal"/>
    <w:autoRedefine/>
    <w:uiPriority w:val="39"/>
    <w:unhideWhenUsed/>
    <w:rsid w:val="00DE7840"/>
    <w:pPr>
      <w:spacing w:before="120" w:after="120" w:line="320" w:lineRule="exact"/>
      <w:ind w:left="1100"/>
    </w:pPr>
    <w:rPr>
      <w:rFonts w:ascii="Trebuchet MS" w:eastAsiaTheme="minorEastAsia" w:hAnsi="Trebuchet MS"/>
      <w:color w:val="004F6B"/>
      <w:szCs w:val="24"/>
      <w:lang w:val="en-US"/>
    </w:rPr>
  </w:style>
  <w:style w:type="paragraph" w:styleId="TOC7">
    <w:name w:val="toc 7"/>
    <w:basedOn w:val="Normal"/>
    <w:next w:val="Normal"/>
    <w:autoRedefine/>
    <w:uiPriority w:val="39"/>
    <w:unhideWhenUsed/>
    <w:rsid w:val="00DE7840"/>
    <w:pPr>
      <w:spacing w:before="120" w:after="120" w:line="320" w:lineRule="exact"/>
      <w:ind w:left="1320"/>
    </w:pPr>
    <w:rPr>
      <w:rFonts w:ascii="Trebuchet MS" w:eastAsiaTheme="minorEastAsia" w:hAnsi="Trebuchet MS"/>
      <w:color w:val="004F6B"/>
      <w:szCs w:val="24"/>
      <w:lang w:val="en-US"/>
    </w:rPr>
  </w:style>
  <w:style w:type="paragraph" w:styleId="TOC8">
    <w:name w:val="toc 8"/>
    <w:basedOn w:val="Normal"/>
    <w:next w:val="Normal"/>
    <w:autoRedefine/>
    <w:uiPriority w:val="39"/>
    <w:unhideWhenUsed/>
    <w:rsid w:val="00DE7840"/>
    <w:pPr>
      <w:spacing w:before="120" w:after="120" w:line="320" w:lineRule="exact"/>
      <w:ind w:left="1540"/>
    </w:pPr>
    <w:rPr>
      <w:rFonts w:ascii="Trebuchet MS" w:eastAsiaTheme="minorEastAsia" w:hAnsi="Trebuchet MS"/>
      <w:color w:val="004F6B"/>
      <w:szCs w:val="24"/>
      <w:lang w:val="en-US"/>
    </w:rPr>
  </w:style>
  <w:style w:type="paragraph" w:styleId="TOC9">
    <w:name w:val="toc 9"/>
    <w:basedOn w:val="Normal"/>
    <w:next w:val="Normal"/>
    <w:autoRedefine/>
    <w:uiPriority w:val="39"/>
    <w:unhideWhenUsed/>
    <w:rsid w:val="00DE7840"/>
    <w:pPr>
      <w:spacing w:before="120" w:after="120" w:line="320" w:lineRule="exact"/>
      <w:ind w:left="1760"/>
    </w:pPr>
    <w:rPr>
      <w:rFonts w:ascii="Trebuchet MS" w:eastAsiaTheme="minorEastAsia" w:hAnsi="Trebuchet MS"/>
      <w:color w:val="004F6B"/>
      <w:szCs w:val="24"/>
      <w:lang w:val="en-US"/>
    </w:rPr>
  </w:style>
  <w:style w:type="table" w:styleId="TableGrid">
    <w:name w:val="Table Grid"/>
    <w:basedOn w:val="TableNormal"/>
    <w:uiPriority w:val="39"/>
    <w:rsid w:val="00DE7840"/>
    <w:pPr>
      <w:spacing w:after="0" w:line="240" w:lineRule="auto"/>
    </w:pPr>
    <w:rPr>
      <w:rFonts w:ascii="Trebuchet MS" w:eastAsiaTheme="minorEastAsia" w:hAnsi="Trebuchet MS"/>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E7840"/>
    <w:rPr>
      <w:rFonts w:ascii="Lucida Grande" w:eastAsiaTheme="minorEastAsia" w:hAnsi="Lucida Grande" w:cs="Lucida Grande"/>
      <w:color w:val="004F6B"/>
      <w:szCs w:val="24"/>
      <w:lang w:val="en-US"/>
    </w:rPr>
  </w:style>
  <w:style w:type="character" w:customStyle="1" w:styleId="DocumentMapChar">
    <w:name w:val="Document Map Char"/>
    <w:basedOn w:val="DefaultParagraphFont"/>
    <w:link w:val="DocumentMap"/>
    <w:uiPriority w:val="99"/>
    <w:semiHidden/>
    <w:rsid w:val="00DE7840"/>
    <w:rPr>
      <w:rFonts w:ascii="Lucida Grande" w:eastAsiaTheme="minorEastAsia" w:hAnsi="Lucida Grande" w:cs="Lucida Grande"/>
      <w:color w:val="004F6B"/>
      <w:sz w:val="24"/>
      <w:szCs w:val="24"/>
      <w:lang w:val="en-US"/>
    </w:rPr>
  </w:style>
  <w:style w:type="paragraph" w:customStyle="1" w:styleId="CaseStudyHeading">
    <w:name w:val="CaseStudy Heading"/>
    <w:basedOn w:val="Normal"/>
    <w:link w:val="CaseStudyHeadingChar"/>
    <w:uiPriority w:val="10"/>
    <w:qFormat/>
    <w:rsid w:val="00DD21ED"/>
    <w:pPr>
      <w:pBdr>
        <w:top w:val="thinThickSmallGap" w:sz="24" w:space="6" w:color="004F6B" w:themeColor="text2"/>
      </w:pBdr>
      <w:spacing w:before="240" w:after="120" w:line="360" w:lineRule="exact"/>
      <w:outlineLvl w:val="3"/>
    </w:pPr>
    <w:rPr>
      <w:rFonts w:eastAsiaTheme="minorEastAsia"/>
      <w:b/>
      <w:color w:val="004F6B"/>
      <w:sz w:val="28"/>
      <w:szCs w:val="28"/>
      <w:lang w:val="en-US"/>
    </w:rPr>
  </w:style>
  <w:style w:type="paragraph" w:customStyle="1" w:styleId="CaseStudyBodyText">
    <w:name w:val="CaseStudy Body Text"/>
    <w:basedOn w:val="Normal"/>
    <w:link w:val="CaseStudyBodyTextChar"/>
    <w:uiPriority w:val="10"/>
    <w:qFormat/>
    <w:rsid w:val="00DD21ED"/>
    <w:rPr>
      <w:rFonts w:eastAsiaTheme="minorEastAsia"/>
      <w:color w:val="004F6B" w:themeColor="text2"/>
      <w:lang w:val="en-US"/>
    </w:rPr>
  </w:style>
  <w:style w:type="character" w:customStyle="1" w:styleId="CaseStudyHeadingChar">
    <w:name w:val="CaseStudy Heading Char"/>
    <w:basedOn w:val="DefaultParagraphFont"/>
    <w:link w:val="CaseStudyHeading"/>
    <w:uiPriority w:val="10"/>
    <w:rsid w:val="00DD21ED"/>
    <w:rPr>
      <w:rFonts w:ascii="Poppins" w:eastAsiaTheme="minorEastAsia" w:hAnsi="Poppins"/>
      <w:b/>
      <w:color w:val="004F6B"/>
      <w:sz w:val="28"/>
      <w:szCs w:val="28"/>
      <w:lang w:val="en-US"/>
    </w:rPr>
  </w:style>
  <w:style w:type="paragraph" w:customStyle="1" w:styleId="CaseStudyLastParagraph">
    <w:name w:val="CaseStudy Last Paragraph"/>
    <w:basedOn w:val="Normal"/>
    <w:link w:val="CaseStudyLastParagraphChar"/>
    <w:uiPriority w:val="10"/>
    <w:rsid w:val="00DE7840"/>
    <w:pPr>
      <w:pBdr>
        <w:bottom w:val="thickThinSmallGap" w:sz="24" w:space="6" w:color="000000" w:themeColor="text1"/>
      </w:pBdr>
      <w:spacing w:before="120" w:after="240" w:line="320" w:lineRule="exact"/>
    </w:pPr>
    <w:rPr>
      <w:rFonts w:ascii="Trebuchet MS" w:eastAsiaTheme="minorEastAsia" w:hAnsi="Trebuchet MS"/>
      <w:color w:val="004F6B"/>
      <w:sz w:val="22"/>
      <w:lang w:val="en-US"/>
    </w:rPr>
  </w:style>
  <w:style w:type="character" w:customStyle="1" w:styleId="CaseStudyBodyTextChar">
    <w:name w:val="CaseStudy Body Text Char"/>
    <w:basedOn w:val="DefaultParagraphFont"/>
    <w:link w:val="CaseStudyBodyText"/>
    <w:uiPriority w:val="10"/>
    <w:rsid w:val="00DD21ED"/>
    <w:rPr>
      <w:rFonts w:ascii="Poppins" w:eastAsiaTheme="minorEastAsia" w:hAnsi="Poppins"/>
      <w:color w:val="004F6B" w:themeColor="text2"/>
      <w:sz w:val="24"/>
      <w:lang w:val="en-US"/>
    </w:rPr>
  </w:style>
  <w:style w:type="character" w:customStyle="1" w:styleId="CaseStudyLastParagraphChar">
    <w:name w:val="CaseStudy Last Paragraph Char"/>
    <w:basedOn w:val="DefaultParagraphFont"/>
    <w:link w:val="CaseStudyLastParagraph"/>
    <w:uiPriority w:val="10"/>
    <w:rsid w:val="00DE7840"/>
    <w:rPr>
      <w:rFonts w:ascii="Trebuchet MS" w:eastAsiaTheme="minorEastAsia" w:hAnsi="Trebuchet MS"/>
      <w:color w:val="004F6B"/>
      <w:lang w:val="en-US"/>
    </w:rPr>
  </w:style>
  <w:style w:type="character" w:styleId="IntenseEmphasis">
    <w:name w:val="Intense Emphasis"/>
    <w:basedOn w:val="DefaultParagraphFont"/>
    <w:uiPriority w:val="21"/>
    <w:qFormat/>
    <w:rsid w:val="00621F0A"/>
    <w:rPr>
      <w:rFonts w:ascii="Poppins" w:hAnsi="Poppins"/>
      <w:b/>
      <w:bCs/>
      <w:i w:val="0"/>
      <w:iCs/>
      <w:color w:val="004F6B" w:themeColor="text2"/>
      <w:spacing w:val="0"/>
      <w:sz w:val="24"/>
    </w:rPr>
  </w:style>
  <w:style w:type="character" w:styleId="FollowedHyperlink">
    <w:name w:val="FollowedHyperlink"/>
    <w:basedOn w:val="DefaultParagraphFont"/>
    <w:uiPriority w:val="99"/>
    <w:semiHidden/>
    <w:unhideWhenUsed/>
    <w:rsid w:val="00DE7840"/>
    <w:rPr>
      <w:color w:val="A81563" w:themeColor="followedHyperlink"/>
      <w:u w:val="single"/>
    </w:rPr>
  </w:style>
  <w:style w:type="paragraph" w:styleId="Revision">
    <w:name w:val="Revision"/>
    <w:hidden/>
    <w:uiPriority w:val="99"/>
    <w:semiHidden/>
    <w:rsid w:val="00DE7840"/>
    <w:pPr>
      <w:spacing w:after="0" w:line="240" w:lineRule="auto"/>
    </w:pPr>
    <w:rPr>
      <w:rFonts w:ascii="Trebuchet MS" w:eastAsiaTheme="minorEastAsia" w:hAnsi="Trebuchet MS"/>
      <w:color w:val="004F6B"/>
      <w:sz w:val="24"/>
      <w:szCs w:val="24"/>
      <w:lang w:val="en-US"/>
    </w:rPr>
  </w:style>
  <w:style w:type="paragraph" w:styleId="NormalWeb">
    <w:name w:val="Normal (Web)"/>
    <w:basedOn w:val="Normal"/>
    <w:uiPriority w:val="99"/>
    <w:unhideWhenUsed/>
    <w:rsid w:val="00DE7840"/>
    <w:pPr>
      <w:spacing w:before="100" w:beforeAutospacing="1" w:after="100" w:afterAutospacing="1"/>
    </w:pPr>
    <w:rPr>
      <w:rFonts w:ascii="Times New Roman" w:eastAsia="Times New Roman" w:hAnsi="Times New Roman" w:cs="Times New Roman"/>
      <w:szCs w:val="24"/>
      <w:lang w:eastAsia="en-GB"/>
    </w:rPr>
  </w:style>
  <w:style w:type="character" w:customStyle="1" w:styleId="service-headercontact-info--address">
    <w:name w:val="service-header__contact-info--address"/>
    <w:basedOn w:val="DefaultParagraphFont"/>
    <w:rsid w:val="00DE7840"/>
  </w:style>
  <w:style w:type="character" w:customStyle="1" w:styleId="service-headercontact-info--phone">
    <w:name w:val="service-header__contact-info--phone"/>
    <w:basedOn w:val="DefaultParagraphFont"/>
    <w:rsid w:val="00DE7840"/>
  </w:style>
  <w:style w:type="character" w:styleId="Mention">
    <w:name w:val="Mention"/>
    <w:basedOn w:val="DefaultParagraphFont"/>
    <w:uiPriority w:val="99"/>
    <w:unhideWhenUsed/>
    <w:rsid w:val="00D65A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3191">
      <w:bodyDiv w:val="1"/>
      <w:marLeft w:val="0"/>
      <w:marRight w:val="0"/>
      <w:marTop w:val="0"/>
      <w:marBottom w:val="0"/>
      <w:divBdr>
        <w:top w:val="none" w:sz="0" w:space="0" w:color="auto"/>
        <w:left w:val="none" w:sz="0" w:space="0" w:color="auto"/>
        <w:bottom w:val="none" w:sz="0" w:space="0" w:color="auto"/>
        <w:right w:val="none" w:sz="0" w:space="0" w:color="auto"/>
      </w:divBdr>
    </w:div>
    <w:div w:id="196897589">
      <w:bodyDiv w:val="1"/>
      <w:marLeft w:val="0"/>
      <w:marRight w:val="0"/>
      <w:marTop w:val="0"/>
      <w:marBottom w:val="0"/>
      <w:divBdr>
        <w:top w:val="none" w:sz="0" w:space="0" w:color="auto"/>
        <w:left w:val="none" w:sz="0" w:space="0" w:color="auto"/>
        <w:bottom w:val="none" w:sz="0" w:space="0" w:color="auto"/>
        <w:right w:val="none" w:sz="0" w:space="0" w:color="auto"/>
      </w:divBdr>
    </w:div>
    <w:div w:id="216556166">
      <w:bodyDiv w:val="1"/>
      <w:marLeft w:val="0"/>
      <w:marRight w:val="0"/>
      <w:marTop w:val="0"/>
      <w:marBottom w:val="0"/>
      <w:divBdr>
        <w:top w:val="none" w:sz="0" w:space="0" w:color="auto"/>
        <w:left w:val="none" w:sz="0" w:space="0" w:color="auto"/>
        <w:bottom w:val="none" w:sz="0" w:space="0" w:color="auto"/>
        <w:right w:val="none" w:sz="0" w:space="0" w:color="auto"/>
      </w:divBdr>
    </w:div>
    <w:div w:id="309865437">
      <w:bodyDiv w:val="1"/>
      <w:marLeft w:val="0"/>
      <w:marRight w:val="0"/>
      <w:marTop w:val="0"/>
      <w:marBottom w:val="0"/>
      <w:divBdr>
        <w:top w:val="none" w:sz="0" w:space="0" w:color="auto"/>
        <w:left w:val="none" w:sz="0" w:space="0" w:color="auto"/>
        <w:bottom w:val="none" w:sz="0" w:space="0" w:color="auto"/>
        <w:right w:val="none" w:sz="0" w:space="0" w:color="auto"/>
      </w:divBdr>
    </w:div>
    <w:div w:id="321003645">
      <w:bodyDiv w:val="1"/>
      <w:marLeft w:val="0"/>
      <w:marRight w:val="0"/>
      <w:marTop w:val="0"/>
      <w:marBottom w:val="0"/>
      <w:divBdr>
        <w:top w:val="none" w:sz="0" w:space="0" w:color="auto"/>
        <w:left w:val="none" w:sz="0" w:space="0" w:color="auto"/>
        <w:bottom w:val="none" w:sz="0" w:space="0" w:color="auto"/>
        <w:right w:val="none" w:sz="0" w:space="0" w:color="auto"/>
      </w:divBdr>
    </w:div>
    <w:div w:id="441803454">
      <w:bodyDiv w:val="1"/>
      <w:marLeft w:val="0"/>
      <w:marRight w:val="0"/>
      <w:marTop w:val="0"/>
      <w:marBottom w:val="0"/>
      <w:divBdr>
        <w:top w:val="none" w:sz="0" w:space="0" w:color="auto"/>
        <w:left w:val="none" w:sz="0" w:space="0" w:color="auto"/>
        <w:bottom w:val="none" w:sz="0" w:space="0" w:color="auto"/>
        <w:right w:val="none" w:sz="0" w:space="0" w:color="auto"/>
      </w:divBdr>
    </w:div>
    <w:div w:id="570166061">
      <w:bodyDiv w:val="1"/>
      <w:marLeft w:val="0"/>
      <w:marRight w:val="0"/>
      <w:marTop w:val="0"/>
      <w:marBottom w:val="0"/>
      <w:divBdr>
        <w:top w:val="none" w:sz="0" w:space="0" w:color="auto"/>
        <w:left w:val="none" w:sz="0" w:space="0" w:color="auto"/>
        <w:bottom w:val="none" w:sz="0" w:space="0" w:color="auto"/>
        <w:right w:val="none" w:sz="0" w:space="0" w:color="auto"/>
      </w:divBdr>
    </w:div>
    <w:div w:id="836380348">
      <w:bodyDiv w:val="1"/>
      <w:marLeft w:val="0"/>
      <w:marRight w:val="0"/>
      <w:marTop w:val="0"/>
      <w:marBottom w:val="0"/>
      <w:divBdr>
        <w:top w:val="none" w:sz="0" w:space="0" w:color="auto"/>
        <w:left w:val="none" w:sz="0" w:space="0" w:color="auto"/>
        <w:bottom w:val="none" w:sz="0" w:space="0" w:color="auto"/>
        <w:right w:val="none" w:sz="0" w:space="0" w:color="auto"/>
      </w:divBdr>
    </w:div>
    <w:div w:id="893471933">
      <w:bodyDiv w:val="1"/>
      <w:marLeft w:val="0"/>
      <w:marRight w:val="0"/>
      <w:marTop w:val="0"/>
      <w:marBottom w:val="0"/>
      <w:divBdr>
        <w:top w:val="none" w:sz="0" w:space="0" w:color="auto"/>
        <w:left w:val="none" w:sz="0" w:space="0" w:color="auto"/>
        <w:bottom w:val="none" w:sz="0" w:space="0" w:color="auto"/>
        <w:right w:val="none" w:sz="0" w:space="0" w:color="auto"/>
      </w:divBdr>
    </w:div>
    <w:div w:id="970863930">
      <w:bodyDiv w:val="1"/>
      <w:marLeft w:val="0"/>
      <w:marRight w:val="0"/>
      <w:marTop w:val="0"/>
      <w:marBottom w:val="0"/>
      <w:divBdr>
        <w:top w:val="none" w:sz="0" w:space="0" w:color="auto"/>
        <w:left w:val="none" w:sz="0" w:space="0" w:color="auto"/>
        <w:bottom w:val="none" w:sz="0" w:space="0" w:color="auto"/>
        <w:right w:val="none" w:sz="0" w:space="0" w:color="auto"/>
      </w:divBdr>
    </w:div>
    <w:div w:id="1009599236">
      <w:bodyDiv w:val="1"/>
      <w:marLeft w:val="0"/>
      <w:marRight w:val="0"/>
      <w:marTop w:val="0"/>
      <w:marBottom w:val="0"/>
      <w:divBdr>
        <w:top w:val="none" w:sz="0" w:space="0" w:color="auto"/>
        <w:left w:val="none" w:sz="0" w:space="0" w:color="auto"/>
        <w:bottom w:val="none" w:sz="0" w:space="0" w:color="auto"/>
        <w:right w:val="none" w:sz="0" w:space="0" w:color="auto"/>
      </w:divBdr>
    </w:div>
    <w:div w:id="1218275574">
      <w:bodyDiv w:val="1"/>
      <w:marLeft w:val="0"/>
      <w:marRight w:val="0"/>
      <w:marTop w:val="0"/>
      <w:marBottom w:val="0"/>
      <w:divBdr>
        <w:top w:val="none" w:sz="0" w:space="0" w:color="auto"/>
        <w:left w:val="none" w:sz="0" w:space="0" w:color="auto"/>
        <w:bottom w:val="none" w:sz="0" w:space="0" w:color="auto"/>
        <w:right w:val="none" w:sz="0" w:space="0" w:color="auto"/>
      </w:divBdr>
    </w:div>
    <w:div w:id="1338115349">
      <w:bodyDiv w:val="1"/>
      <w:marLeft w:val="0"/>
      <w:marRight w:val="0"/>
      <w:marTop w:val="0"/>
      <w:marBottom w:val="0"/>
      <w:divBdr>
        <w:top w:val="none" w:sz="0" w:space="0" w:color="auto"/>
        <w:left w:val="none" w:sz="0" w:space="0" w:color="auto"/>
        <w:bottom w:val="none" w:sz="0" w:space="0" w:color="auto"/>
        <w:right w:val="none" w:sz="0" w:space="0" w:color="auto"/>
      </w:divBdr>
    </w:div>
    <w:div w:id="1699618691">
      <w:bodyDiv w:val="1"/>
      <w:marLeft w:val="0"/>
      <w:marRight w:val="0"/>
      <w:marTop w:val="0"/>
      <w:marBottom w:val="0"/>
      <w:divBdr>
        <w:top w:val="none" w:sz="0" w:space="0" w:color="auto"/>
        <w:left w:val="none" w:sz="0" w:space="0" w:color="auto"/>
        <w:bottom w:val="none" w:sz="0" w:space="0" w:color="auto"/>
        <w:right w:val="none" w:sz="0" w:space="0" w:color="auto"/>
      </w:divBdr>
    </w:div>
    <w:div w:id="1754356768">
      <w:bodyDiv w:val="1"/>
      <w:marLeft w:val="0"/>
      <w:marRight w:val="0"/>
      <w:marTop w:val="0"/>
      <w:marBottom w:val="0"/>
      <w:divBdr>
        <w:top w:val="none" w:sz="0" w:space="0" w:color="auto"/>
        <w:left w:val="none" w:sz="0" w:space="0" w:color="auto"/>
        <w:bottom w:val="none" w:sz="0" w:space="0" w:color="auto"/>
        <w:right w:val="none" w:sz="0" w:space="0" w:color="auto"/>
      </w:divBdr>
    </w:div>
    <w:div w:id="1883588509">
      <w:bodyDiv w:val="1"/>
      <w:marLeft w:val="0"/>
      <w:marRight w:val="0"/>
      <w:marTop w:val="0"/>
      <w:marBottom w:val="0"/>
      <w:divBdr>
        <w:top w:val="none" w:sz="0" w:space="0" w:color="auto"/>
        <w:left w:val="none" w:sz="0" w:space="0" w:color="auto"/>
        <w:bottom w:val="none" w:sz="0" w:space="0" w:color="auto"/>
        <w:right w:val="none" w:sz="0" w:space="0" w:color="auto"/>
      </w:divBdr>
    </w:div>
    <w:div w:id="18954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watchsurrey.co.uk/enter-and-view-policy/" TargetMode="External"/><Relationship Id="rId18" Type="http://schemas.microsoft.com/office/2018/08/relationships/commentsExtensible" Target="commentsExtensible.xml"/><Relationship Id="rId26" Type="http://schemas.openxmlformats.org/officeDocument/2006/relationships/hyperlink" Target="http://www.healthwatchsurrey.co.uk" TargetMode="External"/><Relationship Id="rId39" Type="http://schemas.openxmlformats.org/officeDocument/2006/relationships/theme" Target="theme/theme1.xml"/><Relationship Id="rId21" Type="http://schemas.openxmlformats.org/officeDocument/2006/relationships/image" Target="media/image5.jpg"/><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2.jpg"/><Relationship Id="rId17" Type="http://schemas.microsoft.com/office/2016/09/relationships/commentsIds" Target="commentsIds.xml"/><Relationship Id="rId25" Type="http://schemas.openxmlformats.org/officeDocument/2006/relationships/image" Target="media/image8.png"/><Relationship Id="rId33" Type="http://schemas.openxmlformats.org/officeDocument/2006/relationships/hyperlink" Target="https://www.linkedin.com/company/healthwatch-surrey/" TargetMode="External"/><Relationship Id="rId38"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jpg"/><Relationship Id="rId29" Type="http://schemas.openxmlformats.org/officeDocument/2006/relationships/hyperlink" Target="https://www.facebook.com/healthwatchsurr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youtube.com/watch?v=y7jVu38Twno" TargetMode="External"/><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7.png"/><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jpg"/><Relationship Id="rId31" Type="http://schemas.openxmlformats.org/officeDocument/2006/relationships/hyperlink" Target="https://www.instagram.com/healthwatch_surr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healthwatchsurrey.co.uk" TargetMode="External"/><Relationship Id="rId22" Type="http://schemas.openxmlformats.org/officeDocument/2006/relationships/image" Target="media/image6.jpg"/><Relationship Id="rId27" Type="http://schemas.openxmlformats.org/officeDocument/2006/relationships/hyperlink" Target="mailto:enquiries@healthwatchsurrey.co.uk" TargetMode="External"/><Relationship Id="rId30" Type="http://schemas.openxmlformats.org/officeDocument/2006/relationships/image" Target="media/image10.png"/><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Custome 1">
      <a:dk1>
        <a:sysClr val="windowText" lastClr="000000"/>
      </a:dk1>
      <a:lt1>
        <a:sysClr val="window" lastClr="FFFFFF"/>
      </a:lt1>
      <a:dk2>
        <a:srgbClr val="004F6B"/>
      </a:dk2>
      <a:lt2>
        <a:srgbClr val="E73E97"/>
      </a:lt2>
      <a:accent1>
        <a:srgbClr val="84BD00"/>
      </a:accent1>
      <a:accent2>
        <a:srgbClr val="F9B93E"/>
      </a:accent2>
      <a:accent3>
        <a:srgbClr val="00B38C"/>
      </a:accent3>
      <a:accent4>
        <a:srgbClr val="5C6670"/>
      </a:accent4>
      <a:accent5>
        <a:srgbClr val="BDBDBD"/>
      </a:accent5>
      <a:accent6>
        <a:srgbClr val="70AD47"/>
      </a:accent6>
      <a:hlink>
        <a:srgbClr val="A81563"/>
      </a:hlink>
      <a:folHlink>
        <a:srgbClr val="A8156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044832956C4A4E989A9D0D1F55E85E" ma:contentTypeVersion="13" ma:contentTypeDescription="Create a new document." ma:contentTypeScope="" ma:versionID="63f3b50730e967720ccedc1bd4445eb0">
  <xsd:schema xmlns:xsd="http://www.w3.org/2001/XMLSchema" xmlns:xs="http://www.w3.org/2001/XMLSchema" xmlns:p="http://schemas.microsoft.com/office/2006/metadata/properties" xmlns:ns2="38442041-cd03-41af-b930-1f43f5f7472a" xmlns:ns3="f818af58-8a3a-464c-a5cc-8e32eeb236d9" targetNamespace="http://schemas.microsoft.com/office/2006/metadata/properties" ma:root="true" ma:fieldsID="703740a1a07fdcbf2e00c266704f9c7c" ns2:_="" ns3:_="">
    <xsd:import namespace="38442041-cd03-41af-b930-1f43f5f7472a"/>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42041-cd03-41af-b930-1f43f5f74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38442041-cd03-41af-b930-1f43f5f74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2C27F-0F2D-4B54-B0C2-BFC0FCE8B9FE}">
  <ds:schemaRefs>
    <ds:schemaRef ds:uri="http://schemas.openxmlformats.org/officeDocument/2006/bibliography"/>
  </ds:schemaRefs>
</ds:datastoreItem>
</file>

<file path=customXml/itemProps2.xml><?xml version="1.0" encoding="utf-8"?>
<ds:datastoreItem xmlns:ds="http://schemas.openxmlformats.org/officeDocument/2006/customXml" ds:itemID="{C962C962-EAE9-4312-9B17-7A83627C8F7A}"/>
</file>

<file path=customXml/itemProps3.xml><?xml version="1.0" encoding="utf-8"?>
<ds:datastoreItem xmlns:ds="http://schemas.openxmlformats.org/officeDocument/2006/customXml" ds:itemID="{B49A2CEC-5F0B-48FE-865B-F99EBDD9FD14}">
  <ds:schemaRefs>
    <ds:schemaRef ds:uri="http://schemas.microsoft.com/sharepoint/v3/contenttype/forms"/>
  </ds:schemaRefs>
</ds:datastoreItem>
</file>

<file path=customXml/itemProps4.xml><?xml version="1.0" encoding="utf-8"?>
<ds:datastoreItem xmlns:ds="http://schemas.openxmlformats.org/officeDocument/2006/customXml" ds:itemID="{4B765DF1-CD0E-4C84-84B6-DB92383D1CD4}">
  <ds:schemaRefs>
    <ds:schemaRef ds:uri="http://schemas.microsoft.com/office/2006/metadata/properties"/>
    <ds:schemaRef ds:uri="http://schemas.microsoft.com/office/infopath/2007/PartnerControls"/>
    <ds:schemaRef ds:uri="f818af58-8a3a-464c-a5cc-8e32eeb236d9"/>
    <ds:schemaRef ds:uri="38442041-cd03-41af-b930-1f43f5f7472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Links>
    <vt:vector size="186" baseType="variant">
      <vt:variant>
        <vt:i4>327758</vt:i4>
      </vt:variant>
      <vt:variant>
        <vt:i4>156</vt:i4>
      </vt:variant>
      <vt:variant>
        <vt:i4>0</vt:i4>
      </vt:variant>
      <vt:variant>
        <vt:i4>5</vt:i4>
      </vt:variant>
      <vt:variant>
        <vt:lpwstr>https://www.linkedin.com/company/healthwatch-surrey/</vt:lpwstr>
      </vt:variant>
      <vt:variant>
        <vt:lpwstr/>
      </vt:variant>
      <vt:variant>
        <vt:i4>7864408</vt:i4>
      </vt:variant>
      <vt:variant>
        <vt:i4>153</vt:i4>
      </vt:variant>
      <vt:variant>
        <vt:i4>0</vt:i4>
      </vt:variant>
      <vt:variant>
        <vt:i4>5</vt:i4>
      </vt:variant>
      <vt:variant>
        <vt:lpwstr>https://www.instagram.com/healthwatch_surrey</vt:lpwstr>
      </vt:variant>
      <vt:variant>
        <vt:lpwstr/>
      </vt:variant>
      <vt:variant>
        <vt:i4>3014689</vt:i4>
      </vt:variant>
      <vt:variant>
        <vt:i4>150</vt:i4>
      </vt:variant>
      <vt:variant>
        <vt:i4>0</vt:i4>
      </vt:variant>
      <vt:variant>
        <vt:i4>5</vt:i4>
      </vt:variant>
      <vt:variant>
        <vt:lpwstr>https://www.facebook.com/healthwatchsurrey</vt:lpwstr>
      </vt:variant>
      <vt:variant>
        <vt:lpwstr/>
      </vt:variant>
      <vt:variant>
        <vt:i4>4915253</vt:i4>
      </vt:variant>
      <vt:variant>
        <vt:i4>147</vt:i4>
      </vt:variant>
      <vt:variant>
        <vt:i4>0</vt:i4>
      </vt:variant>
      <vt:variant>
        <vt:i4>5</vt:i4>
      </vt:variant>
      <vt:variant>
        <vt:lpwstr>mailto:enquiries@healthwatchsurrey.co.uk</vt:lpwstr>
      </vt:variant>
      <vt:variant>
        <vt:lpwstr/>
      </vt:variant>
      <vt:variant>
        <vt:i4>6619235</vt:i4>
      </vt:variant>
      <vt:variant>
        <vt:i4>144</vt:i4>
      </vt:variant>
      <vt:variant>
        <vt:i4>0</vt:i4>
      </vt:variant>
      <vt:variant>
        <vt:i4>5</vt:i4>
      </vt:variant>
      <vt:variant>
        <vt:lpwstr>http://www.healthwatchsurrey.co.uk/</vt:lpwstr>
      </vt:variant>
      <vt:variant>
        <vt:lpwstr/>
      </vt:variant>
      <vt:variant>
        <vt:i4>3604582</vt:i4>
      </vt:variant>
      <vt:variant>
        <vt:i4>141</vt:i4>
      </vt:variant>
      <vt:variant>
        <vt:i4>0</vt:i4>
      </vt:variant>
      <vt:variant>
        <vt:i4>5</vt:i4>
      </vt:variant>
      <vt:variant>
        <vt:lpwstr>https://www.youtube.com/watch?v=y7jVu38Twno</vt:lpwstr>
      </vt:variant>
      <vt:variant>
        <vt:lpwstr/>
      </vt:variant>
      <vt:variant>
        <vt:i4>4915253</vt:i4>
      </vt:variant>
      <vt:variant>
        <vt:i4>138</vt:i4>
      </vt:variant>
      <vt:variant>
        <vt:i4>0</vt:i4>
      </vt:variant>
      <vt:variant>
        <vt:i4>5</vt:i4>
      </vt:variant>
      <vt:variant>
        <vt:lpwstr>mailto:enquiries@healthwatchsurrey.co.uk</vt:lpwstr>
      </vt:variant>
      <vt:variant>
        <vt:lpwstr/>
      </vt:variant>
      <vt:variant>
        <vt:i4>8323113</vt:i4>
      </vt:variant>
      <vt:variant>
        <vt:i4>135</vt:i4>
      </vt:variant>
      <vt:variant>
        <vt:i4>0</vt:i4>
      </vt:variant>
      <vt:variant>
        <vt:i4>5</vt:i4>
      </vt:variant>
      <vt:variant>
        <vt:lpwstr>https://www.healthwatchsurrey.co.uk/enter-and-view-policy/</vt:lpwstr>
      </vt:variant>
      <vt:variant>
        <vt:lpwstr/>
      </vt:variant>
      <vt:variant>
        <vt:i4>1179699</vt:i4>
      </vt:variant>
      <vt:variant>
        <vt:i4>128</vt:i4>
      </vt:variant>
      <vt:variant>
        <vt:i4>0</vt:i4>
      </vt:variant>
      <vt:variant>
        <vt:i4>5</vt:i4>
      </vt:variant>
      <vt:variant>
        <vt:lpwstr/>
      </vt:variant>
      <vt:variant>
        <vt:lpwstr>_Toc200113073</vt:lpwstr>
      </vt:variant>
      <vt:variant>
        <vt:i4>1179699</vt:i4>
      </vt:variant>
      <vt:variant>
        <vt:i4>122</vt:i4>
      </vt:variant>
      <vt:variant>
        <vt:i4>0</vt:i4>
      </vt:variant>
      <vt:variant>
        <vt:i4>5</vt:i4>
      </vt:variant>
      <vt:variant>
        <vt:lpwstr/>
      </vt:variant>
      <vt:variant>
        <vt:lpwstr>_Toc200113072</vt:lpwstr>
      </vt:variant>
      <vt:variant>
        <vt:i4>1179699</vt:i4>
      </vt:variant>
      <vt:variant>
        <vt:i4>116</vt:i4>
      </vt:variant>
      <vt:variant>
        <vt:i4>0</vt:i4>
      </vt:variant>
      <vt:variant>
        <vt:i4>5</vt:i4>
      </vt:variant>
      <vt:variant>
        <vt:lpwstr/>
      </vt:variant>
      <vt:variant>
        <vt:lpwstr>_Toc200113071</vt:lpwstr>
      </vt:variant>
      <vt:variant>
        <vt:i4>1179699</vt:i4>
      </vt:variant>
      <vt:variant>
        <vt:i4>110</vt:i4>
      </vt:variant>
      <vt:variant>
        <vt:i4>0</vt:i4>
      </vt:variant>
      <vt:variant>
        <vt:i4>5</vt:i4>
      </vt:variant>
      <vt:variant>
        <vt:lpwstr/>
      </vt:variant>
      <vt:variant>
        <vt:lpwstr>_Toc200113070</vt:lpwstr>
      </vt:variant>
      <vt:variant>
        <vt:i4>1245235</vt:i4>
      </vt:variant>
      <vt:variant>
        <vt:i4>104</vt:i4>
      </vt:variant>
      <vt:variant>
        <vt:i4>0</vt:i4>
      </vt:variant>
      <vt:variant>
        <vt:i4>5</vt:i4>
      </vt:variant>
      <vt:variant>
        <vt:lpwstr/>
      </vt:variant>
      <vt:variant>
        <vt:lpwstr>_Toc200113069</vt:lpwstr>
      </vt:variant>
      <vt:variant>
        <vt:i4>1245235</vt:i4>
      </vt:variant>
      <vt:variant>
        <vt:i4>98</vt:i4>
      </vt:variant>
      <vt:variant>
        <vt:i4>0</vt:i4>
      </vt:variant>
      <vt:variant>
        <vt:i4>5</vt:i4>
      </vt:variant>
      <vt:variant>
        <vt:lpwstr/>
      </vt:variant>
      <vt:variant>
        <vt:lpwstr>_Toc200113068</vt:lpwstr>
      </vt:variant>
      <vt:variant>
        <vt:i4>1245235</vt:i4>
      </vt:variant>
      <vt:variant>
        <vt:i4>92</vt:i4>
      </vt:variant>
      <vt:variant>
        <vt:i4>0</vt:i4>
      </vt:variant>
      <vt:variant>
        <vt:i4>5</vt:i4>
      </vt:variant>
      <vt:variant>
        <vt:lpwstr/>
      </vt:variant>
      <vt:variant>
        <vt:lpwstr>_Toc200113065</vt:lpwstr>
      </vt:variant>
      <vt:variant>
        <vt:i4>1245235</vt:i4>
      </vt:variant>
      <vt:variant>
        <vt:i4>86</vt:i4>
      </vt:variant>
      <vt:variant>
        <vt:i4>0</vt:i4>
      </vt:variant>
      <vt:variant>
        <vt:i4>5</vt:i4>
      </vt:variant>
      <vt:variant>
        <vt:lpwstr/>
      </vt:variant>
      <vt:variant>
        <vt:lpwstr>_Toc200113064</vt:lpwstr>
      </vt:variant>
      <vt:variant>
        <vt:i4>1245235</vt:i4>
      </vt:variant>
      <vt:variant>
        <vt:i4>80</vt:i4>
      </vt:variant>
      <vt:variant>
        <vt:i4>0</vt:i4>
      </vt:variant>
      <vt:variant>
        <vt:i4>5</vt:i4>
      </vt:variant>
      <vt:variant>
        <vt:lpwstr/>
      </vt:variant>
      <vt:variant>
        <vt:lpwstr>_Toc200113063</vt:lpwstr>
      </vt:variant>
      <vt:variant>
        <vt:i4>1245235</vt:i4>
      </vt:variant>
      <vt:variant>
        <vt:i4>74</vt:i4>
      </vt:variant>
      <vt:variant>
        <vt:i4>0</vt:i4>
      </vt:variant>
      <vt:variant>
        <vt:i4>5</vt:i4>
      </vt:variant>
      <vt:variant>
        <vt:lpwstr/>
      </vt:variant>
      <vt:variant>
        <vt:lpwstr>_Toc200113061</vt:lpwstr>
      </vt:variant>
      <vt:variant>
        <vt:i4>1245235</vt:i4>
      </vt:variant>
      <vt:variant>
        <vt:i4>68</vt:i4>
      </vt:variant>
      <vt:variant>
        <vt:i4>0</vt:i4>
      </vt:variant>
      <vt:variant>
        <vt:i4>5</vt:i4>
      </vt:variant>
      <vt:variant>
        <vt:lpwstr/>
      </vt:variant>
      <vt:variant>
        <vt:lpwstr>_Toc200113060</vt:lpwstr>
      </vt:variant>
      <vt:variant>
        <vt:i4>1048627</vt:i4>
      </vt:variant>
      <vt:variant>
        <vt:i4>62</vt:i4>
      </vt:variant>
      <vt:variant>
        <vt:i4>0</vt:i4>
      </vt:variant>
      <vt:variant>
        <vt:i4>5</vt:i4>
      </vt:variant>
      <vt:variant>
        <vt:lpwstr/>
      </vt:variant>
      <vt:variant>
        <vt:lpwstr>_Toc200113059</vt:lpwstr>
      </vt:variant>
      <vt:variant>
        <vt:i4>1048627</vt:i4>
      </vt:variant>
      <vt:variant>
        <vt:i4>56</vt:i4>
      </vt:variant>
      <vt:variant>
        <vt:i4>0</vt:i4>
      </vt:variant>
      <vt:variant>
        <vt:i4>5</vt:i4>
      </vt:variant>
      <vt:variant>
        <vt:lpwstr/>
      </vt:variant>
      <vt:variant>
        <vt:lpwstr>_Toc200113058</vt:lpwstr>
      </vt:variant>
      <vt:variant>
        <vt:i4>1048627</vt:i4>
      </vt:variant>
      <vt:variant>
        <vt:i4>50</vt:i4>
      </vt:variant>
      <vt:variant>
        <vt:i4>0</vt:i4>
      </vt:variant>
      <vt:variant>
        <vt:i4>5</vt:i4>
      </vt:variant>
      <vt:variant>
        <vt:lpwstr/>
      </vt:variant>
      <vt:variant>
        <vt:lpwstr>_Toc200113057</vt:lpwstr>
      </vt:variant>
      <vt:variant>
        <vt:i4>1048627</vt:i4>
      </vt:variant>
      <vt:variant>
        <vt:i4>44</vt:i4>
      </vt:variant>
      <vt:variant>
        <vt:i4>0</vt:i4>
      </vt:variant>
      <vt:variant>
        <vt:i4>5</vt:i4>
      </vt:variant>
      <vt:variant>
        <vt:lpwstr/>
      </vt:variant>
      <vt:variant>
        <vt:lpwstr>_Toc200113056</vt:lpwstr>
      </vt:variant>
      <vt:variant>
        <vt:i4>1048627</vt:i4>
      </vt:variant>
      <vt:variant>
        <vt:i4>38</vt:i4>
      </vt:variant>
      <vt:variant>
        <vt:i4>0</vt:i4>
      </vt:variant>
      <vt:variant>
        <vt:i4>5</vt:i4>
      </vt:variant>
      <vt:variant>
        <vt:lpwstr/>
      </vt:variant>
      <vt:variant>
        <vt:lpwstr>_Toc200113055</vt:lpwstr>
      </vt:variant>
      <vt:variant>
        <vt:i4>1048627</vt:i4>
      </vt:variant>
      <vt:variant>
        <vt:i4>32</vt:i4>
      </vt:variant>
      <vt:variant>
        <vt:i4>0</vt:i4>
      </vt:variant>
      <vt:variant>
        <vt:i4>5</vt:i4>
      </vt:variant>
      <vt:variant>
        <vt:lpwstr/>
      </vt:variant>
      <vt:variant>
        <vt:lpwstr>_Toc200113054</vt:lpwstr>
      </vt:variant>
      <vt:variant>
        <vt:i4>1048627</vt:i4>
      </vt:variant>
      <vt:variant>
        <vt:i4>26</vt:i4>
      </vt:variant>
      <vt:variant>
        <vt:i4>0</vt:i4>
      </vt:variant>
      <vt:variant>
        <vt:i4>5</vt:i4>
      </vt:variant>
      <vt:variant>
        <vt:lpwstr/>
      </vt:variant>
      <vt:variant>
        <vt:lpwstr>_Toc200113053</vt:lpwstr>
      </vt:variant>
      <vt:variant>
        <vt:i4>1048627</vt:i4>
      </vt:variant>
      <vt:variant>
        <vt:i4>20</vt:i4>
      </vt:variant>
      <vt:variant>
        <vt:i4>0</vt:i4>
      </vt:variant>
      <vt:variant>
        <vt:i4>5</vt:i4>
      </vt:variant>
      <vt:variant>
        <vt:lpwstr/>
      </vt:variant>
      <vt:variant>
        <vt:lpwstr>_Toc200113052</vt:lpwstr>
      </vt:variant>
      <vt:variant>
        <vt:i4>1048627</vt:i4>
      </vt:variant>
      <vt:variant>
        <vt:i4>14</vt:i4>
      </vt:variant>
      <vt:variant>
        <vt:i4>0</vt:i4>
      </vt:variant>
      <vt:variant>
        <vt:i4>5</vt:i4>
      </vt:variant>
      <vt:variant>
        <vt:lpwstr/>
      </vt:variant>
      <vt:variant>
        <vt:lpwstr>_Toc200113051</vt:lpwstr>
      </vt:variant>
      <vt:variant>
        <vt:i4>1048627</vt:i4>
      </vt:variant>
      <vt:variant>
        <vt:i4>8</vt:i4>
      </vt:variant>
      <vt:variant>
        <vt:i4>0</vt:i4>
      </vt:variant>
      <vt:variant>
        <vt:i4>5</vt:i4>
      </vt:variant>
      <vt:variant>
        <vt:lpwstr/>
      </vt:variant>
      <vt:variant>
        <vt:lpwstr>_Toc200113050</vt:lpwstr>
      </vt:variant>
      <vt:variant>
        <vt:i4>1114163</vt:i4>
      </vt:variant>
      <vt:variant>
        <vt:i4>2</vt:i4>
      </vt:variant>
      <vt:variant>
        <vt:i4>0</vt:i4>
      </vt:variant>
      <vt:variant>
        <vt:i4>5</vt:i4>
      </vt:variant>
      <vt:variant>
        <vt:lpwstr/>
      </vt:variant>
      <vt:variant>
        <vt:lpwstr>_Toc200113049</vt:lpwstr>
      </vt:variant>
      <vt:variant>
        <vt:i4>720931</vt:i4>
      </vt:variant>
      <vt:variant>
        <vt:i4>0</vt:i4>
      </vt:variant>
      <vt:variant>
        <vt:i4>0</vt:i4>
      </vt:variant>
      <vt:variant>
        <vt:i4>5</vt:i4>
      </vt:variant>
      <vt:variant>
        <vt:lpwstr>mailto:Vicky.Rushworth@luminus-cic.uk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Cummings</dc:creator>
  <cp:keywords/>
  <dc:description/>
  <cp:lastModifiedBy>Hannah Gilmour</cp:lastModifiedBy>
  <cp:revision>22</cp:revision>
  <cp:lastPrinted>2025-10-06T12:51:00Z</cp:lastPrinted>
  <dcterms:created xsi:type="dcterms:W3CDTF">2025-10-06T12:21:00Z</dcterms:created>
  <dcterms:modified xsi:type="dcterms:W3CDTF">2025-10-06T12:51:00Z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74800</vt:r8>
  </property>
  <property fmtid="{D5CDD505-2E9C-101B-9397-08002B2CF9AE}" pid="4" name="ContentTypeId">
    <vt:lpwstr>0x01010024044832956C4A4E989A9D0D1F55E85E</vt:lpwstr>
  </property>
</Properties>
</file>