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967449" w14:textId="77777777" w:rsidR="000B0BA8" w:rsidRPr="000B0BA8" w:rsidRDefault="000B0BA8" w:rsidP="00691590">
      <w:pPr>
        <w:pStyle w:val="Heading2"/>
        <w:rPr>
          <w:color w:val="000000" w:themeColor="text1"/>
          <w:sz w:val="32"/>
        </w:rPr>
      </w:pPr>
      <w:r w:rsidRPr="000B0BA8">
        <w:rPr>
          <w:color w:val="000000" w:themeColor="text1"/>
          <w:sz w:val="32"/>
        </w:rPr>
        <w:t>Awareness Raising Strategy 2017/18</w:t>
      </w:r>
    </w:p>
    <w:p w14:paraId="5065E552" w14:textId="58972775" w:rsidR="000816CD" w:rsidRDefault="000816CD" w:rsidP="000816CD">
      <w:pPr>
        <w:pStyle w:val="Heading2"/>
      </w:pPr>
    </w:p>
    <w:p w14:paraId="10C121B9" w14:textId="24FF294C" w:rsidR="000816CD" w:rsidRDefault="000B0BA8" w:rsidP="000816CD">
      <w:pPr>
        <w:pStyle w:val="Heading2"/>
      </w:pPr>
      <w:r>
        <w:t>The purpose o</w:t>
      </w:r>
      <w:r w:rsidR="00FC0674">
        <w:t>f this paper is</w:t>
      </w:r>
      <w:r w:rsidR="000816CD">
        <w:t>;</w:t>
      </w:r>
    </w:p>
    <w:p w14:paraId="0FBF47DE" w14:textId="253871EB" w:rsidR="000B0BA8" w:rsidRDefault="00FC0674" w:rsidP="000B0BA8">
      <w:r>
        <w:t>To o</w:t>
      </w:r>
      <w:r w:rsidR="007D27BB">
        <w:t xml:space="preserve">utline the </w:t>
      </w:r>
      <w:r>
        <w:t xml:space="preserve">proposed </w:t>
      </w:r>
      <w:r w:rsidR="007D27BB">
        <w:t>a</w:t>
      </w:r>
      <w:r w:rsidR="000B0BA8">
        <w:t xml:space="preserve">wareness raising strategy for </w:t>
      </w:r>
      <w:r w:rsidR="007D27BB">
        <w:t>2017/18</w:t>
      </w:r>
      <w:r>
        <w:t>,</w:t>
      </w:r>
      <w:r w:rsidR="007D27BB">
        <w:t xml:space="preserve"> to shape our a</w:t>
      </w:r>
      <w:r w:rsidR="004B6D94">
        <w:t xml:space="preserve">wareness activity and investigate </w:t>
      </w:r>
      <w:r w:rsidR="007D27BB">
        <w:t>how awareness activity</w:t>
      </w:r>
      <w:r w:rsidR="004B6D94">
        <w:t xml:space="preserve"> sit</w:t>
      </w:r>
      <w:r w:rsidR="007D27BB">
        <w:t>s</w:t>
      </w:r>
      <w:r w:rsidR="004B6D94">
        <w:t xml:space="preserve"> alongside our</w:t>
      </w:r>
      <w:r w:rsidR="00683EC4">
        <w:t xml:space="preserve"> current</w:t>
      </w:r>
      <w:r w:rsidR="004B6D94">
        <w:t xml:space="preserve"> communications, </w:t>
      </w:r>
      <w:r w:rsidR="00CC1000">
        <w:t xml:space="preserve">VCFS, </w:t>
      </w:r>
      <w:r w:rsidR="00166628">
        <w:t xml:space="preserve">stakeholder mapping, </w:t>
      </w:r>
      <w:r w:rsidR="004B6D94">
        <w:t xml:space="preserve">volunteer and engagement strategy. </w:t>
      </w:r>
    </w:p>
    <w:p w14:paraId="3834BACF" w14:textId="05E0B550" w:rsidR="004B6D94" w:rsidRDefault="000816CD" w:rsidP="000B0BA8">
      <w:r>
        <w:t xml:space="preserve">To review </w:t>
      </w:r>
      <w:r w:rsidR="004B6D94">
        <w:t>what we are currently doing</w:t>
      </w:r>
      <w:r w:rsidR="004560D9">
        <w:t xml:space="preserve"> to build awareness</w:t>
      </w:r>
      <w:r w:rsidR="004B6D94">
        <w:t>,</w:t>
      </w:r>
      <w:r w:rsidR="007C3BA4">
        <w:t xml:space="preserve"> </w:t>
      </w:r>
      <w:r w:rsidR="00166628">
        <w:t xml:space="preserve">who </w:t>
      </w:r>
      <w:r w:rsidR="00A728B2">
        <w:t>we</w:t>
      </w:r>
      <w:r w:rsidR="00166628">
        <w:t xml:space="preserve"> should</w:t>
      </w:r>
      <w:r w:rsidR="00A728B2">
        <w:t xml:space="preserve"> be talking to</w:t>
      </w:r>
      <w:r w:rsidR="004560D9">
        <w:t xml:space="preserve"> when </w:t>
      </w:r>
      <w:r w:rsidR="00A728B2">
        <w:t>driv</w:t>
      </w:r>
      <w:r w:rsidR="004560D9">
        <w:t>ing</w:t>
      </w:r>
      <w:r w:rsidR="00A728B2">
        <w:t xml:space="preserve"> awareness </w:t>
      </w:r>
      <w:r w:rsidR="007D27BB">
        <w:t>(within our resource and budget) and identify the</w:t>
      </w:r>
      <w:r w:rsidR="004B6D94">
        <w:t xml:space="preserve"> relevant metrics </w:t>
      </w:r>
      <w:r w:rsidR="007D27BB">
        <w:t>to put in</w:t>
      </w:r>
      <w:r w:rsidR="004B6D94">
        <w:t xml:space="preserve"> place to measure</w:t>
      </w:r>
      <w:r w:rsidR="00683EC4">
        <w:t xml:space="preserve"> and evaluate our</w:t>
      </w:r>
      <w:r w:rsidR="004B6D94">
        <w:t xml:space="preserve"> success</w:t>
      </w:r>
      <w:r w:rsidR="009B353B">
        <w:t>, so that we have the information we need to make best use of our resources in future years.</w:t>
      </w:r>
      <w:r w:rsidR="007C3BA4">
        <w:t xml:space="preserve"> </w:t>
      </w:r>
    </w:p>
    <w:p w14:paraId="59EF62A7" w14:textId="032C0733" w:rsidR="007D27BB" w:rsidRDefault="00166628" w:rsidP="000B0BA8">
      <w:r>
        <w:t>Note: t</w:t>
      </w:r>
      <w:r w:rsidR="007D27BB">
        <w:t>he awareness – raising sub group met on 28</w:t>
      </w:r>
      <w:r w:rsidR="007D27BB" w:rsidRPr="007D27BB">
        <w:rPr>
          <w:vertAlign w:val="superscript"/>
        </w:rPr>
        <w:t>th</w:t>
      </w:r>
      <w:r w:rsidR="007D27BB">
        <w:t xml:space="preserve"> April</w:t>
      </w:r>
      <w:r w:rsidR="004560D9">
        <w:t xml:space="preserve"> 2017</w:t>
      </w:r>
      <w:r w:rsidR="007D27BB">
        <w:t xml:space="preserve"> and the discussions during that meeting helped form the basis of this paper.</w:t>
      </w:r>
    </w:p>
    <w:p w14:paraId="4B1CE6C0" w14:textId="77777777" w:rsidR="00C65B1D" w:rsidRDefault="00C65B1D" w:rsidP="000B0BA8"/>
    <w:p w14:paraId="2EEC1330" w14:textId="17439C2C" w:rsidR="00166628" w:rsidRDefault="000816CD" w:rsidP="00166628">
      <w:pPr>
        <w:pStyle w:val="Heading2"/>
      </w:pPr>
      <w:r>
        <w:t xml:space="preserve">The </w:t>
      </w:r>
      <w:r w:rsidR="00286101">
        <w:t>Board</w:t>
      </w:r>
      <w:r>
        <w:t xml:space="preserve"> is asked to;</w:t>
      </w:r>
    </w:p>
    <w:p w14:paraId="16051384" w14:textId="5548D93E" w:rsidR="00E10307" w:rsidRDefault="000816CD" w:rsidP="00E10307">
      <w:pPr>
        <w:pStyle w:val="ListParagraph"/>
        <w:numPr>
          <w:ilvl w:val="0"/>
          <w:numId w:val="8"/>
        </w:numPr>
      </w:pPr>
      <w:r>
        <w:t xml:space="preserve">Review and feedback </w:t>
      </w:r>
      <w:r w:rsidR="00166628">
        <w:t xml:space="preserve">comments </w:t>
      </w:r>
      <w:r>
        <w:t xml:space="preserve">on the new </w:t>
      </w:r>
      <w:r w:rsidR="00166628">
        <w:t>a</w:t>
      </w:r>
      <w:r>
        <w:t>wareness strategy</w:t>
      </w:r>
      <w:r w:rsidR="00166628">
        <w:t xml:space="preserve"> outlined</w:t>
      </w:r>
      <w:r w:rsidR="00A9231F">
        <w:t xml:space="preserve"> in this paper</w:t>
      </w:r>
    </w:p>
    <w:p w14:paraId="28933312" w14:textId="38A4D359" w:rsidR="00A9231F" w:rsidRDefault="00286101" w:rsidP="00A9231F">
      <w:pPr>
        <w:pStyle w:val="ListParagraph"/>
        <w:numPr>
          <w:ilvl w:val="0"/>
          <w:numId w:val="8"/>
        </w:numPr>
      </w:pPr>
      <w:r>
        <w:t xml:space="preserve">Endorse the </w:t>
      </w:r>
      <w:r w:rsidR="00A9231F">
        <w:t>areas w</w:t>
      </w:r>
      <w:r w:rsidR="00166628">
        <w:t xml:space="preserve">e </w:t>
      </w:r>
      <w:r>
        <w:t xml:space="preserve">proposed we </w:t>
      </w:r>
      <w:r w:rsidR="00166628">
        <w:t xml:space="preserve">will target for new awareness-raising </w:t>
      </w:r>
      <w:r w:rsidR="00A9231F">
        <w:t>and how th</w:t>
      </w:r>
      <w:r>
        <w:t xml:space="preserve">ese sit </w:t>
      </w:r>
      <w:r w:rsidR="00166628">
        <w:t>alongside</w:t>
      </w:r>
      <w:r w:rsidR="00A9231F">
        <w:t xml:space="preserve"> </w:t>
      </w:r>
      <w:r w:rsidR="00166628">
        <w:t>our other</w:t>
      </w:r>
      <w:r w:rsidR="00A9231F">
        <w:t xml:space="preserve"> existing strategies (</w:t>
      </w:r>
      <w:r w:rsidR="00166628">
        <w:t>all of which</w:t>
      </w:r>
      <w:r w:rsidR="00A9231F">
        <w:t xml:space="preserve"> </w:t>
      </w:r>
      <w:r w:rsidR="00166628">
        <w:t>have elements of awareness-</w:t>
      </w:r>
      <w:r w:rsidR="00A9231F">
        <w:t>raising within them)</w:t>
      </w:r>
    </w:p>
    <w:p w14:paraId="7E1DA868" w14:textId="4D3F9EB2" w:rsidR="00E10307" w:rsidRDefault="00A9231F" w:rsidP="00E10307">
      <w:pPr>
        <w:pStyle w:val="ListParagraph"/>
        <w:numPr>
          <w:ilvl w:val="0"/>
          <w:numId w:val="8"/>
        </w:numPr>
      </w:pPr>
      <w:r>
        <w:t>Endorse the strategy</w:t>
      </w:r>
      <w:r w:rsidR="00752B40">
        <w:t xml:space="preserve"> and the next steps to be taken</w:t>
      </w:r>
      <w:r>
        <w:t xml:space="preserve"> to </w:t>
      </w:r>
      <w:r w:rsidR="00286101">
        <w:t>develop</w:t>
      </w:r>
      <w:r w:rsidR="00752B40">
        <w:t xml:space="preserve"> it </w:t>
      </w:r>
      <w:r w:rsidR="00286101">
        <w:t>into an implementation plan.</w:t>
      </w:r>
    </w:p>
    <w:p w14:paraId="1ABDAD7E" w14:textId="77777777" w:rsidR="00B57AD4" w:rsidRDefault="00B57AD4" w:rsidP="00B57AD4">
      <w:pPr>
        <w:pStyle w:val="ListParagraph"/>
      </w:pPr>
      <w:bookmarkStart w:id="0" w:name="_GoBack"/>
    </w:p>
    <w:bookmarkEnd w:id="0"/>
    <w:p w14:paraId="019513BF" w14:textId="20D80828" w:rsidR="00424F0A" w:rsidRDefault="00B57AD4" w:rsidP="00B57AD4">
      <w:pPr>
        <w:pStyle w:val="ListParagraph"/>
        <w:ind w:left="0"/>
      </w:pPr>
      <w:r>
        <w:t xml:space="preserve">Note: </w:t>
      </w:r>
      <w:r w:rsidR="00424F0A">
        <w:t>There are no significant budget implications to these plans as the Eagle Radio campaign has already been agreed and paid for.  Any spend on social media will come from our existing communications budget.</w:t>
      </w:r>
    </w:p>
    <w:p w14:paraId="2363682F" w14:textId="77777777" w:rsidR="000816CD" w:rsidRDefault="000816CD" w:rsidP="000816CD">
      <w:pPr>
        <w:pStyle w:val="Heading2"/>
      </w:pPr>
    </w:p>
    <w:p w14:paraId="363F2063" w14:textId="72A11DBA" w:rsidR="000816CD" w:rsidRDefault="000816CD" w:rsidP="000816CD">
      <w:pPr>
        <w:pStyle w:val="Heading2"/>
      </w:pPr>
      <w:r>
        <w:t>Introduction</w:t>
      </w:r>
    </w:p>
    <w:p w14:paraId="0CEF44B9" w14:textId="77777777" w:rsidR="004F7245" w:rsidRDefault="004F7245" w:rsidP="00480002">
      <w:r>
        <w:t>We have a vision relating to awareness that states;</w:t>
      </w:r>
    </w:p>
    <w:p w14:paraId="522C19DD" w14:textId="77777777" w:rsidR="00480002" w:rsidRPr="004F7245" w:rsidRDefault="004F7245" w:rsidP="00480002">
      <w:pPr>
        <w:rPr>
          <w:i/>
        </w:rPr>
      </w:pPr>
      <w:r w:rsidRPr="004F7245">
        <w:rPr>
          <w:i/>
        </w:rPr>
        <w:t xml:space="preserve">Vision: </w:t>
      </w:r>
      <w:r w:rsidR="00480002" w:rsidRPr="004F7245">
        <w:rPr>
          <w:i/>
        </w:rPr>
        <w:t xml:space="preserve">Healthwatch Surrey’s role, function and services are known, understood and valued by consumers and therefore they readily contact us. </w:t>
      </w:r>
    </w:p>
    <w:p w14:paraId="00E91705" w14:textId="67D1D5CA" w:rsidR="004F7245" w:rsidRDefault="00480002" w:rsidP="004560D9">
      <w:pPr>
        <w:rPr>
          <w:i/>
        </w:rPr>
      </w:pPr>
      <w:r w:rsidRPr="004F7245">
        <w:rPr>
          <w:i/>
        </w:rPr>
        <w:t>Goal: To have a simple, widely understood identity and mission and ensure that at the time when people may benefit from contacting (or have stories to tell) Healthwatch Surrey, they know who we are and what we do, can find and interact with us easily and, where appropriate, do share their need and/or stories with us.</w:t>
      </w:r>
    </w:p>
    <w:p w14:paraId="067845D0" w14:textId="4D7EB459" w:rsidR="007C3BA4" w:rsidRPr="00CB4CE7" w:rsidRDefault="007C3BA4" w:rsidP="00CB4CE7">
      <w:r w:rsidRPr="00CB4CE7">
        <w:t>Also for our vision</w:t>
      </w:r>
      <w:r w:rsidR="00CB4CE7">
        <w:t xml:space="preserve">, </w:t>
      </w:r>
      <w:r w:rsidRPr="00166628">
        <w:rPr>
          <w:i/>
        </w:rPr>
        <w:t>to becom</w:t>
      </w:r>
      <w:r w:rsidR="00CB4CE7" w:rsidRPr="00166628">
        <w:rPr>
          <w:i/>
        </w:rPr>
        <w:t>e</w:t>
      </w:r>
      <w:r w:rsidRPr="00166628">
        <w:rPr>
          <w:i/>
        </w:rPr>
        <w:t xml:space="preserve"> a respected, trusted and credible champion </w:t>
      </w:r>
      <w:r w:rsidR="00CB4CE7" w:rsidRPr="00166628">
        <w:rPr>
          <w:i/>
        </w:rPr>
        <w:t>of the consumer for health and social care in Surrey</w:t>
      </w:r>
      <w:r w:rsidR="00CB4CE7">
        <w:t xml:space="preserve"> the</w:t>
      </w:r>
      <w:r w:rsidR="00CB4CE7" w:rsidRPr="00CB4CE7">
        <w:t xml:space="preserve"> goal is to have relationships in place that enable us to be trusted by all o</w:t>
      </w:r>
      <w:r w:rsidR="00166628">
        <w:t>f our stakeholders, which also hinges</w:t>
      </w:r>
      <w:r w:rsidR="00CB4CE7" w:rsidRPr="00CB4CE7">
        <w:t xml:space="preserve"> on </w:t>
      </w:r>
      <w:r w:rsidR="00CB4CE7">
        <w:t>awareness (stakeholder).</w:t>
      </w:r>
    </w:p>
    <w:p w14:paraId="0924C53B" w14:textId="2DF47BF2" w:rsidR="004560D9" w:rsidRPr="004560D9" w:rsidRDefault="004560D9" w:rsidP="004560D9">
      <w:r>
        <w:t>Whilst we haven’t previous</w:t>
      </w:r>
      <w:r w:rsidR="00166628">
        <w:t>ly had</w:t>
      </w:r>
      <w:r>
        <w:t xml:space="preserve"> a structured awareness strategy we have been working hard to raise awareness of Healthwatch Surrey through a variety of awareness</w:t>
      </w:r>
      <w:r w:rsidR="001C2C90">
        <w:t>-</w:t>
      </w:r>
      <w:r>
        <w:t xml:space="preserve">raising initiatives. </w:t>
      </w:r>
    </w:p>
    <w:p w14:paraId="79D44701" w14:textId="77777777" w:rsidR="00C65B1D" w:rsidRDefault="00C65B1D" w:rsidP="00C65B1D">
      <w:pPr>
        <w:pStyle w:val="Heading2"/>
      </w:pPr>
    </w:p>
    <w:p w14:paraId="62AF1491" w14:textId="16365B10" w:rsidR="004B6D94" w:rsidRDefault="004B6D94" w:rsidP="00C65B1D">
      <w:pPr>
        <w:pStyle w:val="Heading2"/>
      </w:pPr>
      <w:r>
        <w:t>What are we currently doing</w:t>
      </w:r>
      <w:r w:rsidR="00A728B2">
        <w:t xml:space="preserve"> to raise awareness</w:t>
      </w:r>
      <w:r>
        <w:t>?</w:t>
      </w:r>
    </w:p>
    <w:p w14:paraId="71B4E37D" w14:textId="77777777" w:rsidR="00C47D1D" w:rsidRPr="00C47D1D" w:rsidRDefault="00C47D1D" w:rsidP="00C47D1D">
      <w:pP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683EC4" w14:paraId="11C44B5C" w14:textId="77777777" w:rsidTr="00683EC4">
        <w:tc>
          <w:tcPr>
            <w:tcW w:w="4508" w:type="dxa"/>
          </w:tcPr>
          <w:p w14:paraId="43882EA4" w14:textId="77777777" w:rsidR="00C47D1D" w:rsidRDefault="00C47D1D" w:rsidP="00683EC4">
            <w:pPr>
              <w:pStyle w:val="ListParagraph"/>
              <w:numPr>
                <w:ilvl w:val="0"/>
                <w:numId w:val="11"/>
              </w:numPr>
            </w:pPr>
            <w:r>
              <w:lastRenderedPageBreak/>
              <w:t>Monthly e-bulletins</w:t>
            </w:r>
          </w:p>
          <w:p w14:paraId="5A7229B6" w14:textId="77777777" w:rsidR="00683EC4" w:rsidRDefault="00683EC4" w:rsidP="00683EC4">
            <w:pPr>
              <w:pStyle w:val="ListParagraph"/>
              <w:numPr>
                <w:ilvl w:val="0"/>
                <w:numId w:val="11"/>
              </w:numPr>
            </w:pPr>
            <w:r>
              <w:t>Engagement - high street listening events, drop in hubs, community events, AGMs</w:t>
            </w:r>
          </w:p>
          <w:p w14:paraId="68B706AD" w14:textId="77777777" w:rsidR="00683EC4" w:rsidRDefault="00683EC4" w:rsidP="00683EC4">
            <w:pPr>
              <w:pStyle w:val="ListParagraph"/>
              <w:numPr>
                <w:ilvl w:val="0"/>
                <w:numId w:val="11"/>
              </w:numPr>
            </w:pPr>
            <w:r>
              <w:t>Posters/leaflets (partners, libraries, physios, community hospitals, care homes</w:t>
            </w:r>
            <w:r w:rsidR="00C47D1D">
              <w:t>)</w:t>
            </w:r>
          </w:p>
          <w:p w14:paraId="508819B3" w14:textId="77777777" w:rsidR="00683EC4" w:rsidRDefault="00683EC4" w:rsidP="00683EC4">
            <w:pPr>
              <w:pStyle w:val="ListParagraph"/>
              <w:numPr>
                <w:ilvl w:val="0"/>
                <w:numId w:val="11"/>
              </w:numPr>
            </w:pPr>
            <w:r>
              <w:t xml:space="preserve">PALS </w:t>
            </w:r>
            <w:r w:rsidR="00C47D1D">
              <w:t>&amp; Complaints teams (leaflets/posters)</w:t>
            </w:r>
          </w:p>
          <w:p w14:paraId="104ED5BA" w14:textId="77777777" w:rsidR="00C47D1D" w:rsidRDefault="00C47D1D" w:rsidP="00D300E7">
            <w:pPr>
              <w:pStyle w:val="ListParagraph"/>
              <w:numPr>
                <w:ilvl w:val="0"/>
                <w:numId w:val="11"/>
              </w:numPr>
            </w:pPr>
            <w:r>
              <w:t>Paid advertising (Eagle radio July &amp; Hospital radio magazines)</w:t>
            </w:r>
          </w:p>
          <w:p w14:paraId="73F181CC" w14:textId="5A9D94F6" w:rsidR="00D300E7" w:rsidRDefault="00166628" w:rsidP="00D300E7">
            <w:pPr>
              <w:pStyle w:val="ListParagraph"/>
              <w:numPr>
                <w:ilvl w:val="0"/>
                <w:numId w:val="11"/>
              </w:numPr>
            </w:pPr>
            <w:r>
              <w:t>Campaign-</w:t>
            </w:r>
            <w:r w:rsidR="00D300E7">
              <w:t xml:space="preserve">led communications </w:t>
            </w:r>
            <w:r>
              <w:t>strategy</w:t>
            </w:r>
          </w:p>
          <w:p w14:paraId="3B69F10D" w14:textId="5B716B4E" w:rsidR="00166628" w:rsidRDefault="00166628" w:rsidP="00D300E7">
            <w:pPr>
              <w:pStyle w:val="ListParagraph"/>
              <w:numPr>
                <w:ilvl w:val="0"/>
                <w:numId w:val="11"/>
              </w:numPr>
            </w:pPr>
            <w:r>
              <w:t>Stakeholder mapping leading to programme of meetings with key stakeholders.</w:t>
            </w:r>
          </w:p>
        </w:tc>
        <w:tc>
          <w:tcPr>
            <w:tcW w:w="4508" w:type="dxa"/>
          </w:tcPr>
          <w:p w14:paraId="6A514734" w14:textId="77777777" w:rsidR="00C47D1D" w:rsidRDefault="00C47D1D" w:rsidP="00683EC4">
            <w:pPr>
              <w:pStyle w:val="ListParagraph"/>
              <w:numPr>
                <w:ilvl w:val="0"/>
                <w:numId w:val="11"/>
              </w:numPr>
            </w:pPr>
            <w:r>
              <w:t>Comms groups (district &amp; borough, HWBB, STP)</w:t>
            </w:r>
          </w:p>
          <w:p w14:paraId="4B257AAB" w14:textId="77777777" w:rsidR="00683EC4" w:rsidRDefault="00683EC4" w:rsidP="00683EC4">
            <w:pPr>
              <w:pStyle w:val="ListParagraph"/>
              <w:numPr>
                <w:ilvl w:val="0"/>
                <w:numId w:val="11"/>
              </w:numPr>
            </w:pPr>
            <w:r>
              <w:t>Community cash fund</w:t>
            </w:r>
          </w:p>
          <w:p w14:paraId="77DFD7B9" w14:textId="77777777" w:rsidR="00683EC4" w:rsidRDefault="00683EC4" w:rsidP="00683EC4">
            <w:pPr>
              <w:pStyle w:val="ListParagraph"/>
              <w:numPr>
                <w:ilvl w:val="0"/>
                <w:numId w:val="11"/>
              </w:numPr>
            </w:pPr>
            <w:r>
              <w:t xml:space="preserve">Presentations </w:t>
            </w:r>
            <w:r w:rsidR="00C47D1D">
              <w:t>(</w:t>
            </w:r>
            <w:r>
              <w:t>Boards, VCFS, PPGs</w:t>
            </w:r>
            <w:r w:rsidR="00C47D1D">
              <w:t>, Commissioners)</w:t>
            </w:r>
          </w:p>
          <w:p w14:paraId="6163B9BC" w14:textId="77777777" w:rsidR="00683EC4" w:rsidRDefault="00683EC4" w:rsidP="00683EC4">
            <w:pPr>
              <w:pStyle w:val="ListParagraph"/>
              <w:numPr>
                <w:ilvl w:val="0"/>
                <w:numId w:val="11"/>
              </w:numPr>
            </w:pPr>
            <w:r>
              <w:t>Website (re-launch)</w:t>
            </w:r>
          </w:p>
          <w:p w14:paraId="49D93FEE" w14:textId="77777777" w:rsidR="00683EC4" w:rsidRDefault="00C47D1D" w:rsidP="00683EC4">
            <w:pPr>
              <w:pStyle w:val="ListParagraph"/>
              <w:numPr>
                <w:ilvl w:val="0"/>
                <w:numId w:val="11"/>
              </w:numPr>
            </w:pPr>
            <w:r>
              <w:t>Social media (F</w:t>
            </w:r>
            <w:r w:rsidR="00683EC4">
              <w:t>acebook, twitter, street life/next door</w:t>
            </w:r>
            <w:r>
              <w:t>)</w:t>
            </w:r>
          </w:p>
          <w:p w14:paraId="2E43726A" w14:textId="07EE550E" w:rsidR="00C47D1D" w:rsidRDefault="00C47D1D" w:rsidP="00683EC4">
            <w:pPr>
              <w:pStyle w:val="ListParagraph"/>
              <w:numPr>
                <w:ilvl w:val="0"/>
                <w:numId w:val="11"/>
              </w:numPr>
            </w:pPr>
            <w:r>
              <w:t>Media strategy (1-2-1 meetings, emails, press releases, press coverage, radio interviews, case studies)</w:t>
            </w:r>
            <w:r w:rsidR="00D300E7">
              <w:t>.</w:t>
            </w:r>
          </w:p>
          <w:p w14:paraId="2E76771C" w14:textId="016CFA2D" w:rsidR="007A61EB" w:rsidRDefault="007A61EB" w:rsidP="00166628">
            <w:pPr>
              <w:pStyle w:val="ListParagraph"/>
            </w:pPr>
          </w:p>
        </w:tc>
      </w:tr>
    </w:tbl>
    <w:p w14:paraId="328BC843" w14:textId="77777777" w:rsidR="007D27BB" w:rsidRPr="007D27BB" w:rsidRDefault="007D27BB" w:rsidP="007D27BB"/>
    <w:p w14:paraId="378E82E3" w14:textId="64C69DFC" w:rsidR="004B6D94" w:rsidRDefault="00D300E7" w:rsidP="004B6D94">
      <w:r>
        <w:t>Our</w:t>
      </w:r>
      <w:r w:rsidR="004560D9">
        <w:t xml:space="preserve"> </w:t>
      </w:r>
      <w:r w:rsidR="00912B11">
        <w:t>first</w:t>
      </w:r>
      <w:r w:rsidR="00446E86">
        <w:t xml:space="preserve"> paid for advertising r</w:t>
      </w:r>
      <w:r w:rsidR="004560D9">
        <w:t xml:space="preserve">adio campaign </w:t>
      </w:r>
      <w:r w:rsidR="00446E86">
        <w:t>(</w:t>
      </w:r>
      <w:r w:rsidR="004560D9">
        <w:t>and associated social medi</w:t>
      </w:r>
      <w:r w:rsidR="00446E86">
        <w:t xml:space="preserve">a, online advertising and video) </w:t>
      </w:r>
      <w:r w:rsidR="004560D9">
        <w:t xml:space="preserve">has been developed with the objective of raising awareness of </w:t>
      </w:r>
      <w:r w:rsidR="00912B11">
        <w:t xml:space="preserve">the </w:t>
      </w:r>
      <w:r w:rsidR="004560D9">
        <w:t>Healthwatch Surrey name and</w:t>
      </w:r>
      <w:r w:rsidR="00912B11">
        <w:t xml:space="preserve"> our</w:t>
      </w:r>
      <w:r w:rsidR="004560D9">
        <w:t xml:space="preserve"> core functions.</w:t>
      </w:r>
    </w:p>
    <w:p w14:paraId="24F3360E" w14:textId="77777777" w:rsidR="00B9464C" w:rsidRDefault="00B9464C" w:rsidP="004B6D94">
      <w:pPr>
        <w:pStyle w:val="Heading2"/>
      </w:pPr>
    </w:p>
    <w:p w14:paraId="626D0F6E" w14:textId="21E68E70" w:rsidR="004B6D94" w:rsidRDefault="004B6D94" w:rsidP="004B6D94">
      <w:pPr>
        <w:pStyle w:val="Heading2"/>
      </w:pPr>
      <w:r>
        <w:t>Who should we target</w:t>
      </w:r>
      <w:r w:rsidR="007D27BB">
        <w:t>?</w:t>
      </w:r>
    </w:p>
    <w:p w14:paraId="0CF5D05F" w14:textId="77777777" w:rsidR="004B6D94" w:rsidRDefault="004B6D94" w:rsidP="004B6D94">
      <w:r>
        <w:t xml:space="preserve">In an ideal world every </w:t>
      </w:r>
      <w:r w:rsidRPr="00D300E7">
        <w:rPr>
          <w:color w:val="2E74B5" w:themeColor="accent1" w:themeShade="BF"/>
          <w:sz w:val="24"/>
        </w:rPr>
        <w:t xml:space="preserve">Surrey resident </w:t>
      </w:r>
      <w:r>
        <w:t xml:space="preserve">would be aware of HWSy, understand </w:t>
      </w:r>
      <w:r w:rsidR="00D300E7">
        <w:t xml:space="preserve">exactly </w:t>
      </w:r>
      <w:r>
        <w:t>what we do and how to contact us if they wish to share an experie</w:t>
      </w:r>
      <w:r w:rsidR="00727AF6">
        <w:t>nce. In reality this would be extremely costly and include a lot of wastage for those not</w:t>
      </w:r>
      <w:r w:rsidR="007D27BB">
        <w:t xml:space="preserve"> in the </w:t>
      </w:r>
      <w:r w:rsidR="004560D9">
        <w:t>‘</w:t>
      </w:r>
      <w:r w:rsidR="007D27BB">
        <w:t>mind-set</w:t>
      </w:r>
      <w:r w:rsidR="004560D9">
        <w:t>’</w:t>
      </w:r>
      <w:r w:rsidR="007D27BB">
        <w:t xml:space="preserve"> of sharing </w:t>
      </w:r>
      <w:r w:rsidR="00727AF6">
        <w:t>an experience.</w:t>
      </w:r>
      <w:r w:rsidR="00F81A3B">
        <w:t xml:space="preserve"> In order to make our budget work hard for us we need to look at segmenting our audience to allow us to maximise awareness with minimum wastage. </w:t>
      </w:r>
    </w:p>
    <w:p w14:paraId="4D478515" w14:textId="77777777" w:rsidR="007929CC" w:rsidRDefault="007929CC" w:rsidP="004B6D94">
      <w:r>
        <w:t xml:space="preserve">Concentrating on </w:t>
      </w:r>
      <w:r w:rsidRPr="00D300E7">
        <w:rPr>
          <w:color w:val="2E74B5" w:themeColor="accent1" w:themeShade="BF"/>
          <w:sz w:val="24"/>
        </w:rPr>
        <w:t xml:space="preserve">‘in service users’ </w:t>
      </w:r>
      <w:r>
        <w:t xml:space="preserve">(those currently accessing services in Surrey) will allow us to maximise our efforts to those most likely to be in the mind-set of sharing an experience with us. </w:t>
      </w:r>
    </w:p>
    <w:p w14:paraId="4BC955CA" w14:textId="7BCB08B4" w:rsidR="00D300E7" w:rsidRDefault="004560D9" w:rsidP="007D27BB">
      <w:r>
        <w:t>Looking at the resources available to us we can</w:t>
      </w:r>
      <w:r w:rsidR="00D300E7">
        <w:t xml:space="preserve"> also</w:t>
      </w:r>
      <w:r>
        <w:t xml:space="preserve"> see that there is a propensity for women to interact with us. Our database shows </w:t>
      </w:r>
      <w:r w:rsidR="00E01B6B">
        <w:t>a 56%</w:t>
      </w:r>
      <w:r w:rsidR="00D300E7">
        <w:t xml:space="preserve"> </w:t>
      </w:r>
      <w:r>
        <w:t>bias to women</w:t>
      </w:r>
      <w:r w:rsidR="00E01B6B">
        <w:t xml:space="preserve"> (of those who specify a gender, so likely to be higher in real terms)</w:t>
      </w:r>
      <w:r>
        <w:t xml:space="preserve"> and our social media statistics show </w:t>
      </w:r>
      <w:r w:rsidR="00D300E7">
        <w:t xml:space="preserve">women are more likely to interact with us through Facebook </w:t>
      </w:r>
      <w:r w:rsidR="00DB56C1">
        <w:t>(</w:t>
      </w:r>
      <w:r w:rsidR="0083073C">
        <w:t>56%</w:t>
      </w:r>
      <w:r w:rsidR="00DB56C1">
        <w:t>)</w:t>
      </w:r>
      <w:r w:rsidR="0083073C">
        <w:t xml:space="preserve"> </w:t>
      </w:r>
      <w:r w:rsidR="00D300E7">
        <w:t xml:space="preserve">and </w:t>
      </w:r>
      <w:r w:rsidR="00D300E7" w:rsidRPr="0083073C">
        <w:t xml:space="preserve">Twitter </w:t>
      </w:r>
      <w:r w:rsidR="00DB56C1">
        <w:t>(</w:t>
      </w:r>
      <w:r w:rsidR="0083073C">
        <w:t>71%</w:t>
      </w:r>
      <w:r w:rsidR="00DB56C1">
        <w:t>)</w:t>
      </w:r>
      <w:r w:rsidR="0083073C">
        <w:t>.</w:t>
      </w:r>
    </w:p>
    <w:p w14:paraId="6EE4FADC" w14:textId="25CB4C9E" w:rsidR="00E01B6B" w:rsidRPr="00E01B6B" w:rsidRDefault="0083073C" w:rsidP="00E01B6B">
      <w:r>
        <w:t>W</w:t>
      </w:r>
      <w:r w:rsidR="00D300E7">
        <w:t>omen play</w:t>
      </w:r>
      <w:r w:rsidR="007929CC">
        <w:t xml:space="preserve"> an active role in their family health </w:t>
      </w:r>
      <w:r w:rsidR="00D300E7">
        <w:t>and the experiences we</w:t>
      </w:r>
      <w:r w:rsidR="004560D9">
        <w:t xml:space="preserve"> receive from women </w:t>
      </w:r>
      <w:r w:rsidR="00C65B1D">
        <w:t xml:space="preserve">can also relate to other members of their </w:t>
      </w:r>
      <w:r w:rsidR="004560D9">
        <w:t xml:space="preserve">family e.g. their </w:t>
      </w:r>
      <w:r w:rsidR="00D300E7">
        <w:t xml:space="preserve">own </w:t>
      </w:r>
      <w:r w:rsidR="004560D9">
        <w:t>parents or their childre</w:t>
      </w:r>
      <w:r w:rsidR="007929CC">
        <w:t>n.</w:t>
      </w:r>
      <w:r w:rsidR="00E01B6B">
        <w:t xml:space="preserve"> </w:t>
      </w:r>
      <w:r w:rsidR="00E01B6B" w:rsidRPr="00E01B6B">
        <w:t>30% of the women that we have spoken to identify themselves as carers/relatives/friends/neighbours of the service user they are talking about</w:t>
      </w:r>
      <w:r w:rsidR="00E01B6B">
        <w:t>.</w:t>
      </w:r>
    </w:p>
    <w:p w14:paraId="05ECF416" w14:textId="3719CA11" w:rsidR="001E7FFD" w:rsidRDefault="007929CC" w:rsidP="007D27BB">
      <w:r>
        <w:t xml:space="preserve">Therefore, to target </w:t>
      </w:r>
      <w:r w:rsidRPr="00D300E7">
        <w:rPr>
          <w:color w:val="2E74B5" w:themeColor="accent1" w:themeShade="BF"/>
          <w:sz w:val="24"/>
        </w:rPr>
        <w:t xml:space="preserve">women (as the guardians of family health) </w:t>
      </w:r>
      <w:r>
        <w:t>would allow us to raise awareness amongst the group who are c</w:t>
      </w:r>
      <w:r w:rsidR="00D300E7">
        <w:t>urrently most likely to interact and share experiences</w:t>
      </w:r>
      <w:r>
        <w:t xml:space="preserve"> with Healthwatch Surrey.</w:t>
      </w:r>
    </w:p>
    <w:p w14:paraId="6E5CB154" w14:textId="5DD0E581" w:rsidR="00D300E7" w:rsidRDefault="007929CC" w:rsidP="00D300E7">
      <w:r>
        <w:t>Alongside ‘in service users’ and ‘women as guardians of family health’ our 2016 reflective review identified some key stakeholders for which awareness could be improved</w:t>
      </w:r>
      <w:r w:rsidR="00DB56C1">
        <w:t>,</w:t>
      </w:r>
      <w:r>
        <w:t xml:space="preserve"> these included; </w:t>
      </w:r>
      <w:r w:rsidR="00163874" w:rsidRPr="00D300E7">
        <w:rPr>
          <w:color w:val="2E74B5" w:themeColor="accent1" w:themeShade="BF"/>
          <w:sz w:val="24"/>
        </w:rPr>
        <w:t>district &amp; borough councils</w:t>
      </w:r>
      <w:r w:rsidR="00163874" w:rsidRPr="00DB56C1">
        <w:rPr>
          <w:color w:val="2E74B5" w:themeColor="accent1" w:themeShade="BF"/>
          <w:sz w:val="24"/>
        </w:rPr>
        <w:t xml:space="preserve"> </w:t>
      </w:r>
      <w:r w:rsidR="00DB56C1" w:rsidRPr="00DB56C1">
        <w:rPr>
          <w:color w:val="2E74B5" w:themeColor="accent1" w:themeShade="BF"/>
          <w:sz w:val="24"/>
        </w:rPr>
        <w:t>(D&amp;B)</w:t>
      </w:r>
      <w:r w:rsidR="00DB56C1">
        <w:t xml:space="preserve"> and the </w:t>
      </w:r>
      <w:r w:rsidR="00DB56C1">
        <w:rPr>
          <w:color w:val="2E74B5" w:themeColor="accent1" w:themeShade="BF"/>
          <w:sz w:val="24"/>
        </w:rPr>
        <w:t xml:space="preserve">Voluntary Community Faith </w:t>
      </w:r>
      <w:r w:rsidR="00552DF4">
        <w:rPr>
          <w:color w:val="2E74B5" w:themeColor="accent1" w:themeShade="BF"/>
          <w:sz w:val="24"/>
        </w:rPr>
        <w:t>Sector</w:t>
      </w:r>
      <w:r w:rsidR="00DB56C1">
        <w:rPr>
          <w:color w:val="2E74B5" w:themeColor="accent1" w:themeShade="BF"/>
          <w:sz w:val="24"/>
        </w:rPr>
        <w:t xml:space="preserve"> (VCFS) </w:t>
      </w:r>
      <w:r w:rsidR="00163874" w:rsidRPr="00D300E7">
        <w:rPr>
          <w:color w:val="2E74B5" w:themeColor="accent1" w:themeShade="BF"/>
          <w:sz w:val="24"/>
        </w:rPr>
        <w:t>organisations</w:t>
      </w:r>
      <w:r w:rsidR="00163874">
        <w:t xml:space="preserve">, particularly related to our Information and Advice services. </w:t>
      </w:r>
    </w:p>
    <w:p w14:paraId="750BCC56" w14:textId="77777777" w:rsidR="0091246C" w:rsidRDefault="00727AF6" w:rsidP="00D300E7">
      <w:pPr>
        <w:pStyle w:val="Heading2"/>
      </w:pPr>
      <w:r>
        <w:t xml:space="preserve">Segmenting </w:t>
      </w:r>
      <w:r w:rsidR="00231F32">
        <w:t xml:space="preserve">the </w:t>
      </w:r>
      <w:r>
        <w:t>Audience</w:t>
      </w:r>
      <w:r w:rsidR="001E7FFD">
        <w:t xml:space="preserve"> </w:t>
      </w:r>
    </w:p>
    <w:p w14:paraId="60AB03F0" w14:textId="77777777" w:rsidR="0091246C" w:rsidRDefault="00A72880" w:rsidP="0091246C">
      <w:pPr>
        <w:pStyle w:val="Heading2"/>
      </w:pPr>
      <w:r>
        <w:rPr>
          <w:noProof/>
          <w:lang w:eastAsia="en-GB"/>
        </w:rPr>
        <mc:AlternateContent>
          <mc:Choice Requires="wps">
            <w:drawing>
              <wp:anchor distT="0" distB="0" distL="114300" distR="114300" simplePos="0" relativeHeight="251661824" behindDoc="0" locked="0" layoutInCell="1" allowOverlap="1" wp14:anchorId="6080CBEB" wp14:editId="1A8ADCCE">
                <wp:simplePos x="0" y="0"/>
                <wp:positionH relativeFrom="column">
                  <wp:posOffset>-8987</wp:posOffset>
                </wp:positionH>
                <wp:positionV relativeFrom="paragraph">
                  <wp:posOffset>239767</wp:posOffset>
                </wp:positionV>
                <wp:extent cx="5508971" cy="2535556"/>
                <wp:effectExtent l="0" t="0" r="15875" b="17145"/>
                <wp:wrapNone/>
                <wp:docPr id="10" name="Rectangle 10"/>
                <wp:cNvGraphicFramePr/>
                <a:graphic xmlns:a="http://schemas.openxmlformats.org/drawingml/2006/main">
                  <a:graphicData uri="http://schemas.microsoft.com/office/word/2010/wordprocessingShape">
                    <wps:wsp>
                      <wps:cNvSpPr/>
                      <wps:spPr>
                        <a:xfrm>
                          <a:off x="0" y="0"/>
                          <a:ext cx="5508971" cy="2535556"/>
                        </a:xfrm>
                        <a:prstGeom prst="rect">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D36A70" id="Rectangle 10" o:spid="_x0000_s1026" style="position:absolute;margin-left:-.7pt;margin-top:18.9pt;width:433.8pt;height:199.6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" filled="f" strokecolor="#1f4d78 [1604]" strokeweight="1.5pt">
                <v:stroke dashstyle="1 1"/>
              </v:rect>
            </w:pict>
          </mc:Fallback>
        </mc:AlternateContent>
      </w:r>
    </w:p>
    <w:p w14:paraId="1BC30267" w14:textId="77777777" w:rsidR="00727AF6" w:rsidRDefault="00446E86" w:rsidP="00CE56C4">
      <w:pPr>
        <w:pStyle w:val="Heading2"/>
      </w:pPr>
      <w:r>
        <w:rPr>
          <w:noProof/>
          <w:lang w:eastAsia="en-GB"/>
        </w:rPr>
        <mc:AlternateContent>
          <mc:Choice Requires="wps">
            <w:drawing>
              <wp:anchor distT="0" distB="0" distL="114300" distR="114300" simplePos="0" relativeHeight="251664896" behindDoc="0" locked="0" layoutInCell="1" allowOverlap="1" wp14:anchorId="70D57958" wp14:editId="76709062">
                <wp:simplePos x="0" y="0"/>
                <wp:positionH relativeFrom="column">
                  <wp:posOffset>-146673</wp:posOffset>
                </wp:positionH>
                <wp:positionV relativeFrom="paragraph">
                  <wp:posOffset>137400</wp:posOffset>
                </wp:positionV>
                <wp:extent cx="2535559" cy="2259573"/>
                <wp:effectExtent l="23813" t="33337" r="40957" b="40958"/>
                <wp:wrapTight wrapText="bothSides">
                  <wp:wrapPolygon edited="0">
                    <wp:start x="-284" y="21828"/>
                    <wp:lineTo x="21787" y="21828"/>
                    <wp:lineTo x="21787" y="21281"/>
                    <wp:lineTo x="12699" y="3069"/>
                    <wp:lineTo x="10751" y="519"/>
                    <wp:lineTo x="10102" y="-209"/>
                    <wp:lineTo x="7506" y="155"/>
                    <wp:lineTo x="7506" y="5436"/>
                    <wp:lineTo x="4909" y="5436"/>
                    <wp:lineTo x="4909" y="10536"/>
                    <wp:lineTo x="2313" y="10536"/>
                    <wp:lineTo x="2313" y="15818"/>
                    <wp:lineTo x="-284" y="15818"/>
                    <wp:lineTo x="-284" y="21463"/>
                    <wp:lineTo x="-284" y="21828"/>
                  </wp:wrapPolygon>
                </wp:wrapTight>
                <wp:docPr id="2" name="Flowchart: Extract 2"/>
                <wp:cNvGraphicFramePr/>
                <a:graphic xmlns:a="http://schemas.openxmlformats.org/drawingml/2006/main">
                  <a:graphicData uri="http://schemas.microsoft.com/office/word/2010/wordprocessingShape">
                    <wps:wsp>
                      <wps:cNvSpPr/>
                      <wps:spPr>
                        <a:xfrm rot="5400000">
                          <a:off x="0" y="0"/>
                          <a:ext cx="2535559" cy="2259573"/>
                        </a:xfrm>
                        <a:prstGeom prst="flowChartExtract">
                          <a:avLst/>
                        </a:prstGeom>
                        <a:ln w="381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8909B4B" id="_x0000_t127" coordsize="21600,21600" o:spt="127" path="m10800,l21600,21600,,21600xe">
                <v:stroke joinstyle="miter"/>
                <v:path gradientshapeok="t" o:connecttype="custom" o:connectlocs="10800,0;5400,10800;10800,21600;16200,10800" textboxrect="5400,10800,16200,21600"/>
              </v:shapetype>
              <v:shape id="Flowchart: Extract 2" o:spid="_x0000_s1026" type="#_x0000_t127" style="position:absolute;margin-left:-11.55pt;margin-top:10.8pt;width:199.65pt;height:177.9pt;rotation:90;z-index:251664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" fillcolor="#5b9bd5 [3204]" strokecolor="white [3212]" strokeweight="3pt">
                <w10:wrap type="tight"/>
              </v:shape>
            </w:pict>
          </mc:Fallback>
        </mc:AlternateContent>
      </w:r>
    </w:p>
    <w:p w14:paraId="233FF8B2" w14:textId="77777777" w:rsidR="006F2025" w:rsidRDefault="00446E86" w:rsidP="00CE56C4">
      <w:pPr>
        <w:pStyle w:val="Heading2"/>
      </w:pPr>
      <w:r>
        <w:rPr>
          <w:noProof/>
          <w:lang w:eastAsia="en-GB"/>
        </w:rPr>
        <mc:AlternateContent>
          <mc:Choice Requires="wps">
            <w:drawing>
              <wp:anchor distT="0" distB="0" distL="114300" distR="114300" simplePos="0" relativeHeight="251663872" behindDoc="0" locked="0" layoutInCell="1" allowOverlap="1" wp14:anchorId="4C85DEBD" wp14:editId="33F4D756">
                <wp:simplePos x="0" y="0"/>
                <wp:positionH relativeFrom="column">
                  <wp:posOffset>1591783</wp:posOffset>
                </wp:positionH>
                <wp:positionV relativeFrom="paragraph">
                  <wp:posOffset>71438</wp:posOffset>
                </wp:positionV>
                <wp:extent cx="1879604" cy="1871840"/>
                <wp:effectExtent l="23177" t="33973" r="29528" b="29527"/>
                <wp:wrapTight wrapText="bothSides">
                  <wp:wrapPolygon edited="0">
                    <wp:start x="-390" y="21868"/>
                    <wp:lineTo x="21720" y="21868"/>
                    <wp:lineTo x="21720" y="21208"/>
                    <wp:lineTo x="13620" y="4936"/>
                    <wp:lineTo x="10556" y="-121"/>
                    <wp:lineTo x="10118" y="99"/>
                    <wp:lineTo x="6615" y="4717"/>
                    <wp:lineTo x="6615" y="7135"/>
                    <wp:lineTo x="3112" y="11753"/>
                    <wp:lineTo x="3112" y="14172"/>
                    <wp:lineTo x="-390" y="18789"/>
                    <wp:lineTo x="-390" y="21428"/>
                    <wp:lineTo x="-390" y="21868"/>
                  </wp:wrapPolygon>
                </wp:wrapTight>
                <wp:docPr id="3" name="Flowchart: Extract 3"/>
                <wp:cNvGraphicFramePr/>
                <a:graphic xmlns:a="http://schemas.openxmlformats.org/drawingml/2006/main">
                  <a:graphicData uri="http://schemas.microsoft.com/office/word/2010/wordprocessingShape">
                    <wps:wsp>
                      <wps:cNvSpPr/>
                      <wps:spPr>
                        <a:xfrm rot="5400000">
                          <a:off x="0" y="0"/>
                          <a:ext cx="1879604" cy="1871840"/>
                        </a:xfrm>
                        <a:prstGeom prst="flowChartExtract">
                          <a:avLst/>
                        </a:prstGeom>
                        <a:ln w="381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09B742B" id="Flowchart: Extract 3" o:spid="_x0000_s1026" type="#_x0000_t127" style="position:absolute;margin-left:125.35pt;margin-top:5.65pt;width:148pt;height:147.4pt;rotation:90;z-index:251663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" fillcolor="#5b9bd5 [3204]" strokecolor="white [3212]" strokeweight="3pt">
                <w10:wrap type="tight"/>
              </v:shape>
            </w:pict>
          </mc:Fallback>
        </mc:AlternateContent>
      </w:r>
    </w:p>
    <w:p w14:paraId="68347EE2" w14:textId="77777777" w:rsidR="006F2025" w:rsidRDefault="00446E86" w:rsidP="00CE56C4">
      <w:pPr>
        <w:pStyle w:val="Heading2"/>
      </w:pPr>
      <w:r>
        <w:rPr>
          <w:noProof/>
          <w:lang w:eastAsia="en-GB"/>
        </w:rPr>
        <mc:AlternateContent>
          <mc:Choice Requires="wps">
            <w:drawing>
              <wp:anchor distT="0" distB="0" distL="114300" distR="114300" simplePos="0" relativeHeight="251653632" behindDoc="0" locked="0" layoutInCell="1" allowOverlap="1" wp14:anchorId="2161ECE4" wp14:editId="44C9A3AC">
                <wp:simplePos x="0" y="0"/>
                <wp:positionH relativeFrom="column">
                  <wp:posOffset>4261485</wp:posOffset>
                </wp:positionH>
                <wp:positionV relativeFrom="paragraph">
                  <wp:posOffset>91440</wp:posOffset>
                </wp:positionV>
                <wp:extent cx="1086485" cy="1397635"/>
                <wp:effectExtent l="15875" t="41275" r="15240" b="34290"/>
                <wp:wrapTight wrapText="bothSides">
                  <wp:wrapPolygon edited="0">
                    <wp:start x="-821" y="21845"/>
                    <wp:lineTo x="21903" y="21845"/>
                    <wp:lineTo x="21903" y="20962"/>
                    <wp:lineTo x="21903" y="11541"/>
                    <wp:lineTo x="17358" y="12130"/>
                    <wp:lineTo x="17358" y="10069"/>
                    <wp:lineTo x="11299" y="59"/>
                    <wp:lineTo x="5239" y="8891"/>
                    <wp:lineTo x="-821" y="21257"/>
                    <wp:lineTo x="-821" y="21845"/>
                  </wp:wrapPolygon>
                </wp:wrapTight>
                <wp:docPr id="5" name="Flowchart: Extract 5"/>
                <wp:cNvGraphicFramePr/>
                <a:graphic xmlns:a="http://schemas.openxmlformats.org/drawingml/2006/main">
                  <a:graphicData uri="http://schemas.microsoft.com/office/word/2010/wordprocessingShape">
                    <wps:wsp>
                      <wps:cNvSpPr/>
                      <wps:spPr>
                        <a:xfrm rot="5400000">
                          <a:off x="0" y="0"/>
                          <a:ext cx="1086485" cy="1397635"/>
                        </a:xfrm>
                        <a:prstGeom prst="flowChartExtract">
                          <a:avLst/>
                        </a:prstGeom>
                        <a:ln w="381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66FEF3FD" id="Flowchart: Extract 5" o:spid="_x0000_s1026" type="#_x0000_t127" style="position:absolute;margin-left:335.55pt;margin-top:7.2pt;width:85.55pt;height:110.05pt;rotation:90;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" fillcolor="#5b9bd5 [3204]" strokecolor="white [3212]" strokeweight="3pt">
                <w10:wrap type="tight"/>
              </v:shape>
            </w:pict>
          </mc:Fallback>
        </mc:AlternateContent>
      </w:r>
      <w:r>
        <w:rPr>
          <w:noProof/>
          <w:lang w:eastAsia="en-GB"/>
        </w:rPr>
        <mc:AlternateContent>
          <mc:Choice Requires="wps">
            <w:drawing>
              <wp:anchor distT="0" distB="0" distL="114300" distR="114300" simplePos="0" relativeHeight="251656704" behindDoc="0" locked="0" layoutInCell="1" allowOverlap="1" wp14:anchorId="0698C3D9" wp14:editId="2D9DFE73">
                <wp:simplePos x="0" y="0"/>
                <wp:positionH relativeFrom="column">
                  <wp:posOffset>3086495</wp:posOffset>
                </wp:positionH>
                <wp:positionV relativeFrom="paragraph">
                  <wp:posOffset>15670</wp:posOffset>
                </wp:positionV>
                <wp:extent cx="1310006" cy="1532138"/>
                <wp:effectExtent l="22543" t="34607" r="0" b="46038"/>
                <wp:wrapTight wrapText="bothSides">
                  <wp:wrapPolygon edited="0">
                    <wp:start x="-571" y="21918"/>
                    <wp:lineTo x="22045" y="21918"/>
                    <wp:lineTo x="22045" y="21112"/>
                    <wp:lineTo x="21731" y="19231"/>
                    <wp:lineTo x="19532" y="16007"/>
                    <wp:lineTo x="18590" y="12515"/>
                    <wp:lineTo x="14506" y="6067"/>
                    <wp:lineTo x="14506" y="3381"/>
                    <wp:lineTo x="11365" y="425"/>
                    <wp:lineTo x="9481" y="1231"/>
                    <wp:lineTo x="-571" y="21381"/>
                    <wp:lineTo x="-571" y="21918"/>
                  </wp:wrapPolygon>
                </wp:wrapTight>
                <wp:docPr id="4" name="Flowchart: Extract 4"/>
                <wp:cNvGraphicFramePr/>
                <a:graphic xmlns:a="http://schemas.openxmlformats.org/drawingml/2006/main">
                  <a:graphicData uri="http://schemas.microsoft.com/office/word/2010/wordprocessingShape">
                    <wps:wsp>
                      <wps:cNvSpPr/>
                      <wps:spPr>
                        <a:xfrm rot="5400000">
                          <a:off x="0" y="0"/>
                          <a:ext cx="1310006" cy="1532138"/>
                        </a:xfrm>
                        <a:prstGeom prst="flowChartExtract">
                          <a:avLst/>
                        </a:prstGeom>
                        <a:ln w="381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o="http://schemas.microsoft.com/office/mac/office/2008/main" xmlns:mv="urn:schemas-microsoft-com:mac:vml">
            <w:pict>
              <v:shape w14:anchorId="64ACF8C0" id="Flowchart: Extract 4" o:spid="_x0000_s1026" type="#_x0000_t127" style="position:absolute;margin-left:243.05pt;margin-top:1.25pt;width:103.15pt;height:120.65pt;rotation:90;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" fillcolor="#5b9bd5 [3204]" strokecolor="white [3212]" strokeweight="3pt">
                <w10:wrap type="tight"/>
              </v:shape>
            </w:pict>
          </mc:Fallback>
        </mc:AlternateContent>
      </w:r>
    </w:p>
    <w:p w14:paraId="40F4831C" w14:textId="59AD4EC0" w:rsidR="006F2025" w:rsidRDefault="00FA5F0C" w:rsidP="00CE56C4">
      <w:pPr>
        <w:pStyle w:val="Heading2"/>
      </w:pPr>
      <w:r>
        <w:rPr>
          <w:noProof/>
          <w:lang w:eastAsia="en-GB"/>
        </w:rPr>
        <mc:AlternateContent>
          <mc:Choice Requires="wps">
            <w:drawing>
              <wp:anchor distT="45720" distB="45720" distL="114300" distR="114300" simplePos="0" relativeHeight="251665920" behindDoc="0" locked="0" layoutInCell="1" allowOverlap="1" wp14:anchorId="00BF5732" wp14:editId="08A38EE7">
                <wp:simplePos x="0" y="0"/>
                <wp:positionH relativeFrom="column">
                  <wp:posOffset>1487805</wp:posOffset>
                </wp:positionH>
                <wp:positionV relativeFrom="paragraph">
                  <wp:posOffset>302260</wp:posOffset>
                </wp:positionV>
                <wp:extent cx="2360930" cy="495300"/>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95300"/>
                        </a:xfrm>
                        <a:prstGeom prst="rect">
                          <a:avLst/>
                        </a:prstGeom>
                        <a:noFill/>
                        <a:ln w="9525">
                          <a:noFill/>
                          <a:miter lim="800000"/>
                          <a:headEnd/>
                          <a:tailEnd/>
                        </a:ln>
                      </wps:spPr>
                      <wps:txbx>
                        <w:txbxContent>
                          <w:p w14:paraId="5C77E220" w14:textId="775C4467" w:rsidR="00FA5F0C" w:rsidRDefault="00D6054F" w:rsidP="00FA5F0C">
                            <w:pPr>
                              <w:spacing w:after="0"/>
                              <w:jc w:val="center"/>
                              <w:rPr>
                                <w:color w:val="FFFFFF" w:themeColor="background1"/>
                              </w:rPr>
                            </w:pPr>
                            <w:r>
                              <w:rPr>
                                <w:color w:val="FFFFFF" w:themeColor="background1"/>
                              </w:rPr>
                              <w:t>‘In service’</w:t>
                            </w:r>
                          </w:p>
                          <w:p w14:paraId="64B52E6F" w14:textId="29CDEFDE" w:rsidR="00D6054F" w:rsidRDefault="00D6054F" w:rsidP="00FA5F0C">
                            <w:pPr>
                              <w:spacing w:after="0"/>
                              <w:jc w:val="center"/>
                            </w:pPr>
                            <w:r>
                              <w:rPr>
                                <w:color w:val="FFFFFF" w:themeColor="background1"/>
                              </w:rPr>
                              <w:t>users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00BF5732" id="_x0000_t202" coordsize="21600,21600" o:spt="202" path="m,l,21600r21600,l21600,xe">
                <v:stroke joinstyle="miter"/>
                <v:path gradientshapeok="t" o:connecttype="rect"/>
              </v:shapetype>
              <v:shape id="Text Box 2" o:spid="_x0000_s1026" type="#_x0000_t202" style="position:absolute;margin-left:117.15pt;margin-top:23.8pt;width:185.9pt;height:39pt;z-index:25166592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" filled="f" stroked="f">
                <v:textbox>
                  <w:txbxContent>
                    <w:p w14:paraId="5C77E220" w14:textId="775C4467" w:rsidR="00FA5F0C" w:rsidRDefault="00D6054F" w:rsidP="00FA5F0C">
                      <w:pPr>
                        <w:spacing w:after="0"/>
                        <w:jc w:val="center"/>
                        <w:rPr>
                          <w:color w:val="FFFFFF" w:themeColor="background1"/>
                        </w:rPr>
                      </w:pPr>
                      <w:r>
                        <w:rPr>
                          <w:color w:val="FFFFFF" w:themeColor="background1"/>
                        </w:rPr>
                        <w:t>‘In service’</w:t>
                      </w:r>
                    </w:p>
                    <w:p w14:paraId="64B52E6F" w14:textId="29CDEFDE" w:rsidR="00D6054F" w:rsidRDefault="00D6054F" w:rsidP="00FA5F0C">
                      <w:pPr>
                        <w:spacing w:after="0"/>
                        <w:jc w:val="center"/>
                      </w:pPr>
                      <w:r>
                        <w:rPr>
                          <w:color w:val="FFFFFF" w:themeColor="background1"/>
                        </w:rPr>
                        <w:t>users</w:t>
                      </w:r>
                    </w:p>
                  </w:txbxContent>
                </v:textbox>
                <w10:wrap type="square"/>
              </v:shape>
            </w:pict>
          </mc:Fallback>
        </mc:AlternateContent>
      </w:r>
      <w:r>
        <w:rPr>
          <w:noProof/>
          <w:lang w:eastAsia="en-GB"/>
        </w:rPr>
        <mc:AlternateContent>
          <mc:Choice Requires="wps">
            <w:drawing>
              <wp:anchor distT="45720" distB="45720" distL="114300" distR="114300" simplePos="0" relativeHeight="251659776" behindDoc="0" locked="0" layoutInCell="1" allowOverlap="1" wp14:anchorId="21375879" wp14:editId="38D2E009">
                <wp:simplePos x="0" y="0"/>
                <wp:positionH relativeFrom="column">
                  <wp:posOffset>3510280</wp:posOffset>
                </wp:positionH>
                <wp:positionV relativeFrom="paragraph">
                  <wp:posOffset>383540</wp:posOffset>
                </wp:positionV>
                <wp:extent cx="2360930" cy="301625"/>
                <wp:effectExtent l="0" t="0" r="0" b="317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01625"/>
                        </a:xfrm>
                        <a:prstGeom prst="rect">
                          <a:avLst/>
                        </a:prstGeom>
                        <a:noFill/>
                        <a:ln w="9525">
                          <a:noFill/>
                          <a:miter lim="800000"/>
                          <a:headEnd/>
                          <a:tailEnd/>
                        </a:ln>
                      </wps:spPr>
                      <wps:txbx>
                        <w:txbxContent>
                          <w:p w14:paraId="623C3D86" w14:textId="77777777" w:rsidR="00D6054F" w:rsidRDefault="00D6054F" w:rsidP="00D6054F">
                            <w:r>
                              <w:rPr>
                                <w:color w:val="FFFFFF" w:themeColor="background1"/>
                              </w:rPr>
                              <w:t>Women</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1375879" id="_x0000_s1027" type="#_x0000_t202" style="position:absolute;margin-left:276.4pt;margin-top:30.2pt;width:185.9pt;height:23.75pt;z-index:25165977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" filled="f" stroked="f">
                <v:textbox>
                  <w:txbxContent>
                    <w:p w14:paraId="623C3D86" w14:textId="77777777" w:rsidR="00D6054F" w:rsidRDefault="00D6054F" w:rsidP="00D6054F">
                      <w:r>
                        <w:rPr>
                          <w:color w:val="FFFFFF" w:themeColor="background1"/>
                        </w:rPr>
                        <w:t>Women</w:t>
                      </w:r>
                    </w:p>
                  </w:txbxContent>
                </v:textbox>
                <w10:wrap type="square"/>
              </v:shape>
            </w:pict>
          </mc:Fallback>
        </mc:AlternateContent>
      </w:r>
      <w:r w:rsidR="00286101">
        <w:rPr>
          <w:noProof/>
          <w:lang w:eastAsia="en-GB"/>
        </w:rPr>
        <mc:AlternateContent>
          <mc:Choice Requires="wps">
            <w:drawing>
              <wp:anchor distT="45720" distB="45720" distL="114300" distR="114300" simplePos="0" relativeHeight="251666944" behindDoc="0" locked="0" layoutInCell="1" allowOverlap="1" wp14:anchorId="3459D431" wp14:editId="638E7E6B">
                <wp:simplePos x="0" y="0"/>
                <wp:positionH relativeFrom="column">
                  <wp:posOffset>335280</wp:posOffset>
                </wp:positionH>
                <wp:positionV relativeFrom="paragraph">
                  <wp:posOffset>382905</wp:posOffset>
                </wp:positionV>
                <wp:extent cx="2360930" cy="301625"/>
                <wp:effectExtent l="0" t="0" r="0" b="31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01625"/>
                        </a:xfrm>
                        <a:prstGeom prst="rect">
                          <a:avLst/>
                        </a:prstGeom>
                        <a:noFill/>
                        <a:ln w="9525">
                          <a:noFill/>
                          <a:miter lim="800000"/>
                          <a:headEnd/>
                          <a:tailEnd/>
                        </a:ln>
                      </wps:spPr>
                      <wps:txbx>
                        <w:txbxContent>
                          <w:p w14:paraId="7DE695BA" w14:textId="77777777" w:rsidR="00D6054F" w:rsidRPr="007069B8" w:rsidRDefault="00D6054F">
                            <w:pPr>
                              <w:rPr>
                                <w:sz w:val="24"/>
                              </w:rPr>
                            </w:pPr>
                            <w:r w:rsidRPr="007069B8">
                              <w:rPr>
                                <w:color w:val="FFFFFF" w:themeColor="background1"/>
                                <w:sz w:val="24"/>
                              </w:rPr>
                              <w:t>Surrey Residents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459D431" id="_x0000_s1028" type="#_x0000_t202" style="position:absolute;margin-left:26.4pt;margin-top:30.15pt;width:185.9pt;height:23.75pt;z-index:25166694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" filled="f" stroked="f">
                <v:textbox>
                  <w:txbxContent>
                    <w:p w14:paraId="7DE695BA" w14:textId="77777777" w:rsidR="00D6054F" w:rsidRPr="007069B8" w:rsidRDefault="00D6054F">
                      <w:pPr>
                        <w:rPr>
                          <w:sz w:val="24"/>
                        </w:rPr>
                      </w:pPr>
                      <w:r w:rsidRPr="007069B8">
                        <w:rPr>
                          <w:color w:val="FFFFFF" w:themeColor="background1"/>
                          <w:sz w:val="24"/>
                        </w:rPr>
                        <w:t>Surrey Residents</w:t>
                      </w:r>
                    </w:p>
                  </w:txbxContent>
                </v:textbox>
                <w10:wrap type="square"/>
              </v:shape>
            </w:pict>
          </mc:Fallback>
        </mc:AlternateContent>
      </w:r>
      <w:r w:rsidR="00286101">
        <w:rPr>
          <w:noProof/>
          <w:lang w:eastAsia="en-GB"/>
        </w:rPr>
        <mc:AlternateContent>
          <mc:Choice Requires="wps">
            <w:drawing>
              <wp:anchor distT="45720" distB="45720" distL="114300" distR="114300" simplePos="0" relativeHeight="251660800" behindDoc="0" locked="0" layoutInCell="1" allowOverlap="1" wp14:anchorId="2243C286" wp14:editId="14FF0E5F">
                <wp:simplePos x="0" y="0"/>
                <wp:positionH relativeFrom="column">
                  <wp:posOffset>4505643</wp:posOffset>
                </wp:positionH>
                <wp:positionV relativeFrom="paragraph">
                  <wp:posOffset>399415</wp:posOffset>
                </wp:positionV>
                <wp:extent cx="1146810" cy="301625"/>
                <wp:effectExtent l="0" t="0" r="0" b="317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6810" cy="301625"/>
                        </a:xfrm>
                        <a:prstGeom prst="rect">
                          <a:avLst/>
                        </a:prstGeom>
                        <a:noFill/>
                        <a:ln w="9525">
                          <a:noFill/>
                          <a:miter lim="800000"/>
                          <a:headEnd/>
                          <a:tailEnd/>
                        </a:ln>
                      </wps:spPr>
                      <wps:txbx>
                        <w:txbxContent>
                          <w:p w14:paraId="7B7764AB" w14:textId="77777777" w:rsidR="00D6054F" w:rsidRPr="00446E86" w:rsidRDefault="00446E86" w:rsidP="00D6054F">
                            <w:pPr>
                              <w:spacing w:after="0"/>
                              <w:rPr>
                                <w:color w:val="FFFFFF" w:themeColor="background1"/>
                                <w:sz w:val="20"/>
                              </w:rPr>
                            </w:pPr>
                            <w:r w:rsidRPr="00446E86">
                              <w:rPr>
                                <w:color w:val="FFFFFF" w:themeColor="background1"/>
                                <w:sz w:val="20"/>
                              </w:rPr>
                              <w:t>Stakeholders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43C286" id="_x0000_s1029" type="#_x0000_t202" style="position:absolute;margin-left:354.8pt;margin-top:31.45pt;width:90.3pt;height:23.75pt;z-index:251660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" filled="f" stroked="f">
                <v:textbox>
                  <w:txbxContent>
                    <w:p w14:paraId="7B7764AB" w14:textId="77777777" w:rsidR="00D6054F" w:rsidRPr="00446E86" w:rsidRDefault="00446E86" w:rsidP="00D6054F">
                      <w:pPr>
                        <w:spacing w:after="0"/>
                        <w:rPr>
                          <w:color w:val="FFFFFF" w:themeColor="background1"/>
                          <w:sz w:val="20"/>
                        </w:rPr>
                      </w:pPr>
                      <w:r w:rsidRPr="00446E86">
                        <w:rPr>
                          <w:color w:val="FFFFFF" w:themeColor="background1"/>
                          <w:sz w:val="20"/>
                        </w:rPr>
                        <w:t>Stakeholders</w:t>
                      </w:r>
                    </w:p>
                  </w:txbxContent>
                </v:textbox>
                <w10:wrap type="square"/>
              </v:shape>
            </w:pict>
          </mc:Fallback>
        </mc:AlternateContent>
      </w:r>
    </w:p>
    <w:p w14:paraId="7F56AF4C" w14:textId="32F8335A" w:rsidR="006F2025" w:rsidRDefault="006F2025" w:rsidP="00CE56C4">
      <w:pPr>
        <w:pStyle w:val="Heading2"/>
      </w:pPr>
    </w:p>
    <w:p w14:paraId="3B8FE68E" w14:textId="06DF67DA" w:rsidR="006F2025" w:rsidRDefault="006F2025" w:rsidP="00CE56C4">
      <w:pPr>
        <w:pStyle w:val="Heading2"/>
      </w:pPr>
    </w:p>
    <w:p w14:paraId="1A8C9773" w14:textId="5C00F655" w:rsidR="006F2025" w:rsidRDefault="006F2025" w:rsidP="00CE56C4">
      <w:pPr>
        <w:pStyle w:val="Heading2"/>
      </w:pPr>
    </w:p>
    <w:p w14:paraId="1E9AE3A8" w14:textId="6498B981" w:rsidR="00D300E7" w:rsidRPr="00D300E7" w:rsidRDefault="00D300E7" w:rsidP="00D300E7"/>
    <w:p w14:paraId="240909CF" w14:textId="22AF5E0F" w:rsidR="00C65B1D" w:rsidRDefault="00C65B1D" w:rsidP="00CE56C4">
      <w:pPr>
        <w:pStyle w:val="Heading2"/>
      </w:pPr>
    </w:p>
    <w:p w14:paraId="371C6572" w14:textId="64AA2B15" w:rsidR="00727AF6" w:rsidRDefault="00CE56C4" w:rsidP="00CE56C4">
      <w:pPr>
        <w:pStyle w:val="Heading2"/>
      </w:pPr>
      <w:r>
        <w:t>How should we</w:t>
      </w:r>
      <w:r w:rsidR="00F9535B">
        <w:t>/are we</w:t>
      </w:r>
      <w:r>
        <w:t xml:space="preserve"> </w:t>
      </w:r>
      <w:r w:rsidR="00F9535B">
        <w:t>reaching</w:t>
      </w:r>
      <w:r>
        <w:t xml:space="preserve"> these groups?</w:t>
      </w:r>
    </w:p>
    <w:p w14:paraId="576C8FD8" w14:textId="77777777" w:rsidR="0004041C" w:rsidRDefault="0004041C" w:rsidP="007D27BB">
      <w:pPr>
        <w:pStyle w:val="Heading3"/>
        <w:rPr>
          <w:rFonts w:asciiTheme="minorHAnsi" w:eastAsiaTheme="minorHAnsi" w:hAnsiTheme="minorHAnsi" w:cstheme="minorBidi"/>
          <w:color w:val="auto"/>
          <w:sz w:val="22"/>
          <w:szCs w:val="22"/>
        </w:rPr>
      </w:pPr>
    </w:p>
    <w:p w14:paraId="7AD72B9B" w14:textId="77777777" w:rsidR="00CE56C4" w:rsidRPr="00CE56C4" w:rsidRDefault="00CE56C4" w:rsidP="007D27BB">
      <w:pPr>
        <w:pStyle w:val="Heading3"/>
      </w:pPr>
      <w:r>
        <w:t>Surrey Residents</w:t>
      </w:r>
    </w:p>
    <w:p w14:paraId="2BB0C6DB" w14:textId="07590760" w:rsidR="00727AF6" w:rsidRDefault="00446E86" w:rsidP="004B6D94">
      <w:r>
        <w:t>Our</w:t>
      </w:r>
      <w:r w:rsidR="00727AF6">
        <w:t xml:space="preserve"> communication activity </w:t>
      </w:r>
      <w:r w:rsidR="00D6054F">
        <w:t xml:space="preserve">will be targeting </w:t>
      </w:r>
      <w:r w:rsidR="00727AF6">
        <w:t xml:space="preserve">a broad Surrey </w:t>
      </w:r>
      <w:r w:rsidR="003B0B79">
        <w:t>a</w:t>
      </w:r>
      <w:r w:rsidR="00727AF6">
        <w:t xml:space="preserve">udience e.g. </w:t>
      </w:r>
      <w:r w:rsidR="003B0B79">
        <w:t>E</w:t>
      </w:r>
      <w:r>
        <w:t xml:space="preserve">agle </w:t>
      </w:r>
      <w:r w:rsidR="00727AF6">
        <w:t xml:space="preserve">radio, </w:t>
      </w:r>
      <w:r w:rsidR="00CE56C4">
        <w:t>m</w:t>
      </w:r>
      <w:r w:rsidR="00727AF6">
        <w:t>edia coverage for</w:t>
      </w:r>
      <w:r w:rsidR="00CE56C4">
        <w:t xml:space="preserve"> our</w:t>
      </w:r>
      <w:r w:rsidR="00727AF6">
        <w:t xml:space="preserve"> pro</w:t>
      </w:r>
      <w:r w:rsidR="00D6054F">
        <w:t>ject work,</w:t>
      </w:r>
      <w:r w:rsidR="00CE56C4">
        <w:t xml:space="preserve"> our social media activity</w:t>
      </w:r>
      <w:r w:rsidR="00DB56C1">
        <w:t xml:space="preserve"> etc</w:t>
      </w:r>
      <w:r w:rsidR="007D27BB">
        <w:rPr>
          <w:color w:val="000000" w:themeColor="text1"/>
        </w:rPr>
        <w:t xml:space="preserve">. </w:t>
      </w:r>
      <w:r w:rsidR="00727AF6">
        <w:t>The</w:t>
      </w:r>
      <w:r w:rsidR="007D27BB">
        <w:t xml:space="preserve"> engagement</w:t>
      </w:r>
      <w:r w:rsidR="00727AF6">
        <w:t xml:space="preserve"> listening tours around Surrey also give exposure of our branding and purpose to those that encounter our stand and literature</w:t>
      </w:r>
      <w:r w:rsidR="007D27BB">
        <w:t>, or see our branding in the prominent high footfall locations</w:t>
      </w:r>
      <w:r w:rsidR="00727AF6">
        <w:t>.</w:t>
      </w:r>
    </w:p>
    <w:p w14:paraId="37C9889D" w14:textId="55E378ED" w:rsidR="00727AF6" w:rsidRDefault="00727AF6" w:rsidP="004B6D94">
      <w:r>
        <w:t>It is key that our overarching Healthwatch message</w:t>
      </w:r>
      <w:r w:rsidR="00CE56C4">
        <w:t xml:space="preserve"> and branding</w:t>
      </w:r>
      <w:r>
        <w:t xml:space="preserve"> is clear</w:t>
      </w:r>
      <w:r w:rsidR="00446E86">
        <w:t xml:space="preserve"> and consistent in all our</w:t>
      </w:r>
      <w:r>
        <w:t xml:space="preserve"> communications</w:t>
      </w:r>
      <w:r w:rsidR="007D27BB">
        <w:t xml:space="preserve">, this then </w:t>
      </w:r>
      <w:r>
        <w:t>begin</w:t>
      </w:r>
      <w:r w:rsidR="007D27BB">
        <w:t>s</w:t>
      </w:r>
      <w:r>
        <w:t xml:space="preserve"> to underpin </w:t>
      </w:r>
      <w:r w:rsidR="007D27BB">
        <w:t>other activity</w:t>
      </w:r>
      <w:r>
        <w:t xml:space="preserve"> and reinforce our brand name</w:t>
      </w:r>
      <w:r w:rsidR="00446E86">
        <w:t xml:space="preserve"> and message</w:t>
      </w:r>
      <w:r w:rsidR="003B0B79">
        <w:t>. T</w:t>
      </w:r>
      <w:r w:rsidR="00446E86">
        <w:t>he re-design of our literature and communications to a consistent look and feel will be integral to this.</w:t>
      </w:r>
    </w:p>
    <w:p w14:paraId="498ACCB2" w14:textId="66F4F476" w:rsidR="005774C9" w:rsidRDefault="007D27BB" w:rsidP="004B6D94">
      <w:r>
        <w:t xml:space="preserve">A </w:t>
      </w:r>
      <w:r w:rsidR="005774C9">
        <w:t>media strategy is</w:t>
      </w:r>
      <w:r>
        <w:t xml:space="preserve"> currently</w:t>
      </w:r>
      <w:r w:rsidR="005774C9">
        <w:t xml:space="preserve"> being developed to look at increasing our profile</w:t>
      </w:r>
      <w:r>
        <w:t xml:space="preserve"> with journalists and editors for</w:t>
      </w:r>
      <w:r w:rsidR="005774C9">
        <w:t xml:space="preserve"> key</w:t>
      </w:r>
      <w:r>
        <w:t xml:space="preserve"> media</w:t>
      </w:r>
      <w:r w:rsidR="00C65B1D">
        <w:t xml:space="preserve"> channels for Surrey. I</w:t>
      </w:r>
      <w:r w:rsidR="005774C9">
        <w:t xml:space="preserve">ncreased exposure </w:t>
      </w:r>
      <w:r>
        <w:t>within</w:t>
      </w:r>
      <w:r w:rsidR="00F81A3B">
        <w:t xml:space="preserve"> media</w:t>
      </w:r>
      <w:r w:rsidR="00C65B1D">
        <w:t xml:space="preserve"> </w:t>
      </w:r>
      <w:r w:rsidR="003B0B79">
        <w:t>should be</w:t>
      </w:r>
      <w:r w:rsidR="00F81A3B">
        <w:t xml:space="preserve"> gained </w:t>
      </w:r>
      <w:r>
        <w:t xml:space="preserve">from these relationships, </w:t>
      </w:r>
      <w:r w:rsidR="003B0B79">
        <w:t xml:space="preserve">alongside increased project activity which will generate more </w:t>
      </w:r>
      <w:r w:rsidR="00CB4CE7">
        <w:t>opportunities</w:t>
      </w:r>
      <w:r w:rsidR="003B0B79">
        <w:t xml:space="preserve"> for press coverage, </w:t>
      </w:r>
      <w:r w:rsidR="00C65B1D">
        <w:t xml:space="preserve">this </w:t>
      </w:r>
      <w:r w:rsidR="005774C9">
        <w:t>will</w:t>
      </w:r>
      <w:r>
        <w:t xml:space="preserve"> also</w:t>
      </w:r>
      <w:r w:rsidR="005774C9">
        <w:t xml:space="preserve"> help increase awareness among Surrey residents as a whole. </w:t>
      </w:r>
    </w:p>
    <w:p w14:paraId="6CDBA473" w14:textId="1FB5F9E4" w:rsidR="00727AF6" w:rsidRDefault="00C65B1D" w:rsidP="004B6D94">
      <w:r>
        <w:t>Given the above,</w:t>
      </w:r>
      <w:r w:rsidR="00F81A3B">
        <w:t xml:space="preserve"> we </w:t>
      </w:r>
      <w:r w:rsidR="00727AF6">
        <w:t>do not recommend that any extra</w:t>
      </w:r>
      <w:r w:rsidR="00F81A3B">
        <w:t xml:space="preserve"> activity</w:t>
      </w:r>
      <w:r w:rsidR="00727AF6">
        <w:t xml:space="preserve"> resource</w:t>
      </w:r>
      <w:r w:rsidR="00CE56C4">
        <w:t>/budget</w:t>
      </w:r>
      <w:r w:rsidR="00727AF6">
        <w:t xml:space="preserve"> </w:t>
      </w:r>
      <w:r w:rsidR="00F81A3B">
        <w:t>(</w:t>
      </w:r>
      <w:r w:rsidR="00727AF6">
        <w:t>over</w:t>
      </w:r>
      <w:r w:rsidR="00CE56C4">
        <w:t xml:space="preserve"> and</w:t>
      </w:r>
      <w:r w:rsidR="00F81A3B">
        <w:t xml:space="preserve"> above what happens as part of our </w:t>
      </w:r>
      <w:r w:rsidR="00446E86">
        <w:t xml:space="preserve">planned </w:t>
      </w:r>
      <w:r w:rsidR="00F81A3B">
        <w:t>c</w:t>
      </w:r>
      <w:r w:rsidR="00CE56C4">
        <w:t>omm</w:t>
      </w:r>
      <w:r w:rsidR="00F81A3B">
        <w:t xml:space="preserve">unications, </w:t>
      </w:r>
      <w:r w:rsidR="00CE56C4">
        <w:t xml:space="preserve">engagement </w:t>
      </w:r>
      <w:r w:rsidR="00F81A3B">
        <w:t xml:space="preserve">and media coverage) </w:t>
      </w:r>
      <w:r w:rsidR="00CE56C4">
        <w:t xml:space="preserve">is invested in the broad </w:t>
      </w:r>
      <w:r w:rsidR="007D27BB">
        <w:t xml:space="preserve">audience of all </w:t>
      </w:r>
      <w:r w:rsidR="00CE56C4">
        <w:t xml:space="preserve">Surrey </w:t>
      </w:r>
      <w:r w:rsidR="007D27BB">
        <w:t>residents</w:t>
      </w:r>
      <w:r w:rsidR="00F81A3B">
        <w:t>.</w:t>
      </w:r>
    </w:p>
    <w:p w14:paraId="4140BD2C" w14:textId="77777777" w:rsidR="00727AF6" w:rsidRDefault="001208FB" w:rsidP="007D27BB">
      <w:pPr>
        <w:pStyle w:val="Heading3"/>
      </w:pPr>
      <w:r>
        <w:t>‘In service’ users</w:t>
      </w:r>
    </w:p>
    <w:p w14:paraId="6BA62250" w14:textId="58A8F206" w:rsidR="00257CD1" w:rsidRDefault="00257CD1" w:rsidP="00CD1372">
      <w:r>
        <w:t>Targeting p</w:t>
      </w:r>
      <w:r w:rsidR="00CD1372">
        <w:t>eople ‘in service’</w:t>
      </w:r>
      <w:r w:rsidR="003B0B79">
        <w:t xml:space="preserve">, </w:t>
      </w:r>
      <w:r w:rsidR="005978E5">
        <w:t>either</w:t>
      </w:r>
      <w:r>
        <w:t xml:space="preserve"> patients or the family and friends of patients</w:t>
      </w:r>
      <w:r w:rsidR="003B0B79">
        <w:t>,</w:t>
      </w:r>
      <w:r>
        <w:t xml:space="preserve"> is key to reach those in the mind-set of sharing their experiences. There are many touchpoints at which we could target people </w:t>
      </w:r>
      <w:r w:rsidR="0004041C">
        <w:t>‘</w:t>
      </w:r>
      <w:r>
        <w:t>in service</w:t>
      </w:r>
      <w:r w:rsidR="0004041C">
        <w:t>’</w:t>
      </w:r>
      <w:r>
        <w:t xml:space="preserve"> across Surrey. </w:t>
      </w:r>
    </w:p>
    <w:p w14:paraId="5F7F5564" w14:textId="47638D72" w:rsidR="00CD1372" w:rsidRDefault="00257CD1" w:rsidP="00CD1372">
      <w:r>
        <w:t xml:space="preserve">In order to streamline this to make a manageable campaign we </w:t>
      </w:r>
      <w:r w:rsidR="003B0B79">
        <w:t>propose to</w:t>
      </w:r>
      <w:r>
        <w:t xml:space="preserve"> concentrate on the </w:t>
      </w:r>
      <w:r w:rsidRPr="00CB4CE7">
        <w:rPr>
          <w:b/>
        </w:rPr>
        <w:t xml:space="preserve">point of access </w:t>
      </w:r>
      <w:r>
        <w:t xml:space="preserve">to the system </w:t>
      </w:r>
      <w:r w:rsidR="005978E5">
        <w:t xml:space="preserve">e.g. </w:t>
      </w:r>
      <w:r>
        <w:t>GP surgeries</w:t>
      </w:r>
      <w:r w:rsidR="000B5A0E">
        <w:t>,</w:t>
      </w:r>
      <w:r>
        <w:t xml:space="preserve"> and </w:t>
      </w:r>
      <w:r w:rsidRPr="00CB4CE7">
        <w:rPr>
          <w:b/>
        </w:rPr>
        <w:t>end of services</w:t>
      </w:r>
      <w:r>
        <w:t xml:space="preserve"> e.g. Physio, Community hospitals. </w:t>
      </w:r>
    </w:p>
    <w:p w14:paraId="32FBC0C2" w14:textId="1CD731D5" w:rsidR="00257CD1" w:rsidRDefault="000B5A0E" w:rsidP="005978E5">
      <w:pPr>
        <w:pStyle w:val="ListParagraph"/>
        <w:numPr>
          <w:ilvl w:val="0"/>
          <w:numId w:val="10"/>
        </w:numPr>
      </w:pPr>
      <w:r w:rsidRPr="00CB4CE7">
        <w:rPr>
          <w:b/>
        </w:rPr>
        <w:t>Access to the system</w:t>
      </w:r>
      <w:r w:rsidR="00257CD1">
        <w:t xml:space="preserve"> – anyone accessing the system enters through their GP and often is discharged back to the GP at th</w:t>
      </w:r>
      <w:r w:rsidR="0004041C">
        <w:t xml:space="preserve">e end of treatment. </w:t>
      </w:r>
      <w:r w:rsidR="00257CD1">
        <w:t xml:space="preserve">This makes the GP </w:t>
      </w:r>
      <w:r>
        <w:t xml:space="preserve">surgery </w:t>
      </w:r>
      <w:r w:rsidR="00257CD1">
        <w:t xml:space="preserve">an ideal place to ensure awareness is high among those who may want to share their experiences. Awareness </w:t>
      </w:r>
      <w:r w:rsidR="0004041C">
        <w:t xml:space="preserve">raising </w:t>
      </w:r>
      <w:r w:rsidR="005978E5">
        <w:t xml:space="preserve">in this area </w:t>
      </w:r>
      <w:r w:rsidR="00257CD1">
        <w:t xml:space="preserve">would include literature and posters in surgeries and </w:t>
      </w:r>
      <w:r w:rsidR="0004041C">
        <w:t>establishing c</w:t>
      </w:r>
      <w:r w:rsidR="00257CD1">
        <w:t xml:space="preserve">ontact with PPGs to work together to increase </w:t>
      </w:r>
      <w:r w:rsidR="0004041C">
        <w:t xml:space="preserve">awareness of the HWSy offering, collecting evidence and </w:t>
      </w:r>
      <w:r w:rsidR="003B0B79">
        <w:t xml:space="preserve">promoting </w:t>
      </w:r>
      <w:r w:rsidR="0004041C">
        <w:t xml:space="preserve">our information and advice services. </w:t>
      </w:r>
      <w:r w:rsidR="00B91CCA">
        <w:t>We could also explore ways of having a presence in online booking systems for GP appointments.</w:t>
      </w:r>
    </w:p>
    <w:p w14:paraId="7F1EADBC" w14:textId="77777777" w:rsidR="00257CD1" w:rsidRDefault="0004041C" w:rsidP="005978E5">
      <w:pPr>
        <w:pStyle w:val="ListParagraph"/>
        <w:numPr>
          <w:ilvl w:val="0"/>
          <w:numId w:val="10"/>
        </w:numPr>
      </w:pPr>
      <w:r w:rsidRPr="00CB4CE7">
        <w:rPr>
          <w:b/>
        </w:rPr>
        <w:t>End of s</w:t>
      </w:r>
      <w:r w:rsidR="00257CD1" w:rsidRPr="00CB4CE7">
        <w:rPr>
          <w:b/>
        </w:rPr>
        <w:t>ervices</w:t>
      </w:r>
      <w:r w:rsidR="00257CD1" w:rsidRPr="005978E5">
        <w:t xml:space="preserve"> – </w:t>
      </w:r>
      <w:r w:rsidRPr="005978E5">
        <w:t>those leaving completing their treatment at Physio, community hospitals</w:t>
      </w:r>
      <w:r w:rsidR="005978E5">
        <w:t>, outpatients</w:t>
      </w:r>
      <w:r w:rsidRPr="005978E5">
        <w:t xml:space="preserve"> etc</w:t>
      </w:r>
      <w:r w:rsidR="005978E5" w:rsidRPr="005978E5">
        <w:t>.</w:t>
      </w:r>
      <w:r w:rsidR="005978E5">
        <w:t xml:space="preserve"> who are in a position to share </w:t>
      </w:r>
      <w:r w:rsidR="000B5A0E">
        <w:t xml:space="preserve">feedback of </w:t>
      </w:r>
      <w:r w:rsidR="005978E5">
        <w:t xml:space="preserve">their recent treatment pathways with us.  </w:t>
      </w:r>
    </w:p>
    <w:p w14:paraId="56FC0EA4" w14:textId="55F3ADEF" w:rsidR="00257CD1" w:rsidRDefault="00257CD1" w:rsidP="00CD1372">
      <w:r>
        <w:t xml:space="preserve">To attempt to raise awareness </w:t>
      </w:r>
      <w:r w:rsidR="003B0B79">
        <w:t>amongst</w:t>
      </w:r>
      <w:r>
        <w:t xml:space="preserve"> </w:t>
      </w:r>
      <w:r w:rsidR="000B5A0E">
        <w:t>the many ‘in-service’ users</w:t>
      </w:r>
      <w:r w:rsidR="0004041C">
        <w:t xml:space="preserve"> at the same time is a large undertaking and pressure on resource. Therefore, we would r</w:t>
      </w:r>
      <w:r w:rsidR="000B5A0E">
        <w:t xml:space="preserve">ecommend a </w:t>
      </w:r>
      <w:r w:rsidR="000B5A0E" w:rsidRPr="00B51975">
        <w:rPr>
          <w:b/>
        </w:rPr>
        <w:t>phased roll-out</w:t>
      </w:r>
      <w:r w:rsidR="000B5A0E">
        <w:t xml:space="preserve"> </w:t>
      </w:r>
      <w:r w:rsidR="0004041C">
        <w:t>tackling 1 CCG area at a time. This awareness raising would also require volunteer input to help with the targeting of su</w:t>
      </w:r>
      <w:r w:rsidR="005978E5">
        <w:t xml:space="preserve">rgeries and contacting of PPGs and </w:t>
      </w:r>
      <w:r w:rsidR="000B5A0E">
        <w:t>therefore sh</w:t>
      </w:r>
      <w:r w:rsidR="005978E5">
        <w:t xml:space="preserve">ould be aligned with the roll out of the </w:t>
      </w:r>
      <w:r w:rsidR="005978E5" w:rsidRPr="00B51975">
        <w:rPr>
          <w:b/>
        </w:rPr>
        <w:t>new volunteer strategy</w:t>
      </w:r>
      <w:r w:rsidR="00F05114">
        <w:t>, combined with a cascading of the presentation training to volunteers</w:t>
      </w:r>
      <w:r w:rsidR="005978E5">
        <w:t>.</w:t>
      </w:r>
    </w:p>
    <w:p w14:paraId="1ECA8179" w14:textId="77777777" w:rsidR="001208FB" w:rsidRDefault="001208FB" w:rsidP="0004041C">
      <w:pPr>
        <w:pStyle w:val="Heading3"/>
      </w:pPr>
      <w:r>
        <w:t>Women</w:t>
      </w:r>
      <w:r w:rsidR="007D27BB">
        <w:t xml:space="preserve"> (as the family health guardians)</w:t>
      </w:r>
    </w:p>
    <w:p w14:paraId="59D5B4E7" w14:textId="4A807164" w:rsidR="007D27BB" w:rsidRDefault="0004041C" w:rsidP="007D27BB">
      <w:r>
        <w:t xml:space="preserve">We see from our current demographics </w:t>
      </w:r>
      <w:r w:rsidRPr="00E01B6B">
        <w:t>women</w:t>
      </w:r>
      <w:r>
        <w:t xml:space="preserve"> are most likely to share their experiences and these not only relate to their own experiences but</w:t>
      </w:r>
      <w:r w:rsidR="00BB3745">
        <w:t xml:space="preserve"> can also relate to</w:t>
      </w:r>
      <w:r>
        <w:t xml:space="preserve"> those of their parents or children. </w:t>
      </w:r>
    </w:p>
    <w:p w14:paraId="7AFA98D4" w14:textId="090A5841" w:rsidR="0083073C" w:rsidRPr="00B51975" w:rsidRDefault="0004041C" w:rsidP="00480002">
      <w:pPr>
        <w:rPr>
          <w:highlight w:val="yellow"/>
        </w:rPr>
      </w:pPr>
      <w:r w:rsidRPr="000B5A0E">
        <w:t xml:space="preserve">Our </w:t>
      </w:r>
      <w:r w:rsidR="00480002" w:rsidRPr="000B5A0E">
        <w:t xml:space="preserve">social media </w:t>
      </w:r>
      <w:r w:rsidRPr="000B5A0E">
        <w:t xml:space="preserve">insights </w:t>
      </w:r>
      <w:r w:rsidRPr="00C65B1D">
        <w:t xml:space="preserve">show that </w:t>
      </w:r>
      <w:r w:rsidR="00EB6F97">
        <w:t>women are more likely to interact with us through Facebook</w:t>
      </w:r>
      <w:r w:rsidR="00E01B6B">
        <w:t xml:space="preserve"> and Twitter.</w:t>
      </w:r>
    </w:p>
    <w:p w14:paraId="263E3F6C" w14:textId="61E183E9" w:rsidR="004B6D94" w:rsidRDefault="00480002" w:rsidP="00480002">
      <w:r>
        <w:t xml:space="preserve">Using social media, we </w:t>
      </w:r>
      <w:r w:rsidR="000B5A0E">
        <w:t>propose to</w:t>
      </w:r>
      <w:r>
        <w:t xml:space="preserve"> boost this existing reach by running a paid for targeted Facebook campaign which allows us to interact with this audience around </w:t>
      </w:r>
      <w:r w:rsidR="000B5A0E">
        <w:t>relevant services</w:t>
      </w:r>
      <w:r>
        <w:t xml:space="preserve">/system changes. </w:t>
      </w:r>
      <w:r w:rsidR="000B5A0E">
        <w:t>Our new</w:t>
      </w:r>
      <w:r>
        <w:t xml:space="preserve"> HWSy video could be utilised to highlight our services and </w:t>
      </w:r>
      <w:r w:rsidR="000B5A0E">
        <w:t xml:space="preserve">coupled with </w:t>
      </w:r>
      <w:r>
        <w:t xml:space="preserve">a poll/interactive content linked to relevant topical service changes to encourage engagement. e.g. </w:t>
      </w:r>
      <w:r w:rsidR="005978E5">
        <w:t>mental health, maternity etc.</w:t>
      </w:r>
      <w:r>
        <w:t xml:space="preserve"> </w:t>
      </w:r>
      <w:r w:rsidR="00B91CCA">
        <w:t>The aim would be to make the content as engaging and interactive as possible for this target group.</w:t>
      </w:r>
    </w:p>
    <w:p w14:paraId="3D13C69C" w14:textId="69A090C8" w:rsidR="00446E86" w:rsidRDefault="00446E86" w:rsidP="00446E86">
      <w:pPr>
        <w:pStyle w:val="Heading3"/>
      </w:pPr>
      <w:r>
        <w:t>Stakeholders (including VCFS</w:t>
      </w:r>
      <w:r w:rsidR="00C65B1D">
        <w:t xml:space="preserve"> &amp; District &amp; Borough Councils</w:t>
      </w:r>
      <w:r>
        <w:t>)</w:t>
      </w:r>
    </w:p>
    <w:p w14:paraId="3AB7273D" w14:textId="3396F0BA" w:rsidR="000B5A0E" w:rsidRDefault="000B5A0E" w:rsidP="000B5A0E">
      <w:r>
        <w:t xml:space="preserve">We have invested a lot of time during the last year raising our profile with commissioners through </w:t>
      </w:r>
      <w:r w:rsidR="00C65B1D">
        <w:t xml:space="preserve">our ‘What We’ve Heard’ </w:t>
      </w:r>
      <w:r w:rsidR="00DB56C1">
        <w:t>(</w:t>
      </w:r>
      <w:r w:rsidR="00C65B1D">
        <w:t>W</w:t>
      </w:r>
      <w:r w:rsidRPr="000B5A0E">
        <w:t>WH</w:t>
      </w:r>
      <w:r w:rsidR="00DB56C1">
        <w:t>)</w:t>
      </w:r>
      <w:r w:rsidRPr="000B5A0E">
        <w:t xml:space="preserve"> meetings and this is reflected in the </w:t>
      </w:r>
      <w:r>
        <w:t xml:space="preserve">positive </w:t>
      </w:r>
      <w:r w:rsidRPr="000B5A0E">
        <w:t xml:space="preserve">feedback from the reflective audit. The continued strategy behind building relationships with commissioners will ensure that this momentum is built upon </w:t>
      </w:r>
      <w:r w:rsidR="00C65B1D">
        <w:t xml:space="preserve">and will </w:t>
      </w:r>
      <w:r w:rsidRPr="000B5A0E">
        <w:t>includ</w:t>
      </w:r>
      <w:r w:rsidR="00C65B1D">
        <w:t>e</w:t>
      </w:r>
      <w:r w:rsidRPr="000B5A0E">
        <w:t xml:space="preserve"> getting smarter about planning cycles to maximise the effectiveness of our thematic priority work.</w:t>
      </w:r>
      <w:r>
        <w:t xml:space="preserve"> </w:t>
      </w:r>
    </w:p>
    <w:p w14:paraId="1F691D76" w14:textId="77777777" w:rsidR="00836049" w:rsidRDefault="00836049" w:rsidP="00836049">
      <w:r>
        <w:t xml:space="preserve">As the awareness among these groups is good they will not form part of any new targeted awareness – rather continued momentum to ensure awareness levels and relationships are maintained. </w:t>
      </w:r>
    </w:p>
    <w:p w14:paraId="1E9C0A97" w14:textId="77DCCAF9" w:rsidR="00446E86" w:rsidRDefault="00446E86" w:rsidP="00446E86">
      <w:r>
        <w:t xml:space="preserve">The reflective </w:t>
      </w:r>
      <w:r w:rsidR="00836049">
        <w:t>review</w:t>
      </w:r>
      <w:r>
        <w:t xml:space="preserve"> identified that awareness was lowest among District and Borough councils and the VCFS organisations</w:t>
      </w:r>
      <w:r w:rsidR="00907E92">
        <w:t>,</w:t>
      </w:r>
      <w:r>
        <w:t xml:space="preserve"> particularly related to our Information and Advice services. </w:t>
      </w:r>
    </w:p>
    <w:p w14:paraId="634F0AB6" w14:textId="77777777" w:rsidR="00446E86" w:rsidRDefault="00446E86" w:rsidP="00446E86">
      <w:r>
        <w:t xml:space="preserve">The VCFS strategy will identify a key group of VCFS organisations we will build relationships with and awareness will form part of that strategy. Activity with these stakeholders will include the HWSy message being communicated through VCFS community groups and organisation channels, the </w:t>
      </w:r>
      <w:r w:rsidR="00836049">
        <w:t xml:space="preserve">launch of the new </w:t>
      </w:r>
      <w:r>
        <w:t>community cash fund</w:t>
      </w:r>
      <w:r w:rsidR="00836049">
        <w:t xml:space="preserve"> 2017</w:t>
      </w:r>
      <w:r>
        <w:t xml:space="preserve"> and the associated communications around it. </w:t>
      </w:r>
    </w:p>
    <w:p w14:paraId="6A5AC95F" w14:textId="50654130" w:rsidR="00446E86" w:rsidRDefault="00446E86" w:rsidP="00446E86">
      <w:r w:rsidRPr="00F35A33">
        <w:t xml:space="preserve">We will </w:t>
      </w:r>
      <w:r w:rsidR="00836049">
        <w:t>also</w:t>
      </w:r>
      <w:r w:rsidRPr="00F35A33">
        <w:t xml:space="preserve"> look at how awareness can be increa</w:t>
      </w:r>
      <w:r w:rsidR="00DB56C1">
        <w:t>sed within D&amp;B</w:t>
      </w:r>
      <w:r w:rsidR="00CB4CE7">
        <w:t xml:space="preserve"> </w:t>
      </w:r>
      <w:r w:rsidRPr="00F35A33">
        <w:t xml:space="preserve">Councils </w:t>
      </w:r>
      <w:r>
        <w:t xml:space="preserve">by </w:t>
      </w:r>
      <w:r w:rsidR="00BB3745">
        <w:t xml:space="preserve">attending the D&amp;B comms groups and </w:t>
      </w:r>
      <w:r>
        <w:t>raising our profile within this group</w:t>
      </w:r>
      <w:r w:rsidR="00B35AF7">
        <w:t xml:space="preserve">. </w:t>
      </w:r>
      <w:r>
        <w:t xml:space="preserve">We will also develop a </w:t>
      </w:r>
      <w:r w:rsidR="00CB4CE7">
        <w:t>deeper</w:t>
      </w:r>
      <w:r>
        <w:t xml:space="preserve"> understanding how the D&amp;B councils work and identify the most appropriate people to target with our Healthwatch Surrey message</w:t>
      </w:r>
      <w:r w:rsidR="00B35AF7">
        <w:t xml:space="preserve"> – to include targeted meetings by staff team with key D&amp;B health and wellbeing contacts.</w:t>
      </w:r>
      <w:r w:rsidR="00552DF4">
        <w:t xml:space="preserve">  We are also working on buildin</w:t>
      </w:r>
      <w:r w:rsidR="00752B40">
        <w:t>g our profile with the SCC Adults and Health Select C</w:t>
      </w:r>
      <w:r w:rsidR="00552DF4">
        <w:t>ommittee</w:t>
      </w:r>
      <w:r w:rsidR="00752B40">
        <w:t xml:space="preserve"> (used to be called Scrutiny)</w:t>
      </w:r>
      <w:r w:rsidR="00552DF4">
        <w:t xml:space="preserve"> and the elected councillors who sit on that. </w:t>
      </w:r>
    </w:p>
    <w:p w14:paraId="37EC38E0" w14:textId="77777777" w:rsidR="004B6D94" w:rsidRDefault="004B6D94" w:rsidP="004B6D94">
      <w:pPr>
        <w:pStyle w:val="Heading2"/>
      </w:pPr>
      <w:r>
        <w:t>What do we want from our</w:t>
      </w:r>
      <w:r w:rsidR="001E7FFD">
        <w:t xml:space="preserve"> awareness</w:t>
      </w:r>
      <w:r>
        <w:t xml:space="preserve"> activity</w:t>
      </w:r>
      <w:r w:rsidR="001E7FFD">
        <w:t xml:space="preserve"> and how will it be measured?</w:t>
      </w:r>
    </w:p>
    <w:p w14:paraId="7C4EAA69" w14:textId="77777777" w:rsidR="00836049" w:rsidRDefault="00836049" w:rsidP="001E7FFD">
      <w:pPr>
        <w:pStyle w:val="Heading3"/>
      </w:pPr>
    </w:p>
    <w:p w14:paraId="70EC7175" w14:textId="77777777" w:rsidR="001E7FFD" w:rsidRDefault="00F81A3B" w:rsidP="001E7FFD">
      <w:pPr>
        <w:pStyle w:val="Heading3"/>
      </w:pPr>
      <w:r>
        <w:t xml:space="preserve">Surrey residents </w:t>
      </w:r>
    </w:p>
    <w:p w14:paraId="39C98453" w14:textId="77777777" w:rsidR="00F9535B" w:rsidRPr="001A183D" w:rsidRDefault="00F9535B" w:rsidP="00836049">
      <w:pPr>
        <w:pStyle w:val="ListParagraph"/>
        <w:numPr>
          <w:ilvl w:val="0"/>
          <w:numId w:val="2"/>
        </w:numPr>
        <w:spacing w:after="0"/>
      </w:pPr>
      <w:r w:rsidRPr="001A183D">
        <w:t xml:space="preserve">Healthwatch Surrey’s role, function and services are known, understood and valued by consumers and therefore they readily contact us. </w:t>
      </w:r>
    </w:p>
    <w:p w14:paraId="02E63082" w14:textId="77777777" w:rsidR="001E7FFD" w:rsidRPr="00836049" w:rsidRDefault="001E7FFD" w:rsidP="00836049">
      <w:pPr>
        <w:spacing w:after="0"/>
        <w:ind w:left="360" w:firstLine="360"/>
        <w:rPr>
          <w:b/>
        </w:rPr>
      </w:pPr>
      <w:r w:rsidRPr="00836049">
        <w:rPr>
          <w:b/>
        </w:rPr>
        <w:t>measured by;</w:t>
      </w:r>
    </w:p>
    <w:p w14:paraId="53DFA239" w14:textId="189155F3" w:rsidR="001E7FFD" w:rsidRDefault="001E7FFD" w:rsidP="00836049">
      <w:pPr>
        <w:pStyle w:val="ListParagraph"/>
        <w:numPr>
          <w:ilvl w:val="0"/>
          <w:numId w:val="2"/>
        </w:numPr>
        <w:spacing w:after="0"/>
      </w:pPr>
      <w:r w:rsidRPr="001A183D">
        <w:t xml:space="preserve">increased web traffic, experiences shared and calls to </w:t>
      </w:r>
      <w:r w:rsidR="00DB56C1">
        <w:t xml:space="preserve">our </w:t>
      </w:r>
      <w:r w:rsidRPr="001A183D">
        <w:t>Helpdesk.</w:t>
      </w:r>
    </w:p>
    <w:p w14:paraId="455F4AFD" w14:textId="77777777" w:rsidR="00836049" w:rsidRPr="001A183D" w:rsidRDefault="00836049" w:rsidP="00836049">
      <w:pPr>
        <w:pStyle w:val="ListParagraph"/>
        <w:spacing w:after="0"/>
      </w:pPr>
    </w:p>
    <w:p w14:paraId="73CC9410" w14:textId="77777777" w:rsidR="001E7FFD" w:rsidRDefault="00F81A3B" w:rsidP="001E7FFD">
      <w:pPr>
        <w:pStyle w:val="Heading3"/>
      </w:pPr>
      <w:r>
        <w:t>‘In service’ users</w:t>
      </w:r>
      <w:r w:rsidR="001208FB">
        <w:t xml:space="preserve"> </w:t>
      </w:r>
    </w:p>
    <w:p w14:paraId="0A5926F2" w14:textId="4B03178E" w:rsidR="00F81A3B" w:rsidRDefault="001208FB" w:rsidP="00836049">
      <w:pPr>
        <w:pStyle w:val="ListParagraph"/>
        <w:numPr>
          <w:ilvl w:val="0"/>
          <w:numId w:val="3"/>
        </w:numPr>
      </w:pPr>
      <w:r>
        <w:t>increased awareness of HWSy and relationships formed w</w:t>
      </w:r>
      <w:r w:rsidR="00DB56C1">
        <w:t>ith PPG groups. Literature and p</w:t>
      </w:r>
      <w:r>
        <w:t xml:space="preserve">osters/electronic screens displayed in all GP surgeries in Surrey. </w:t>
      </w:r>
    </w:p>
    <w:p w14:paraId="1937D294" w14:textId="77777777" w:rsidR="001E7FFD" w:rsidRPr="00836049" w:rsidRDefault="001E7FFD" w:rsidP="00836049">
      <w:pPr>
        <w:pStyle w:val="ListParagraph"/>
        <w:rPr>
          <w:b/>
        </w:rPr>
      </w:pPr>
      <w:r w:rsidRPr="00836049">
        <w:rPr>
          <w:b/>
        </w:rPr>
        <w:t>measured by;</w:t>
      </w:r>
    </w:p>
    <w:p w14:paraId="0D96483E" w14:textId="77777777" w:rsidR="001E7FFD" w:rsidRDefault="001E7FFD" w:rsidP="00836049">
      <w:pPr>
        <w:pStyle w:val="ListParagraph"/>
        <w:numPr>
          <w:ilvl w:val="0"/>
          <w:numId w:val="3"/>
        </w:numPr>
      </w:pPr>
      <w:r>
        <w:t xml:space="preserve">increased feedback forms (coded), increased helpdesk traffic, increased attendance at PPG meetings for surgeries that have face-to-face meetings. </w:t>
      </w:r>
    </w:p>
    <w:p w14:paraId="595E2925" w14:textId="77777777" w:rsidR="001E7FFD" w:rsidRDefault="001E7FFD" w:rsidP="001E7FFD">
      <w:pPr>
        <w:pStyle w:val="ListParagraph"/>
        <w:ind w:left="0"/>
      </w:pPr>
    </w:p>
    <w:p w14:paraId="0C5D5A3E" w14:textId="04D344D6" w:rsidR="001E7FFD" w:rsidRDefault="00F81A3B" w:rsidP="00836049">
      <w:pPr>
        <w:spacing w:after="0"/>
        <w:rPr>
          <w:rStyle w:val="Heading3Char"/>
        </w:rPr>
      </w:pPr>
      <w:r w:rsidRPr="001E7FFD">
        <w:rPr>
          <w:rStyle w:val="Heading3Char"/>
        </w:rPr>
        <w:t>Women</w:t>
      </w:r>
      <w:r w:rsidR="001208FB" w:rsidRPr="001E7FFD">
        <w:rPr>
          <w:rStyle w:val="Heading3Char"/>
        </w:rPr>
        <w:t xml:space="preserve"> </w:t>
      </w:r>
      <w:r w:rsidR="001E7FFD">
        <w:rPr>
          <w:rStyle w:val="Heading3Char"/>
        </w:rPr>
        <w:t>(</w:t>
      </w:r>
      <w:r w:rsidR="001208FB" w:rsidRPr="001E7FFD">
        <w:rPr>
          <w:rStyle w:val="Heading3Char"/>
        </w:rPr>
        <w:t>as the</w:t>
      </w:r>
      <w:r w:rsidR="001E7FFD">
        <w:rPr>
          <w:rStyle w:val="Heading3Char"/>
        </w:rPr>
        <w:t xml:space="preserve"> family</w:t>
      </w:r>
      <w:r w:rsidR="001208FB" w:rsidRPr="001E7FFD">
        <w:rPr>
          <w:rStyle w:val="Heading3Char"/>
        </w:rPr>
        <w:t xml:space="preserve"> </w:t>
      </w:r>
      <w:r w:rsidR="00456022">
        <w:rPr>
          <w:rStyle w:val="Heading3Char"/>
        </w:rPr>
        <w:t>health guardians</w:t>
      </w:r>
      <w:r w:rsidR="001E7FFD">
        <w:rPr>
          <w:rStyle w:val="Heading3Char"/>
        </w:rPr>
        <w:t>)</w:t>
      </w:r>
    </w:p>
    <w:p w14:paraId="745BC247" w14:textId="77777777" w:rsidR="00F81A3B" w:rsidRDefault="001208FB" w:rsidP="00836049">
      <w:pPr>
        <w:pStyle w:val="ListParagraph"/>
        <w:numPr>
          <w:ilvl w:val="0"/>
          <w:numId w:val="4"/>
        </w:numPr>
        <w:spacing w:after="0"/>
      </w:pPr>
      <w:r>
        <w:t>interaction with women in the county, participation in our social media poll and increased experiences linked to the topic of the poll e.g. NHS 111</w:t>
      </w:r>
      <w:r w:rsidR="00836049">
        <w:t>, maternity etc.</w:t>
      </w:r>
    </w:p>
    <w:p w14:paraId="4DDEAA58" w14:textId="77777777" w:rsidR="001E7FFD" w:rsidRPr="00836049" w:rsidRDefault="001E7FFD" w:rsidP="001E7FFD">
      <w:pPr>
        <w:pStyle w:val="ListParagraph"/>
        <w:rPr>
          <w:b/>
        </w:rPr>
      </w:pPr>
      <w:r w:rsidRPr="00836049">
        <w:rPr>
          <w:b/>
        </w:rPr>
        <w:t>measured by;</w:t>
      </w:r>
    </w:p>
    <w:p w14:paraId="7239DCE4" w14:textId="4FD8F5AD" w:rsidR="001E7FFD" w:rsidRDefault="001E7FFD" w:rsidP="001E7FFD">
      <w:pPr>
        <w:pStyle w:val="ListParagraph"/>
        <w:numPr>
          <w:ilvl w:val="0"/>
          <w:numId w:val="4"/>
        </w:numPr>
      </w:pPr>
      <w:r>
        <w:t>web stats, poll results, video views, int</w:t>
      </w:r>
      <w:r w:rsidR="00456022">
        <w:t>eraction with content, click thro</w:t>
      </w:r>
      <w:r>
        <w:t>ugh to</w:t>
      </w:r>
      <w:r w:rsidR="00456022">
        <w:t xml:space="preserve"> our</w:t>
      </w:r>
      <w:r>
        <w:t xml:space="preserve"> website</w:t>
      </w:r>
      <w:r w:rsidR="00BB3745">
        <w:t>, calls to our Helpdesk and experiences shared.</w:t>
      </w:r>
    </w:p>
    <w:p w14:paraId="6F19CF19" w14:textId="77777777" w:rsidR="00456022" w:rsidRDefault="00456022" w:rsidP="00456022">
      <w:pPr>
        <w:pStyle w:val="ListParagraph"/>
      </w:pPr>
    </w:p>
    <w:p w14:paraId="30DBF863" w14:textId="7E3AC30A" w:rsidR="00836049" w:rsidRDefault="00836049" w:rsidP="00836049">
      <w:pPr>
        <w:pStyle w:val="Heading3"/>
      </w:pPr>
      <w:r>
        <w:t xml:space="preserve">Stakeholders </w:t>
      </w:r>
      <w:r w:rsidR="00456022">
        <w:t>(</w:t>
      </w:r>
      <w:r>
        <w:t xml:space="preserve">including VCFS </w:t>
      </w:r>
      <w:r w:rsidR="00DB56C1">
        <w:t>&amp; D&amp;B</w:t>
      </w:r>
      <w:r w:rsidR="00456022">
        <w:t xml:space="preserve"> councils)</w:t>
      </w:r>
    </w:p>
    <w:p w14:paraId="01D4B4A0" w14:textId="30AC5CB0" w:rsidR="00836049" w:rsidRDefault="00836049" w:rsidP="00836049">
      <w:pPr>
        <w:pStyle w:val="ListParagraph"/>
        <w:numPr>
          <w:ilvl w:val="0"/>
          <w:numId w:val="3"/>
        </w:numPr>
      </w:pPr>
      <w:r>
        <w:t>awareness of our thematic priority work</w:t>
      </w:r>
      <w:r w:rsidR="00456022">
        <w:t xml:space="preserve"> and</w:t>
      </w:r>
      <w:r>
        <w:t xml:space="preserve"> closer working partnerships to increase the impact and influence of our work</w:t>
      </w:r>
    </w:p>
    <w:p w14:paraId="58221C9D" w14:textId="1FC51E5C" w:rsidR="00836049" w:rsidRDefault="00DB56C1" w:rsidP="00836049">
      <w:pPr>
        <w:pStyle w:val="ListParagraph"/>
        <w:numPr>
          <w:ilvl w:val="0"/>
          <w:numId w:val="3"/>
        </w:numPr>
      </w:pPr>
      <w:r>
        <w:t>increased applications to the Community Cash F</w:t>
      </w:r>
      <w:r w:rsidR="00836049">
        <w:t>und</w:t>
      </w:r>
      <w:r>
        <w:t xml:space="preserve"> (CCF)</w:t>
      </w:r>
    </w:p>
    <w:p w14:paraId="2FB09F9C" w14:textId="77777777" w:rsidR="00836049" w:rsidRPr="00836049" w:rsidRDefault="00836049" w:rsidP="00836049">
      <w:pPr>
        <w:pStyle w:val="ListParagraph"/>
        <w:ind w:left="0" w:firstLine="720"/>
        <w:rPr>
          <w:b/>
        </w:rPr>
      </w:pPr>
      <w:r w:rsidRPr="00836049">
        <w:rPr>
          <w:b/>
        </w:rPr>
        <w:t>measured by;</w:t>
      </w:r>
    </w:p>
    <w:p w14:paraId="25E7F5B8" w14:textId="0DEE88A3" w:rsidR="00836049" w:rsidRDefault="00836049" w:rsidP="00836049">
      <w:pPr>
        <w:pStyle w:val="ListParagraph"/>
        <w:numPr>
          <w:ilvl w:val="0"/>
          <w:numId w:val="5"/>
        </w:numPr>
      </w:pPr>
      <w:r>
        <w:t>number of appl</w:t>
      </w:r>
      <w:r w:rsidR="00DB56C1">
        <w:t>ications to the Community Cash F</w:t>
      </w:r>
      <w:r>
        <w:t>und, improvement of the awareness measures for VCFS</w:t>
      </w:r>
      <w:r w:rsidR="00456022">
        <w:t>, D&amp;B</w:t>
      </w:r>
      <w:r>
        <w:t xml:space="preserve"> and Commissioner organisations in the reflective review, increased participation in the reflective review from </w:t>
      </w:r>
      <w:r w:rsidR="00456022">
        <w:t xml:space="preserve">D&amp;B and </w:t>
      </w:r>
      <w:r>
        <w:t>VCFS organisations. Increased ‘influence’ scores in the reflective review from commissioners.</w:t>
      </w:r>
    </w:p>
    <w:p w14:paraId="1B34FEF4" w14:textId="77777777" w:rsidR="00456022" w:rsidRDefault="00456022" w:rsidP="001A183D">
      <w:pPr>
        <w:pStyle w:val="Heading2"/>
      </w:pPr>
    </w:p>
    <w:p w14:paraId="4ECA69B6" w14:textId="61BE9110" w:rsidR="001A183D" w:rsidRDefault="001A183D" w:rsidP="001A183D">
      <w:pPr>
        <w:pStyle w:val="Heading2"/>
      </w:pPr>
      <w:r>
        <w:t>In sum,</w:t>
      </w:r>
    </w:p>
    <w:p w14:paraId="46464B1A" w14:textId="52316D8B" w:rsidR="001A183D" w:rsidRDefault="00B9464C" w:rsidP="001A183D">
      <w:r>
        <w:t xml:space="preserve">This awareness raising strategy cannot be looked at in isolation as all of our existing strategies also have some element of awareness raising too. </w:t>
      </w:r>
      <w:r w:rsidR="001A183D">
        <w:t xml:space="preserve">Below is an overview of the proposed new awareness strategy and how that sits alongside the existing Healthwatch </w:t>
      </w:r>
      <w:r w:rsidR="00691590">
        <w:t>strategies.</w:t>
      </w:r>
    </w:p>
    <w:p w14:paraId="5425BD0B" w14:textId="39731CE0" w:rsidR="000816CD" w:rsidRDefault="000816CD" w:rsidP="001A183D"/>
    <w:p w14:paraId="1027805D" w14:textId="754A8945" w:rsidR="00456022" w:rsidRDefault="00456022" w:rsidP="001A183D"/>
    <w:p w14:paraId="47811B5F" w14:textId="77777777" w:rsidR="00456022" w:rsidRPr="001A183D" w:rsidRDefault="00456022" w:rsidP="001A183D"/>
    <w:tbl>
      <w:tblPr>
        <w:tblStyle w:val="TableGrid"/>
        <w:tblW w:w="0" w:type="auto"/>
        <w:tblLook w:val="04A0" w:firstRow="1" w:lastRow="0" w:firstColumn="1" w:lastColumn="0" w:noHBand="0" w:noVBand="1"/>
      </w:tblPr>
      <w:tblGrid>
        <w:gridCol w:w="2533"/>
        <w:gridCol w:w="2459"/>
        <w:gridCol w:w="2501"/>
        <w:gridCol w:w="1523"/>
      </w:tblGrid>
      <w:tr w:rsidR="00E10307" w14:paraId="79351490" w14:textId="1B4FF5E5" w:rsidTr="00456022">
        <w:trPr>
          <w:trHeight w:val="841"/>
        </w:trPr>
        <w:tc>
          <w:tcPr>
            <w:tcW w:w="2533" w:type="dxa"/>
            <w:shd w:val="clear" w:color="auto" w:fill="BDD6EE" w:themeFill="accent1" w:themeFillTint="66"/>
          </w:tcPr>
          <w:p w14:paraId="11BBF213" w14:textId="26D1E324" w:rsidR="00E10307" w:rsidRDefault="00B9464C" w:rsidP="001A183D">
            <w:r>
              <w:t>Our strategies 2017/18</w:t>
            </w:r>
          </w:p>
          <w:p w14:paraId="72427D45" w14:textId="77777777" w:rsidR="00E10307" w:rsidRDefault="00E10307" w:rsidP="001A183D"/>
        </w:tc>
        <w:tc>
          <w:tcPr>
            <w:tcW w:w="2459" w:type="dxa"/>
            <w:shd w:val="clear" w:color="auto" w:fill="BDD6EE" w:themeFill="accent1" w:themeFillTint="66"/>
          </w:tcPr>
          <w:p w14:paraId="7BCCAD02" w14:textId="739D3030" w:rsidR="00E10307" w:rsidRDefault="00456022" w:rsidP="001A183D">
            <w:r>
              <w:t xml:space="preserve">Targeting </w:t>
            </w:r>
            <w:r w:rsidR="00B9464C">
              <w:t>w</w:t>
            </w:r>
            <w:r w:rsidR="00E10307">
              <w:t>ho?</w:t>
            </w:r>
          </w:p>
        </w:tc>
        <w:tc>
          <w:tcPr>
            <w:tcW w:w="2501" w:type="dxa"/>
            <w:shd w:val="clear" w:color="auto" w:fill="BDD6EE" w:themeFill="accent1" w:themeFillTint="66"/>
          </w:tcPr>
          <w:p w14:paraId="76162A1F" w14:textId="77777777" w:rsidR="00E10307" w:rsidRDefault="00E10307" w:rsidP="001A183D">
            <w:r>
              <w:t>How?</w:t>
            </w:r>
          </w:p>
          <w:p w14:paraId="4B5AE5F7" w14:textId="77777777" w:rsidR="00E10307" w:rsidRDefault="00E10307" w:rsidP="001A183D"/>
        </w:tc>
        <w:tc>
          <w:tcPr>
            <w:tcW w:w="1523" w:type="dxa"/>
            <w:shd w:val="clear" w:color="auto" w:fill="BDD6EE" w:themeFill="accent1" w:themeFillTint="66"/>
          </w:tcPr>
          <w:p w14:paraId="65990358" w14:textId="0B69AA06" w:rsidR="00E10307" w:rsidRDefault="00E10307" w:rsidP="001A183D">
            <w:r>
              <w:t>Status</w:t>
            </w:r>
            <w:r w:rsidR="00456022">
              <w:t xml:space="preserve"> of strategy</w:t>
            </w:r>
          </w:p>
        </w:tc>
      </w:tr>
      <w:tr w:rsidR="00E10307" w14:paraId="54588233" w14:textId="3A2226CD" w:rsidTr="00E10307">
        <w:tc>
          <w:tcPr>
            <w:tcW w:w="2533" w:type="dxa"/>
          </w:tcPr>
          <w:p w14:paraId="0462BE5E" w14:textId="77777777" w:rsidR="00E10307" w:rsidRDefault="00E10307" w:rsidP="001A183D">
            <w:r>
              <w:t>Awareness strategy</w:t>
            </w:r>
          </w:p>
          <w:p w14:paraId="5B2DDEE9" w14:textId="77777777" w:rsidR="00E10307" w:rsidRDefault="00E10307" w:rsidP="001A183D"/>
        </w:tc>
        <w:tc>
          <w:tcPr>
            <w:tcW w:w="2459" w:type="dxa"/>
          </w:tcPr>
          <w:p w14:paraId="27921332" w14:textId="2E55DA58" w:rsidR="00E10307" w:rsidRDefault="00E10307" w:rsidP="001A183D">
            <w:pPr>
              <w:pStyle w:val="ListParagraph"/>
              <w:numPr>
                <w:ilvl w:val="0"/>
                <w:numId w:val="12"/>
              </w:numPr>
            </w:pPr>
            <w:r>
              <w:t>Surrey Residents</w:t>
            </w:r>
          </w:p>
          <w:p w14:paraId="5B7BFD0B" w14:textId="3E625C9B" w:rsidR="00E10307" w:rsidRDefault="00E10307" w:rsidP="001A183D">
            <w:pPr>
              <w:pStyle w:val="ListParagraph"/>
              <w:numPr>
                <w:ilvl w:val="0"/>
                <w:numId w:val="12"/>
              </w:numPr>
            </w:pPr>
            <w:r>
              <w:t xml:space="preserve">‘In-service users’ </w:t>
            </w:r>
          </w:p>
          <w:p w14:paraId="3EA76E61" w14:textId="77777777" w:rsidR="00E10307" w:rsidRDefault="00E10307" w:rsidP="00E10307">
            <w:pPr>
              <w:pStyle w:val="ListParagraph"/>
              <w:numPr>
                <w:ilvl w:val="0"/>
                <w:numId w:val="12"/>
              </w:numPr>
            </w:pPr>
            <w:r>
              <w:t xml:space="preserve">Women </w:t>
            </w:r>
          </w:p>
        </w:tc>
        <w:tc>
          <w:tcPr>
            <w:tcW w:w="2501" w:type="dxa"/>
          </w:tcPr>
          <w:p w14:paraId="384261D8" w14:textId="77777777" w:rsidR="00E10307" w:rsidRDefault="00E10307" w:rsidP="00E10307">
            <w:pPr>
              <w:pStyle w:val="ListParagraph"/>
              <w:numPr>
                <w:ilvl w:val="0"/>
                <w:numId w:val="12"/>
              </w:numPr>
            </w:pPr>
            <w:r>
              <w:t>Eagle radio and associated comms.</w:t>
            </w:r>
          </w:p>
          <w:p w14:paraId="65B076CE" w14:textId="7CF746E3" w:rsidR="00E10307" w:rsidRDefault="00E10307" w:rsidP="00E10307">
            <w:pPr>
              <w:pStyle w:val="ListParagraph"/>
              <w:numPr>
                <w:ilvl w:val="0"/>
                <w:numId w:val="12"/>
              </w:numPr>
            </w:pPr>
            <w:r>
              <w:t xml:space="preserve">Phased roll-out of HWSy message in GPs via PPGs &amp; end of service providers. </w:t>
            </w:r>
          </w:p>
          <w:p w14:paraId="3DCAA6C9" w14:textId="279D3AD2" w:rsidR="00E10307" w:rsidRDefault="00B9464C" w:rsidP="00E10307">
            <w:pPr>
              <w:pStyle w:val="ListParagraph"/>
              <w:numPr>
                <w:ilvl w:val="0"/>
                <w:numId w:val="12"/>
              </w:numPr>
            </w:pPr>
            <w:r>
              <w:t>Social media</w:t>
            </w:r>
          </w:p>
          <w:p w14:paraId="0E5461DE" w14:textId="472026FD" w:rsidR="00B9464C" w:rsidRDefault="00B9464C" w:rsidP="00B9464C"/>
          <w:p w14:paraId="226D40B7" w14:textId="77777777" w:rsidR="00E10307" w:rsidRDefault="00E10307" w:rsidP="001A183D"/>
        </w:tc>
        <w:tc>
          <w:tcPr>
            <w:tcW w:w="1523" w:type="dxa"/>
          </w:tcPr>
          <w:p w14:paraId="4B376C86" w14:textId="7A72DDC7" w:rsidR="00E10307" w:rsidRDefault="00E10307" w:rsidP="00FC0674">
            <w:pPr>
              <w:jc w:val="both"/>
            </w:pPr>
            <w:r>
              <w:t>Draft</w:t>
            </w:r>
          </w:p>
        </w:tc>
      </w:tr>
      <w:tr w:rsidR="00E10307" w14:paraId="033A6927" w14:textId="284B39A8" w:rsidTr="00E10307">
        <w:tc>
          <w:tcPr>
            <w:tcW w:w="2533" w:type="dxa"/>
          </w:tcPr>
          <w:p w14:paraId="6287B092" w14:textId="77777777" w:rsidR="00E10307" w:rsidRDefault="00E10307" w:rsidP="001A183D">
            <w:r>
              <w:t>Communications strategy</w:t>
            </w:r>
          </w:p>
          <w:p w14:paraId="0A8DCD46" w14:textId="77777777" w:rsidR="00E10307" w:rsidRDefault="00E10307" w:rsidP="001A183D"/>
        </w:tc>
        <w:tc>
          <w:tcPr>
            <w:tcW w:w="2459" w:type="dxa"/>
          </w:tcPr>
          <w:p w14:paraId="7D08B00C" w14:textId="77777777" w:rsidR="00E10307" w:rsidRDefault="00E10307" w:rsidP="00E10307">
            <w:pPr>
              <w:pStyle w:val="ListParagraph"/>
              <w:numPr>
                <w:ilvl w:val="0"/>
                <w:numId w:val="13"/>
              </w:numPr>
            </w:pPr>
            <w:r>
              <w:t>Surrey residents</w:t>
            </w:r>
          </w:p>
          <w:p w14:paraId="5156B059" w14:textId="77777777" w:rsidR="00E10307" w:rsidRDefault="00E10307" w:rsidP="00E10307">
            <w:pPr>
              <w:pStyle w:val="ListParagraph"/>
              <w:numPr>
                <w:ilvl w:val="0"/>
                <w:numId w:val="13"/>
              </w:numPr>
            </w:pPr>
            <w:r>
              <w:t>‘In service’ users</w:t>
            </w:r>
          </w:p>
          <w:p w14:paraId="05B82711" w14:textId="4CFC4E72" w:rsidR="00E10307" w:rsidRDefault="00B9464C" w:rsidP="00E10307">
            <w:pPr>
              <w:pStyle w:val="ListParagraph"/>
              <w:numPr>
                <w:ilvl w:val="0"/>
                <w:numId w:val="13"/>
              </w:numPr>
            </w:pPr>
            <w:r>
              <w:t>Key s</w:t>
            </w:r>
            <w:r w:rsidR="00456022">
              <w:t>takeholders (Inc.</w:t>
            </w:r>
            <w:r w:rsidR="00E10307">
              <w:t xml:space="preserve"> VCFS, D&amp;B councils and commissioners)</w:t>
            </w:r>
          </w:p>
          <w:p w14:paraId="04BF7DC3" w14:textId="77777777" w:rsidR="00E10307" w:rsidRDefault="00E10307" w:rsidP="001A183D"/>
        </w:tc>
        <w:tc>
          <w:tcPr>
            <w:tcW w:w="2501" w:type="dxa"/>
          </w:tcPr>
          <w:p w14:paraId="4148595D" w14:textId="77777777" w:rsidR="00E10307" w:rsidRDefault="00E10307" w:rsidP="00E10307">
            <w:pPr>
              <w:pStyle w:val="ListParagraph"/>
              <w:numPr>
                <w:ilvl w:val="0"/>
                <w:numId w:val="12"/>
              </w:numPr>
            </w:pPr>
            <w:r>
              <w:t>E-bulletin</w:t>
            </w:r>
          </w:p>
          <w:p w14:paraId="0F990F1E" w14:textId="77777777" w:rsidR="00E10307" w:rsidRDefault="00E10307" w:rsidP="00E10307">
            <w:pPr>
              <w:pStyle w:val="ListParagraph"/>
              <w:numPr>
                <w:ilvl w:val="0"/>
                <w:numId w:val="12"/>
              </w:numPr>
            </w:pPr>
            <w:r>
              <w:t>Media coverage</w:t>
            </w:r>
          </w:p>
          <w:p w14:paraId="7DE5AC90" w14:textId="77777777" w:rsidR="00E10307" w:rsidRDefault="00E10307" w:rsidP="00E10307">
            <w:pPr>
              <w:pStyle w:val="ListParagraph"/>
              <w:numPr>
                <w:ilvl w:val="0"/>
                <w:numId w:val="12"/>
              </w:numPr>
            </w:pPr>
            <w:r>
              <w:t>Campaign led comms</w:t>
            </w:r>
          </w:p>
          <w:p w14:paraId="6F1A1921" w14:textId="77777777" w:rsidR="00E10307" w:rsidRDefault="00E10307" w:rsidP="00E10307">
            <w:pPr>
              <w:pStyle w:val="ListParagraph"/>
              <w:numPr>
                <w:ilvl w:val="0"/>
                <w:numId w:val="12"/>
              </w:numPr>
            </w:pPr>
            <w:r>
              <w:t>Press releases</w:t>
            </w:r>
          </w:p>
          <w:p w14:paraId="5742FAE7" w14:textId="77777777" w:rsidR="00E10307" w:rsidRDefault="00E10307" w:rsidP="00E10307">
            <w:pPr>
              <w:pStyle w:val="ListParagraph"/>
              <w:numPr>
                <w:ilvl w:val="0"/>
                <w:numId w:val="12"/>
              </w:numPr>
            </w:pPr>
            <w:r>
              <w:t>Project communications</w:t>
            </w:r>
          </w:p>
          <w:p w14:paraId="11675BFE" w14:textId="77777777" w:rsidR="00E10307" w:rsidRDefault="00E10307" w:rsidP="00E10307">
            <w:pPr>
              <w:pStyle w:val="ListParagraph"/>
              <w:numPr>
                <w:ilvl w:val="0"/>
                <w:numId w:val="12"/>
              </w:numPr>
            </w:pPr>
            <w:r>
              <w:t>Social media</w:t>
            </w:r>
          </w:p>
          <w:p w14:paraId="3CAFD66C" w14:textId="77777777" w:rsidR="00B9464C" w:rsidRDefault="00B9464C" w:rsidP="00E10307">
            <w:pPr>
              <w:pStyle w:val="ListParagraph"/>
              <w:numPr>
                <w:ilvl w:val="0"/>
                <w:numId w:val="12"/>
              </w:numPr>
            </w:pPr>
            <w:r>
              <w:t>VCFS partnership comms</w:t>
            </w:r>
          </w:p>
          <w:p w14:paraId="3FA049C2" w14:textId="5ED092C9" w:rsidR="00B9464C" w:rsidRDefault="00B9464C" w:rsidP="00E10307">
            <w:pPr>
              <w:pStyle w:val="ListParagraph"/>
              <w:numPr>
                <w:ilvl w:val="0"/>
                <w:numId w:val="12"/>
              </w:numPr>
            </w:pPr>
            <w:r>
              <w:t>System partners promotion of our comms</w:t>
            </w:r>
          </w:p>
        </w:tc>
        <w:tc>
          <w:tcPr>
            <w:tcW w:w="1523" w:type="dxa"/>
          </w:tcPr>
          <w:p w14:paraId="68EFA7DD" w14:textId="283BD3C7" w:rsidR="00E10307" w:rsidRDefault="00E10307" w:rsidP="00FC0674">
            <w:r>
              <w:t>Final</w:t>
            </w:r>
          </w:p>
        </w:tc>
      </w:tr>
      <w:tr w:rsidR="00E10307" w14:paraId="64893898" w14:textId="4D07AE37" w:rsidTr="00B9464C">
        <w:trPr>
          <w:trHeight w:val="2277"/>
        </w:trPr>
        <w:tc>
          <w:tcPr>
            <w:tcW w:w="2533" w:type="dxa"/>
          </w:tcPr>
          <w:p w14:paraId="72E0B031" w14:textId="77777777" w:rsidR="00E10307" w:rsidRDefault="00E10307" w:rsidP="001A183D">
            <w:r>
              <w:t>Engagement strategy</w:t>
            </w:r>
          </w:p>
          <w:p w14:paraId="30D43C65" w14:textId="77777777" w:rsidR="00E10307" w:rsidRDefault="00E10307" w:rsidP="001A183D"/>
        </w:tc>
        <w:tc>
          <w:tcPr>
            <w:tcW w:w="2459" w:type="dxa"/>
          </w:tcPr>
          <w:p w14:paraId="591DAB28" w14:textId="77777777" w:rsidR="00E10307" w:rsidRDefault="00E10307" w:rsidP="00A72880">
            <w:pPr>
              <w:pStyle w:val="ListParagraph"/>
              <w:numPr>
                <w:ilvl w:val="0"/>
                <w:numId w:val="14"/>
              </w:numPr>
            </w:pPr>
            <w:r>
              <w:t xml:space="preserve">Surrey residents, </w:t>
            </w:r>
          </w:p>
          <w:p w14:paraId="623C0DC6" w14:textId="77777777" w:rsidR="00E10307" w:rsidRDefault="00E10307" w:rsidP="00A72880">
            <w:pPr>
              <w:pStyle w:val="ListParagraph"/>
              <w:numPr>
                <w:ilvl w:val="0"/>
                <w:numId w:val="14"/>
              </w:numPr>
            </w:pPr>
            <w:r>
              <w:t xml:space="preserve">‘In-service users’ </w:t>
            </w:r>
          </w:p>
          <w:p w14:paraId="34E94284" w14:textId="77777777" w:rsidR="00E10307" w:rsidRDefault="00E10307" w:rsidP="00A72880">
            <w:pPr>
              <w:pStyle w:val="ListParagraph"/>
              <w:numPr>
                <w:ilvl w:val="0"/>
                <w:numId w:val="14"/>
              </w:numPr>
            </w:pPr>
            <w:r w:rsidRPr="00A72880">
              <w:t>Outreach groups</w:t>
            </w:r>
          </w:p>
        </w:tc>
        <w:tc>
          <w:tcPr>
            <w:tcW w:w="2501" w:type="dxa"/>
          </w:tcPr>
          <w:p w14:paraId="73A996C5" w14:textId="77777777" w:rsidR="00E10307" w:rsidRDefault="00E10307" w:rsidP="00A72880">
            <w:pPr>
              <w:pStyle w:val="ListParagraph"/>
              <w:numPr>
                <w:ilvl w:val="0"/>
                <w:numId w:val="14"/>
              </w:numPr>
            </w:pPr>
            <w:r>
              <w:t xml:space="preserve">Listening events: high streets, &amp; service providers </w:t>
            </w:r>
          </w:p>
          <w:p w14:paraId="4C09F515" w14:textId="77777777" w:rsidR="00E10307" w:rsidRDefault="00E10307" w:rsidP="00A72880">
            <w:pPr>
              <w:pStyle w:val="ListParagraph"/>
              <w:numPr>
                <w:ilvl w:val="0"/>
                <w:numId w:val="14"/>
              </w:numPr>
            </w:pPr>
            <w:r>
              <w:t xml:space="preserve">Reactive engagement </w:t>
            </w:r>
          </w:p>
          <w:p w14:paraId="350C07A9" w14:textId="77777777" w:rsidR="00E10307" w:rsidRDefault="00E10307" w:rsidP="00A72880">
            <w:pPr>
              <w:pStyle w:val="ListParagraph"/>
              <w:numPr>
                <w:ilvl w:val="0"/>
                <w:numId w:val="14"/>
              </w:numPr>
            </w:pPr>
            <w:r>
              <w:t>Outreach events</w:t>
            </w:r>
          </w:p>
          <w:p w14:paraId="298EC0DA" w14:textId="77777777" w:rsidR="00E10307" w:rsidRDefault="00E10307" w:rsidP="001A183D"/>
        </w:tc>
        <w:tc>
          <w:tcPr>
            <w:tcW w:w="1523" w:type="dxa"/>
          </w:tcPr>
          <w:p w14:paraId="3AB34128" w14:textId="57923172" w:rsidR="00E10307" w:rsidRDefault="00E10307" w:rsidP="00E10307">
            <w:pPr>
              <w:pStyle w:val="ListParagraph"/>
              <w:ind w:left="0"/>
            </w:pPr>
            <w:r>
              <w:t>Final</w:t>
            </w:r>
          </w:p>
        </w:tc>
      </w:tr>
      <w:tr w:rsidR="00E10307" w14:paraId="42D6CCB0" w14:textId="09D778D2" w:rsidTr="00E10307">
        <w:tc>
          <w:tcPr>
            <w:tcW w:w="2533" w:type="dxa"/>
          </w:tcPr>
          <w:p w14:paraId="7F4D1168" w14:textId="77777777" w:rsidR="00E10307" w:rsidRDefault="00E10307" w:rsidP="001A183D">
            <w:r>
              <w:t>VCFS strategy</w:t>
            </w:r>
          </w:p>
          <w:p w14:paraId="4AA1BC17" w14:textId="77777777" w:rsidR="00E10307" w:rsidRDefault="00E10307" w:rsidP="001A183D"/>
        </w:tc>
        <w:tc>
          <w:tcPr>
            <w:tcW w:w="2459" w:type="dxa"/>
          </w:tcPr>
          <w:p w14:paraId="39B99B31" w14:textId="77777777" w:rsidR="00E10307" w:rsidRDefault="00E10307" w:rsidP="00A72880">
            <w:pPr>
              <w:pStyle w:val="ListParagraph"/>
              <w:numPr>
                <w:ilvl w:val="0"/>
                <w:numId w:val="15"/>
              </w:numPr>
            </w:pPr>
            <w:r>
              <w:t>Target VCFS groups</w:t>
            </w:r>
          </w:p>
        </w:tc>
        <w:tc>
          <w:tcPr>
            <w:tcW w:w="2501" w:type="dxa"/>
          </w:tcPr>
          <w:p w14:paraId="208382AA" w14:textId="77777777" w:rsidR="00E10307" w:rsidRDefault="00E10307" w:rsidP="00A72880">
            <w:pPr>
              <w:pStyle w:val="ListParagraph"/>
              <w:numPr>
                <w:ilvl w:val="0"/>
                <w:numId w:val="15"/>
              </w:numPr>
            </w:pPr>
            <w:r>
              <w:t xml:space="preserve">Partnerships </w:t>
            </w:r>
          </w:p>
          <w:p w14:paraId="6674F133" w14:textId="41C6E6B3" w:rsidR="00E10307" w:rsidRDefault="00DB56C1" w:rsidP="00A72880">
            <w:pPr>
              <w:pStyle w:val="ListParagraph"/>
              <w:numPr>
                <w:ilvl w:val="0"/>
                <w:numId w:val="15"/>
              </w:numPr>
            </w:pPr>
            <w:r>
              <w:t>Community Cash F</w:t>
            </w:r>
            <w:r w:rsidR="00E10307">
              <w:t>und</w:t>
            </w:r>
          </w:p>
          <w:p w14:paraId="703881C1" w14:textId="4D042E99" w:rsidR="00B9464C" w:rsidRDefault="00B9464C" w:rsidP="00A72880">
            <w:pPr>
              <w:pStyle w:val="ListParagraph"/>
              <w:numPr>
                <w:ilvl w:val="0"/>
                <w:numId w:val="15"/>
              </w:numPr>
            </w:pPr>
            <w:r>
              <w:t>Promotion of our comms</w:t>
            </w:r>
          </w:p>
        </w:tc>
        <w:tc>
          <w:tcPr>
            <w:tcW w:w="1523" w:type="dxa"/>
          </w:tcPr>
          <w:p w14:paraId="2A42C93C" w14:textId="787F728B" w:rsidR="00E10307" w:rsidRDefault="00E10307" w:rsidP="00E10307">
            <w:r>
              <w:t>Final</w:t>
            </w:r>
          </w:p>
        </w:tc>
      </w:tr>
      <w:tr w:rsidR="00E10307" w14:paraId="52678A91" w14:textId="5F2EDE6F" w:rsidTr="00E10307">
        <w:tc>
          <w:tcPr>
            <w:tcW w:w="2533" w:type="dxa"/>
          </w:tcPr>
          <w:p w14:paraId="45775447" w14:textId="6BF01933" w:rsidR="00E10307" w:rsidRDefault="00E10307" w:rsidP="001A183D">
            <w:r>
              <w:t>Stakeholder mapping/ Board participation strategy</w:t>
            </w:r>
          </w:p>
          <w:p w14:paraId="0DE9078E" w14:textId="77777777" w:rsidR="00E10307" w:rsidRDefault="00E10307" w:rsidP="001A183D"/>
        </w:tc>
        <w:tc>
          <w:tcPr>
            <w:tcW w:w="2459" w:type="dxa"/>
          </w:tcPr>
          <w:p w14:paraId="3FD38B4F" w14:textId="77777777" w:rsidR="00E10307" w:rsidRDefault="00E10307" w:rsidP="00A72880">
            <w:pPr>
              <w:pStyle w:val="ListParagraph"/>
              <w:numPr>
                <w:ilvl w:val="0"/>
                <w:numId w:val="15"/>
              </w:numPr>
            </w:pPr>
            <w:r>
              <w:t>Commissioners</w:t>
            </w:r>
          </w:p>
          <w:p w14:paraId="31941C6F" w14:textId="77777777" w:rsidR="00E10307" w:rsidRDefault="00E10307" w:rsidP="00A72880">
            <w:pPr>
              <w:pStyle w:val="ListParagraph"/>
              <w:numPr>
                <w:ilvl w:val="0"/>
                <w:numId w:val="15"/>
              </w:numPr>
            </w:pPr>
            <w:r>
              <w:t>CQC</w:t>
            </w:r>
          </w:p>
          <w:p w14:paraId="1A1393C9" w14:textId="77777777" w:rsidR="00E10307" w:rsidRDefault="00E10307" w:rsidP="00A72880">
            <w:pPr>
              <w:pStyle w:val="ListParagraph"/>
              <w:numPr>
                <w:ilvl w:val="0"/>
                <w:numId w:val="15"/>
              </w:numPr>
            </w:pPr>
            <w:r>
              <w:t>Key Board meetings</w:t>
            </w:r>
          </w:p>
          <w:p w14:paraId="7C19481A" w14:textId="77777777" w:rsidR="00E10307" w:rsidRDefault="00E10307" w:rsidP="00A72880">
            <w:pPr>
              <w:pStyle w:val="ListParagraph"/>
              <w:numPr>
                <w:ilvl w:val="0"/>
                <w:numId w:val="15"/>
              </w:numPr>
            </w:pPr>
            <w:r>
              <w:t>Hospital trusts</w:t>
            </w:r>
          </w:p>
        </w:tc>
        <w:tc>
          <w:tcPr>
            <w:tcW w:w="2501" w:type="dxa"/>
          </w:tcPr>
          <w:p w14:paraId="70F01596" w14:textId="77777777" w:rsidR="00E10307" w:rsidRDefault="00E10307" w:rsidP="00A72880">
            <w:pPr>
              <w:pStyle w:val="ListParagraph"/>
              <w:numPr>
                <w:ilvl w:val="0"/>
                <w:numId w:val="15"/>
              </w:numPr>
            </w:pPr>
            <w:r>
              <w:t>WWH meetings</w:t>
            </w:r>
          </w:p>
          <w:p w14:paraId="45791D58" w14:textId="77777777" w:rsidR="00E10307" w:rsidRDefault="00E10307" w:rsidP="00A72880">
            <w:pPr>
              <w:pStyle w:val="ListParagraph"/>
              <w:numPr>
                <w:ilvl w:val="0"/>
                <w:numId w:val="15"/>
              </w:numPr>
            </w:pPr>
            <w:r>
              <w:t>Board meetings</w:t>
            </w:r>
          </w:p>
        </w:tc>
        <w:tc>
          <w:tcPr>
            <w:tcW w:w="1523" w:type="dxa"/>
          </w:tcPr>
          <w:p w14:paraId="36C62DB8" w14:textId="1C718EDA" w:rsidR="00E10307" w:rsidRDefault="00E10307" w:rsidP="00E10307">
            <w:r>
              <w:t>Ongoing/</w:t>
            </w:r>
          </w:p>
          <w:p w14:paraId="241827C9" w14:textId="69D8A1DB" w:rsidR="00E10307" w:rsidRDefault="00E10307" w:rsidP="00E10307">
            <w:r>
              <w:t>Draft</w:t>
            </w:r>
          </w:p>
        </w:tc>
      </w:tr>
      <w:tr w:rsidR="00E10307" w14:paraId="5E0C3E4D" w14:textId="77777777" w:rsidTr="00E10307">
        <w:tc>
          <w:tcPr>
            <w:tcW w:w="2533" w:type="dxa"/>
          </w:tcPr>
          <w:p w14:paraId="2B6A2D85" w14:textId="38267ED5" w:rsidR="00E10307" w:rsidRDefault="00DB56C1" w:rsidP="001A183D">
            <w:r>
              <w:t>Volunteering s</w:t>
            </w:r>
            <w:r w:rsidR="00E10307">
              <w:t>trategy</w:t>
            </w:r>
          </w:p>
          <w:p w14:paraId="3FF29295" w14:textId="77777777" w:rsidR="00E10307" w:rsidRDefault="00E10307" w:rsidP="001A183D"/>
          <w:p w14:paraId="30E79F46" w14:textId="77777777" w:rsidR="00E10307" w:rsidRDefault="00E10307" w:rsidP="001A183D"/>
          <w:p w14:paraId="1181D459" w14:textId="56EF2EEA" w:rsidR="00E10307" w:rsidRDefault="00E10307" w:rsidP="001A183D"/>
        </w:tc>
        <w:tc>
          <w:tcPr>
            <w:tcW w:w="2459" w:type="dxa"/>
          </w:tcPr>
          <w:p w14:paraId="7BFD84A9" w14:textId="77777777" w:rsidR="00E10307" w:rsidRDefault="00E10307" w:rsidP="00A72880">
            <w:pPr>
              <w:pStyle w:val="ListParagraph"/>
              <w:numPr>
                <w:ilvl w:val="0"/>
                <w:numId w:val="15"/>
              </w:numPr>
            </w:pPr>
            <w:r>
              <w:t>Existing volunteers</w:t>
            </w:r>
          </w:p>
          <w:p w14:paraId="3AA2D1D1" w14:textId="77777777" w:rsidR="00E10307" w:rsidRDefault="00E10307" w:rsidP="00A72880">
            <w:pPr>
              <w:pStyle w:val="ListParagraph"/>
              <w:numPr>
                <w:ilvl w:val="0"/>
                <w:numId w:val="15"/>
              </w:numPr>
            </w:pPr>
            <w:r>
              <w:t>Potential volunteers</w:t>
            </w:r>
          </w:p>
          <w:p w14:paraId="6C3992A1" w14:textId="77777777" w:rsidR="00E10307" w:rsidRDefault="00E10307" w:rsidP="00A72880">
            <w:pPr>
              <w:pStyle w:val="ListParagraph"/>
              <w:numPr>
                <w:ilvl w:val="0"/>
                <w:numId w:val="15"/>
              </w:numPr>
            </w:pPr>
            <w:r>
              <w:t>Stakeholders, VCFS</w:t>
            </w:r>
          </w:p>
          <w:p w14:paraId="2AF1C7BB" w14:textId="77777777" w:rsidR="00E10307" w:rsidRDefault="00E10307" w:rsidP="00A72880">
            <w:pPr>
              <w:pStyle w:val="ListParagraph"/>
              <w:numPr>
                <w:ilvl w:val="0"/>
                <w:numId w:val="15"/>
              </w:numPr>
            </w:pPr>
            <w:r>
              <w:t>Surrey residents</w:t>
            </w:r>
          </w:p>
          <w:p w14:paraId="3CBC09FD" w14:textId="38C2F9B1" w:rsidR="00E10307" w:rsidRDefault="00E10307" w:rsidP="00E10307">
            <w:pPr>
              <w:pStyle w:val="ListParagraph"/>
              <w:ind w:left="360"/>
            </w:pPr>
          </w:p>
        </w:tc>
        <w:tc>
          <w:tcPr>
            <w:tcW w:w="2501" w:type="dxa"/>
          </w:tcPr>
          <w:p w14:paraId="26CE738D" w14:textId="77777777" w:rsidR="00E10307" w:rsidRDefault="00E10307" w:rsidP="00E10307">
            <w:pPr>
              <w:pStyle w:val="ListParagraph"/>
              <w:numPr>
                <w:ilvl w:val="0"/>
                <w:numId w:val="15"/>
              </w:numPr>
            </w:pPr>
            <w:r>
              <w:t xml:space="preserve">Volunteer led local awareness  </w:t>
            </w:r>
          </w:p>
          <w:p w14:paraId="5FE5214C" w14:textId="77777777" w:rsidR="00E10307" w:rsidRDefault="000816CD" w:rsidP="00E10307">
            <w:pPr>
              <w:pStyle w:val="ListParagraph"/>
              <w:numPr>
                <w:ilvl w:val="0"/>
                <w:numId w:val="15"/>
              </w:numPr>
            </w:pPr>
            <w:r>
              <w:t>PPG awareness raising</w:t>
            </w:r>
          </w:p>
          <w:p w14:paraId="759BE044" w14:textId="77777777" w:rsidR="000816CD" w:rsidRDefault="000816CD" w:rsidP="00E10307">
            <w:pPr>
              <w:pStyle w:val="ListParagraph"/>
              <w:numPr>
                <w:ilvl w:val="0"/>
                <w:numId w:val="15"/>
              </w:numPr>
            </w:pPr>
            <w:r>
              <w:t>Local stakeholder meetings</w:t>
            </w:r>
          </w:p>
          <w:p w14:paraId="14D7F678" w14:textId="1F7F66EA" w:rsidR="000816CD" w:rsidRDefault="000816CD" w:rsidP="000816CD">
            <w:pPr>
              <w:pStyle w:val="ListParagraph"/>
              <w:ind w:left="360"/>
            </w:pPr>
          </w:p>
        </w:tc>
        <w:tc>
          <w:tcPr>
            <w:tcW w:w="1523" w:type="dxa"/>
          </w:tcPr>
          <w:p w14:paraId="3C171EFA" w14:textId="7441C014" w:rsidR="00E10307" w:rsidRDefault="00E10307" w:rsidP="00E10307">
            <w:pPr>
              <w:pStyle w:val="ListParagraph"/>
              <w:ind w:left="0"/>
            </w:pPr>
            <w:r>
              <w:t>Final</w:t>
            </w:r>
          </w:p>
        </w:tc>
      </w:tr>
    </w:tbl>
    <w:p w14:paraId="693BAF18" w14:textId="77777777" w:rsidR="00A62E14" w:rsidRDefault="00A62E14" w:rsidP="00F81A3B">
      <w:pPr>
        <w:pStyle w:val="Heading2"/>
      </w:pPr>
    </w:p>
    <w:p w14:paraId="01C96B91" w14:textId="77777777" w:rsidR="00FC0674" w:rsidRDefault="00FC0674" w:rsidP="00FC0674">
      <w:pPr>
        <w:pStyle w:val="Heading2"/>
      </w:pPr>
      <w:r>
        <w:t xml:space="preserve">Next Steps </w:t>
      </w:r>
    </w:p>
    <w:p w14:paraId="273037E0" w14:textId="1EF3F7E0" w:rsidR="00FC0674" w:rsidRDefault="00FC0674" w:rsidP="00FC0674">
      <w:pPr>
        <w:pStyle w:val="ListParagraph"/>
        <w:numPr>
          <w:ilvl w:val="0"/>
          <w:numId w:val="8"/>
        </w:numPr>
      </w:pPr>
      <w:r>
        <w:t>Endorsement of this awareness strategy</w:t>
      </w:r>
      <w:r w:rsidR="00456022">
        <w:t xml:space="preserve"> by the awareness-raising sub group and the Board</w:t>
      </w:r>
    </w:p>
    <w:p w14:paraId="0DAE6B4B" w14:textId="6C67B72D" w:rsidR="00456022" w:rsidRPr="000B0BA8" w:rsidRDefault="00456022" w:rsidP="00456022">
      <w:pPr>
        <w:pStyle w:val="ListParagraph"/>
        <w:numPr>
          <w:ilvl w:val="0"/>
          <w:numId w:val="8"/>
        </w:numPr>
      </w:pPr>
      <w:r>
        <w:t>Develop a detailed implem</w:t>
      </w:r>
      <w:r w:rsidR="00B9464C">
        <w:t>entation plan for this strategy and targeted messages for the distinct audiences</w:t>
      </w:r>
    </w:p>
    <w:p w14:paraId="7FDC4791" w14:textId="77777777" w:rsidR="00FC0674" w:rsidRDefault="00FC0674" w:rsidP="00FC0674">
      <w:pPr>
        <w:pStyle w:val="ListParagraph"/>
        <w:numPr>
          <w:ilvl w:val="0"/>
          <w:numId w:val="8"/>
        </w:numPr>
      </w:pPr>
      <w:r>
        <w:t xml:space="preserve">Development &amp; costing of detailed social media strategy </w:t>
      </w:r>
    </w:p>
    <w:p w14:paraId="1C53B413" w14:textId="6551110D" w:rsidR="00FC0674" w:rsidRDefault="00FC0674" w:rsidP="00FC0674">
      <w:pPr>
        <w:pStyle w:val="ListParagraph"/>
        <w:numPr>
          <w:ilvl w:val="0"/>
          <w:numId w:val="8"/>
        </w:numPr>
      </w:pPr>
      <w:r>
        <w:t>Agreement of which CCG to start the ‘in-service’ awareness plan</w:t>
      </w:r>
      <w:r w:rsidR="00494078">
        <w:t xml:space="preserve"> and roll out to volunteers.</w:t>
      </w:r>
    </w:p>
    <w:p w14:paraId="35D8FD79" w14:textId="70C1AD35" w:rsidR="000B0BA8" w:rsidRPr="000B0BA8" w:rsidRDefault="000B0BA8" w:rsidP="000816CD">
      <w:pPr>
        <w:pStyle w:val="ListParagraph"/>
      </w:pPr>
    </w:p>
    <w:sectPr w:rsidR="000B0BA8" w:rsidRPr="000B0BA8">
      <w:headerReference w:type="default" r:id="rId8"/>
      <w:foot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965AED" w14:textId="77777777" w:rsidR="00B370E3" w:rsidRDefault="00B370E3" w:rsidP="000B0BA8">
      <w:pPr>
        <w:spacing w:after="0" w:line="240" w:lineRule="auto"/>
      </w:pPr>
      <w:r>
        <w:separator/>
      </w:r>
    </w:p>
  </w:endnote>
  <w:endnote w:type="continuationSeparator" w:id="0">
    <w:p w14:paraId="5E344328" w14:textId="77777777" w:rsidR="00B370E3" w:rsidRDefault="00B370E3" w:rsidP="000B0B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03098858"/>
      <w:docPartObj>
        <w:docPartGallery w:val="Page Numbers (Bottom of Page)"/>
        <w:docPartUnique/>
      </w:docPartObj>
    </w:sdtPr>
    <w:sdtEndPr>
      <w:rPr>
        <w:color w:val="7F7F7F" w:themeColor="background1" w:themeShade="7F"/>
        <w:spacing w:val="60"/>
      </w:rPr>
    </w:sdtEndPr>
    <w:sdtContent>
      <w:p w14:paraId="4F7348C8" w14:textId="0E46D78D" w:rsidR="00D6054F" w:rsidRDefault="00D6054F">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B370E3" w:rsidRPr="00B370E3">
          <w:rPr>
            <w:b/>
            <w:bCs/>
            <w:noProof/>
          </w:rPr>
          <w:t>1</w:t>
        </w:r>
        <w:r>
          <w:rPr>
            <w:b/>
            <w:bCs/>
            <w:noProof/>
          </w:rPr>
          <w:fldChar w:fldCharType="end"/>
        </w:r>
        <w:r>
          <w:rPr>
            <w:b/>
            <w:bCs/>
          </w:rPr>
          <w:t xml:space="preserve"> | </w:t>
        </w:r>
        <w:r>
          <w:rPr>
            <w:color w:val="7F7F7F" w:themeColor="background1" w:themeShade="7F"/>
            <w:spacing w:val="60"/>
          </w:rPr>
          <w:t>Page</w:t>
        </w:r>
      </w:p>
    </w:sdtContent>
  </w:sdt>
  <w:p w14:paraId="14BBFE8B" w14:textId="77777777" w:rsidR="00D6054F" w:rsidRDefault="00D6054F">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942491" w14:textId="77777777" w:rsidR="00B370E3" w:rsidRDefault="00B370E3" w:rsidP="000B0BA8">
      <w:pPr>
        <w:spacing w:after="0" w:line="240" w:lineRule="auto"/>
      </w:pPr>
      <w:r>
        <w:separator/>
      </w:r>
    </w:p>
  </w:footnote>
  <w:footnote w:type="continuationSeparator" w:id="0">
    <w:p w14:paraId="00EE0649" w14:textId="77777777" w:rsidR="00B370E3" w:rsidRDefault="00B370E3" w:rsidP="000B0B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B3A0BA" w14:textId="77777777" w:rsidR="00D6054F" w:rsidRDefault="00D6054F">
    <w:pPr>
      <w:pStyle w:val="Header"/>
    </w:pPr>
    <w:r>
      <w:rPr>
        <w:noProof/>
        <w:lang w:eastAsia="en-GB"/>
      </w:rPr>
      <w:drawing>
        <wp:anchor distT="0" distB="0" distL="114300" distR="114300" simplePos="0" relativeHeight="251658240" behindDoc="1" locked="0" layoutInCell="1" allowOverlap="1" wp14:anchorId="36524308" wp14:editId="0CE25750">
          <wp:simplePos x="0" y="0"/>
          <wp:positionH relativeFrom="column">
            <wp:posOffset>4314825</wp:posOffset>
          </wp:positionH>
          <wp:positionV relativeFrom="paragraph">
            <wp:posOffset>-163830</wp:posOffset>
          </wp:positionV>
          <wp:extent cx="1943100" cy="485775"/>
          <wp:effectExtent l="0" t="0" r="0" b="9525"/>
          <wp:wrapTight wrapText="bothSides">
            <wp:wrapPolygon edited="0">
              <wp:start x="212" y="0"/>
              <wp:lineTo x="212" y="11859"/>
              <wp:lineTo x="3388" y="14400"/>
              <wp:lineTo x="15035" y="14400"/>
              <wp:lineTo x="14824" y="19482"/>
              <wp:lineTo x="15671" y="20329"/>
              <wp:lineTo x="19694" y="21176"/>
              <wp:lineTo x="20965" y="21176"/>
              <wp:lineTo x="21388" y="9318"/>
              <wp:lineTo x="20965" y="3388"/>
              <wp:lineTo x="20329" y="0"/>
              <wp:lineTo x="212" y="0"/>
            </wp:wrapPolygon>
          </wp:wrapTight>
          <wp:docPr id="1" name="Picture 1" descr="HW_Surrey"/>
          <wp:cNvGraphicFramePr/>
          <a:graphic xmlns:a="http://schemas.openxmlformats.org/drawingml/2006/main">
            <a:graphicData uri="http://schemas.openxmlformats.org/drawingml/2006/picture">
              <pic:pic xmlns:pic="http://schemas.openxmlformats.org/drawingml/2006/picture">
                <pic:nvPicPr>
                  <pic:cNvPr id="1" name="Picture 1" descr="HW_Surrey"/>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3100" cy="485775"/>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93.9pt;height:93.9pt" o:bullet="t">
        <v:imagedata r:id="rId1" o:title="OurVoice_30mm_CMYKRhodamineRed"/>
      </v:shape>
    </w:pict>
  </w:numPicBullet>
  <w:numPicBullet w:numPicBulletId="1">
    <w:pict>
      <v:shape id="_x0000_i1037" type="#_x0000_t75" style="width:15.55pt;height:19.6pt" o:bullet="t">
        <v:imagedata r:id="rId2" o:title=""/>
      </v:shape>
    </w:pict>
  </w:numPicBullet>
  <w:numPicBullet w:numPicBulletId="2">
    <w:pict>
      <v:shape id="_x0000_i1038" type="#_x0000_t75" style="width:93.9pt;height:93.9pt;visibility:visible" o:bullet="t">
        <v:imagedata r:id="rId3" o:title=""/>
      </v:shape>
    </w:pict>
  </w:numPicBullet>
  <w:numPicBullet w:numPicBulletId="3">
    <w:pict>
      <v:shape id="_x0000_i1039" type="#_x0000_t75" style="width:93.9pt;height:93.9pt;visibility:visible" o:bullet="t">
        <v:imagedata r:id="rId4" o:title=""/>
      </v:shape>
    </w:pict>
  </w:numPicBullet>
  <w:numPicBullet w:numPicBulletId="4">
    <w:pict>
      <v:shape id="_x0000_i1040" type="#_x0000_t75" style="width:15.55pt;height:19.6pt" o:bullet="t">
        <v:imagedata r:id="rId5" o:title="clip_image001"/>
      </v:shape>
    </w:pict>
  </w:numPicBullet>
  <w:abstractNum w:abstractNumId="0" w15:restartNumberingAfterBreak="0">
    <w:nsid w:val="03674887"/>
    <w:multiLevelType w:val="hybridMultilevel"/>
    <w:tmpl w:val="DA36D8D2"/>
    <w:lvl w:ilvl="0" w:tplc="E4647B84">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6F5B7A"/>
    <w:multiLevelType w:val="hybridMultilevel"/>
    <w:tmpl w:val="CC52EBD6"/>
    <w:lvl w:ilvl="0" w:tplc="E4647B84">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BC1B7A"/>
    <w:multiLevelType w:val="hybridMultilevel"/>
    <w:tmpl w:val="D36677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C8A0387"/>
    <w:multiLevelType w:val="hybridMultilevel"/>
    <w:tmpl w:val="122C87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2E14D66"/>
    <w:multiLevelType w:val="hybridMultilevel"/>
    <w:tmpl w:val="4252B238"/>
    <w:lvl w:ilvl="0" w:tplc="E4647B84">
      <w:start w:val="1"/>
      <w:numFmt w:val="bullet"/>
      <w:lvlText w:val=""/>
      <w:lvlPicBulletId w:val="0"/>
      <w:lvlJc w:val="left"/>
      <w:pPr>
        <w:ind w:left="720" w:hanging="360"/>
      </w:pPr>
      <w:rPr>
        <w:rFonts w:ascii="Symbol" w:hAnsi="Symbol"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69E2DD1"/>
    <w:multiLevelType w:val="hybridMultilevel"/>
    <w:tmpl w:val="EC3416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CA16177"/>
    <w:multiLevelType w:val="hybridMultilevel"/>
    <w:tmpl w:val="AE52202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32D67890"/>
    <w:multiLevelType w:val="hybridMultilevel"/>
    <w:tmpl w:val="E3F8567A"/>
    <w:lvl w:ilvl="0" w:tplc="E4647B84">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62363A9"/>
    <w:multiLevelType w:val="hybridMultilevel"/>
    <w:tmpl w:val="6B8083A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48E239AF"/>
    <w:multiLevelType w:val="hybridMultilevel"/>
    <w:tmpl w:val="462A2FF2"/>
    <w:lvl w:ilvl="0" w:tplc="E4647B84">
      <w:start w:val="1"/>
      <w:numFmt w:val="bullet"/>
      <w:lvlText w:val=""/>
      <w:lvlPicBulletId w:val="0"/>
      <w:lvlJc w:val="left"/>
      <w:pPr>
        <w:ind w:left="720" w:hanging="360"/>
      </w:pPr>
      <w:rPr>
        <w:rFonts w:ascii="Symbol" w:hAnsi="Symbol"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9D409BE"/>
    <w:multiLevelType w:val="hybridMultilevel"/>
    <w:tmpl w:val="7486C3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2B10B2D"/>
    <w:multiLevelType w:val="hybridMultilevel"/>
    <w:tmpl w:val="B1A814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8E627DD"/>
    <w:multiLevelType w:val="multilevel"/>
    <w:tmpl w:val="E94A7C00"/>
    <w:lvl w:ilvl="0">
      <w:start w:val="1"/>
      <w:numFmt w:val="bullet"/>
      <w:lvlText w:val="•"/>
      <w:lvlPicBulletId w:val="4"/>
      <w:lvlJc w:val="left"/>
      <w:pPr>
        <w:tabs>
          <w:tab w:val="num" w:pos="720"/>
        </w:tabs>
        <w:ind w:left="720" w:hanging="360"/>
      </w:pPr>
      <w:rPr>
        <w:rFonts w:ascii="Arial" w:eastAsia="Times New Roman" w:hAnsi="Arial"/>
        <w:position w:val="0"/>
        <w:sz w:val="22"/>
      </w:rPr>
    </w:lvl>
    <w:lvl w:ilvl="1">
      <w:start w:val="1"/>
      <w:numFmt w:val="bullet"/>
      <w:lvlText w:val="•"/>
      <w:lvlPicBulletId w:val="2"/>
      <w:lvlJc w:val="left"/>
      <w:pPr>
        <w:tabs>
          <w:tab w:val="num" w:pos="1440"/>
        </w:tabs>
        <w:ind w:left="1440" w:hanging="360"/>
      </w:pPr>
      <w:rPr>
        <w:rFonts w:ascii="Arial" w:eastAsia="Times New Roman" w:hAnsi="Arial"/>
        <w:position w:val="0"/>
        <w:sz w:val="22"/>
      </w:rPr>
    </w:lvl>
    <w:lvl w:ilvl="2">
      <w:start w:val="1"/>
      <w:numFmt w:val="bullet"/>
      <w:lvlText w:val="•"/>
      <w:lvlPicBulletId w:val="3"/>
      <w:lvlJc w:val="left"/>
      <w:pPr>
        <w:tabs>
          <w:tab w:val="num" w:pos="2160"/>
        </w:tabs>
        <w:ind w:left="2160" w:hanging="360"/>
      </w:pPr>
      <w:rPr>
        <w:rFonts w:ascii="Arial" w:eastAsia="Times New Roman" w:hAnsi="Arial"/>
        <w:position w:val="0"/>
        <w:sz w:val="22"/>
      </w:rPr>
    </w:lvl>
    <w:lvl w:ilvl="3">
      <w:start w:val="1"/>
      <w:numFmt w:val="bullet"/>
      <w:lvlText w:val="•"/>
      <w:lvlJc w:val="left"/>
      <w:pPr>
        <w:tabs>
          <w:tab w:val="num" w:pos="2880"/>
        </w:tabs>
        <w:ind w:left="2880" w:hanging="360"/>
      </w:pPr>
      <w:rPr>
        <w:rFonts w:ascii="Arial" w:eastAsia="Times New Roman" w:hAnsi="Arial"/>
        <w:position w:val="0"/>
        <w:sz w:val="24"/>
      </w:rPr>
    </w:lvl>
    <w:lvl w:ilvl="4">
      <w:start w:val="1"/>
      <w:numFmt w:val="bullet"/>
      <w:lvlText w:val="o"/>
      <w:lvlJc w:val="left"/>
      <w:pPr>
        <w:tabs>
          <w:tab w:val="num" w:pos="3600"/>
        </w:tabs>
        <w:ind w:left="3600" w:hanging="360"/>
      </w:pPr>
      <w:rPr>
        <w:rFonts w:ascii="Arial" w:eastAsia="Times New Roman" w:hAnsi="Arial"/>
        <w:position w:val="0"/>
        <w:sz w:val="24"/>
      </w:rPr>
    </w:lvl>
    <w:lvl w:ilvl="5">
      <w:start w:val="1"/>
      <w:numFmt w:val="bullet"/>
      <w:lvlText w:val="▪"/>
      <w:lvlJc w:val="left"/>
      <w:pPr>
        <w:tabs>
          <w:tab w:val="num" w:pos="4320"/>
        </w:tabs>
        <w:ind w:left="4320" w:hanging="360"/>
      </w:pPr>
      <w:rPr>
        <w:rFonts w:ascii="Arial" w:eastAsia="Times New Roman" w:hAnsi="Arial"/>
        <w:position w:val="0"/>
        <w:sz w:val="24"/>
      </w:rPr>
    </w:lvl>
    <w:lvl w:ilvl="6">
      <w:start w:val="1"/>
      <w:numFmt w:val="bullet"/>
      <w:lvlText w:val="•"/>
      <w:lvlJc w:val="left"/>
      <w:pPr>
        <w:tabs>
          <w:tab w:val="num" w:pos="5040"/>
        </w:tabs>
        <w:ind w:left="5040" w:hanging="360"/>
      </w:pPr>
      <w:rPr>
        <w:rFonts w:ascii="Arial" w:eastAsia="Times New Roman" w:hAnsi="Arial"/>
        <w:position w:val="0"/>
        <w:sz w:val="24"/>
      </w:rPr>
    </w:lvl>
    <w:lvl w:ilvl="7">
      <w:start w:val="1"/>
      <w:numFmt w:val="bullet"/>
      <w:lvlText w:val="o"/>
      <w:lvlJc w:val="left"/>
      <w:pPr>
        <w:tabs>
          <w:tab w:val="num" w:pos="5760"/>
        </w:tabs>
        <w:ind w:left="5760" w:hanging="360"/>
      </w:pPr>
      <w:rPr>
        <w:rFonts w:ascii="Arial" w:eastAsia="Times New Roman" w:hAnsi="Arial"/>
        <w:position w:val="0"/>
        <w:sz w:val="24"/>
      </w:rPr>
    </w:lvl>
    <w:lvl w:ilvl="8">
      <w:start w:val="1"/>
      <w:numFmt w:val="bullet"/>
      <w:lvlText w:val="▪"/>
      <w:lvlJc w:val="left"/>
      <w:pPr>
        <w:tabs>
          <w:tab w:val="num" w:pos="6480"/>
        </w:tabs>
        <w:ind w:left="6480" w:hanging="360"/>
      </w:pPr>
      <w:rPr>
        <w:rFonts w:ascii="Arial" w:eastAsia="Times New Roman" w:hAnsi="Arial"/>
        <w:position w:val="0"/>
        <w:sz w:val="24"/>
      </w:rPr>
    </w:lvl>
  </w:abstractNum>
  <w:abstractNum w:abstractNumId="13" w15:restartNumberingAfterBreak="0">
    <w:nsid w:val="5B150CC3"/>
    <w:multiLevelType w:val="hybridMultilevel"/>
    <w:tmpl w:val="77B61B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89C7D6F"/>
    <w:multiLevelType w:val="hybridMultilevel"/>
    <w:tmpl w:val="793ECD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B016129"/>
    <w:multiLevelType w:val="hybridMultilevel"/>
    <w:tmpl w:val="D12C44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6FCF3027"/>
    <w:multiLevelType w:val="hybridMultilevel"/>
    <w:tmpl w:val="E56291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74842BD3"/>
    <w:multiLevelType w:val="hybridMultilevel"/>
    <w:tmpl w:val="0C7C40A6"/>
    <w:lvl w:ilvl="0" w:tplc="E4647B84">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A5F5ABA"/>
    <w:multiLevelType w:val="hybridMultilevel"/>
    <w:tmpl w:val="27F2B2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8"/>
  </w:num>
  <w:num w:numId="2">
    <w:abstractNumId w:val="4"/>
  </w:num>
  <w:num w:numId="3">
    <w:abstractNumId w:val="1"/>
  </w:num>
  <w:num w:numId="4">
    <w:abstractNumId w:val="7"/>
  </w:num>
  <w:num w:numId="5">
    <w:abstractNumId w:val="17"/>
  </w:num>
  <w:num w:numId="6">
    <w:abstractNumId w:val="5"/>
  </w:num>
  <w:num w:numId="7">
    <w:abstractNumId w:val="13"/>
  </w:num>
  <w:num w:numId="8">
    <w:abstractNumId w:val="9"/>
  </w:num>
  <w:num w:numId="9">
    <w:abstractNumId w:val="14"/>
  </w:num>
  <w:num w:numId="10">
    <w:abstractNumId w:val="0"/>
  </w:num>
  <w:num w:numId="11">
    <w:abstractNumId w:val="11"/>
  </w:num>
  <w:num w:numId="12">
    <w:abstractNumId w:val="16"/>
  </w:num>
  <w:num w:numId="13">
    <w:abstractNumId w:val="15"/>
  </w:num>
  <w:num w:numId="14">
    <w:abstractNumId w:val="18"/>
  </w:num>
  <w:num w:numId="15">
    <w:abstractNumId w:val="2"/>
  </w:num>
  <w:num w:numId="16">
    <w:abstractNumId w:val="10"/>
  </w:num>
  <w:num w:numId="17">
    <w:abstractNumId w:val="12"/>
  </w:num>
  <w:num w:numId="18">
    <w:abstractNumId w:val="3"/>
  </w:num>
  <w:num w:numId="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0BA8"/>
    <w:rsid w:val="0004041C"/>
    <w:rsid w:val="000816CD"/>
    <w:rsid w:val="000B0BA8"/>
    <w:rsid w:val="000B5A0E"/>
    <w:rsid w:val="001050C0"/>
    <w:rsid w:val="001208FB"/>
    <w:rsid w:val="00163874"/>
    <w:rsid w:val="00166628"/>
    <w:rsid w:val="001A183D"/>
    <w:rsid w:val="001C2C90"/>
    <w:rsid w:val="001D11C9"/>
    <w:rsid w:val="001E7FFD"/>
    <w:rsid w:val="00231F32"/>
    <w:rsid w:val="00257CD1"/>
    <w:rsid w:val="00286101"/>
    <w:rsid w:val="003B0B79"/>
    <w:rsid w:val="00406CF8"/>
    <w:rsid w:val="00424F0A"/>
    <w:rsid w:val="00446E86"/>
    <w:rsid w:val="00456022"/>
    <w:rsid w:val="004560D9"/>
    <w:rsid w:val="00480002"/>
    <w:rsid w:val="00494078"/>
    <w:rsid w:val="004B6D94"/>
    <w:rsid w:val="004F7245"/>
    <w:rsid w:val="00552DF4"/>
    <w:rsid w:val="005774C9"/>
    <w:rsid w:val="005978E5"/>
    <w:rsid w:val="005B49E9"/>
    <w:rsid w:val="005E7564"/>
    <w:rsid w:val="006015CB"/>
    <w:rsid w:val="00630FC5"/>
    <w:rsid w:val="00677269"/>
    <w:rsid w:val="00683EC4"/>
    <w:rsid w:val="00691590"/>
    <w:rsid w:val="006B2105"/>
    <w:rsid w:val="006F2025"/>
    <w:rsid w:val="007069B8"/>
    <w:rsid w:val="00727AF6"/>
    <w:rsid w:val="00752B40"/>
    <w:rsid w:val="007561F4"/>
    <w:rsid w:val="007929CC"/>
    <w:rsid w:val="007A5A6F"/>
    <w:rsid w:val="007A61EB"/>
    <w:rsid w:val="007C3BA4"/>
    <w:rsid w:val="007D27BB"/>
    <w:rsid w:val="0083073C"/>
    <w:rsid w:val="00832469"/>
    <w:rsid w:val="00836049"/>
    <w:rsid w:val="00886DB7"/>
    <w:rsid w:val="00907E92"/>
    <w:rsid w:val="0091246C"/>
    <w:rsid w:val="00912B11"/>
    <w:rsid w:val="00971792"/>
    <w:rsid w:val="0098170F"/>
    <w:rsid w:val="009863A3"/>
    <w:rsid w:val="00986DDB"/>
    <w:rsid w:val="009B353B"/>
    <w:rsid w:val="00A01C4F"/>
    <w:rsid w:val="00A36CEB"/>
    <w:rsid w:val="00A45CDE"/>
    <w:rsid w:val="00A62E14"/>
    <w:rsid w:val="00A72880"/>
    <w:rsid w:val="00A728B2"/>
    <w:rsid w:val="00A900C2"/>
    <w:rsid w:val="00A9231F"/>
    <w:rsid w:val="00B35AF7"/>
    <w:rsid w:val="00B370E3"/>
    <w:rsid w:val="00B51975"/>
    <w:rsid w:val="00B57AD4"/>
    <w:rsid w:val="00B91CCA"/>
    <w:rsid w:val="00B9464C"/>
    <w:rsid w:val="00BA123F"/>
    <w:rsid w:val="00BB3745"/>
    <w:rsid w:val="00C47D1D"/>
    <w:rsid w:val="00C65B1D"/>
    <w:rsid w:val="00CB4CE7"/>
    <w:rsid w:val="00CC1000"/>
    <w:rsid w:val="00CD1372"/>
    <w:rsid w:val="00CE56C4"/>
    <w:rsid w:val="00D300E7"/>
    <w:rsid w:val="00D6054F"/>
    <w:rsid w:val="00DB56C1"/>
    <w:rsid w:val="00E01B6B"/>
    <w:rsid w:val="00E10307"/>
    <w:rsid w:val="00E97C36"/>
    <w:rsid w:val="00EB6F97"/>
    <w:rsid w:val="00EC1FCD"/>
    <w:rsid w:val="00ED64DC"/>
    <w:rsid w:val="00F05114"/>
    <w:rsid w:val="00F3572A"/>
    <w:rsid w:val="00F35A33"/>
    <w:rsid w:val="00F46257"/>
    <w:rsid w:val="00F81A3B"/>
    <w:rsid w:val="00F9535B"/>
    <w:rsid w:val="00FA5F0C"/>
    <w:rsid w:val="00FC06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21D43A"/>
  <w15:chartTrackingRefBased/>
  <w15:docId w15:val="{F986B6BE-4993-4A00-979B-115F6B95A3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4B6D9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0B0BA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7D27B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0B0BA8"/>
    <w:rPr>
      <w:rFonts w:asciiTheme="majorHAnsi" w:eastAsiaTheme="majorEastAsia" w:hAnsiTheme="majorHAnsi" w:cstheme="majorBidi"/>
      <w:color w:val="2E74B5" w:themeColor="accent1" w:themeShade="BF"/>
      <w:sz w:val="26"/>
      <w:szCs w:val="26"/>
    </w:rPr>
  </w:style>
  <w:style w:type="paragraph" w:styleId="Header">
    <w:name w:val="header"/>
    <w:basedOn w:val="Normal"/>
    <w:link w:val="HeaderChar"/>
    <w:uiPriority w:val="99"/>
    <w:unhideWhenUsed/>
    <w:rsid w:val="000B0BA8"/>
    <w:pPr>
      <w:tabs>
        <w:tab w:val="center" w:pos="4513"/>
        <w:tab w:val="right" w:pos="9026"/>
      </w:tabs>
      <w:spacing w:after="0" w:line="240" w:lineRule="auto"/>
    </w:pPr>
  </w:style>
  <w:style w:type="character" w:customStyle="1" w:styleId="HeaderChar">
    <w:name w:val="Header Char"/>
    <w:basedOn w:val="DefaultParagraphFont"/>
    <w:link w:val="Header"/>
    <w:uiPriority w:val="99"/>
    <w:rsid w:val="000B0BA8"/>
  </w:style>
  <w:style w:type="paragraph" w:styleId="Footer">
    <w:name w:val="footer"/>
    <w:basedOn w:val="Normal"/>
    <w:link w:val="FooterChar"/>
    <w:uiPriority w:val="99"/>
    <w:unhideWhenUsed/>
    <w:rsid w:val="000B0BA8"/>
    <w:pPr>
      <w:tabs>
        <w:tab w:val="center" w:pos="4513"/>
        <w:tab w:val="right" w:pos="9026"/>
      </w:tabs>
      <w:spacing w:after="0" w:line="240" w:lineRule="auto"/>
    </w:pPr>
  </w:style>
  <w:style w:type="character" w:customStyle="1" w:styleId="FooterChar">
    <w:name w:val="Footer Char"/>
    <w:basedOn w:val="DefaultParagraphFont"/>
    <w:link w:val="Footer"/>
    <w:uiPriority w:val="99"/>
    <w:rsid w:val="000B0BA8"/>
  </w:style>
  <w:style w:type="character" w:customStyle="1" w:styleId="Heading1Char">
    <w:name w:val="Heading 1 Char"/>
    <w:basedOn w:val="DefaultParagraphFont"/>
    <w:link w:val="Heading1"/>
    <w:uiPriority w:val="9"/>
    <w:rsid w:val="004B6D94"/>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1208FB"/>
    <w:pPr>
      <w:ind w:left="720"/>
      <w:contextualSpacing/>
    </w:pPr>
  </w:style>
  <w:style w:type="character" w:customStyle="1" w:styleId="Heading3Char">
    <w:name w:val="Heading 3 Char"/>
    <w:basedOn w:val="DefaultParagraphFont"/>
    <w:link w:val="Heading3"/>
    <w:uiPriority w:val="9"/>
    <w:rsid w:val="007D27BB"/>
    <w:rPr>
      <w:rFonts w:asciiTheme="majorHAnsi" w:eastAsiaTheme="majorEastAsia" w:hAnsiTheme="majorHAnsi" w:cstheme="majorBidi"/>
      <w:color w:val="1F4D78" w:themeColor="accent1" w:themeShade="7F"/>
      <w:sz w:val="24"/>
      <w:szCs w:val="24"/>
    </w:rPr>
  </w:style>
  <w:style w:type="table" w:styleId="TableGrid">
    <w:name w:val="Table Grid"/>
    <w:basedOn w:val="TableNormal"/>
    <w:uiPriority w:val="39"/>
    <w:rsid w:val="001A18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B353B"/>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B353B"/>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907E92"/>
    <w:rPr>
      <w:sz w:val="18"/>
      <w:szCs w:val="18"/>
    </w:rPr>
  </w:style>
  <w:style w:type="paragraph" w:styleId="CommentText">
    <w:name w:val="annotation text"/>
    <w:basedOn w:val="Normal"/>
    <w:link w:val="CommentTextChar"/>
    <w:uiPriority w:val="99"/>
    <w:semiHidden/>
    <w:unhideWhenUsed/>
    <w:rsid w:val="00907E92"/>
    <w:pPr>
      <w:spacing w:line="240" w:lineRule="auto"/>
    </w:pPr>
    <w:rPr>
      <w:sz w:val="24"/>
      <w:szCs w:val="24"/>
    </w:rPr>
  </w:style>
  <w:style w:type="character" w:customStyle="1" w:styleId="CommentTextChar">
    <w:name w:val="Comment Text Char"/>
    <w:basedOn w:val="DefaultParagraphFont"/>
    <w:link w:val="CommentText"/>
    <w:uiPriority w:val="99"/>
    <w:semiHidden/>
    <w:rsid w:val="00907E92"/>
    <w:rPr>
      <w:sz w:val="24"/>
      <w:szCs w:val="24"/>
    </w:rPr>
  </w:style>
  <w:style w:type="paragraph" w:styleId="CommentSubject">
    <w:name w:val="annotation subject"/>
    <w:basedOn w:val="CommentText"/>
    <w:next w:val="CommentText"/>
    <w:link w:val="CommentSubjectChar"/>
    <w:uiPriority w:val="99"/>
    <w:semiHidden/>
    <w:unhideWhenUsed/>
    <w:rsid w:val="00907E92"/>
    <w:rPr>
      <w:b/>
      <w:bCs/>
      <w:sz w:val="20"/>
      <w:szCs w:val="20"/>
    </w:rPr>
  </w:style>
  <w:style w:type="character" w:customStyle="1" w:styleId="CommentSubjectChar">
    <w:name w:val="Comment Subject Char"/>
    <w:basedOn w:val="CommentTextChar"/>
    <w:link w:val="CommentSubject"/>
    <w:uiPriority w:val="99"/>
    <w:semiHidden/>
    <w:rsid w:val="00907E9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027218">
      <w:bodyDiv w:val="1"/>
      <w:marLeft w:val="0"/>
      <w:marRight w:val="0"/>
      <w:marTop w:val="0"/>
      <w:marBottom w:val="0"/>
      <w:divBdr>
        <w:top w:val="none" w:sz="0" w:space="0" w:color="auto"/>
        <w:left w:val="none" w:sz="0" w:space="0" w:color="auto"/>
        <w:bottom w:val="none" w:sz="0" w:space="0" w:color="auto"/>
        <w:right w:val="none" w:sz="0" w:space="0" w:color="auto"/>
      </w:divBdr>
    </w:div>
    <w:div w:id="598756671">
      <w:bodyDiv w:val="1"/>
      <w:marLeft w:val="0"/>
      <w:marRight w:val="0"/>
      <w:marTop w:val="0"/>
      <w:marBottom w:val="0"/>
      <w:divBdr>
        <w:top w:val="none" w:sz="0" w:space="0" w:color="auto"/>
        <w:left w:val="none" w:sz="0" w:space="0" w:color="auto"/>
        <w:bottom w:val="none" w:sz="0" w:space="0" w:color="auto"/>
        <w:right w:val="none" w:sz="0" w:space="0" w:color="auto"/>
      </w:divBdr>
    </w:div>
    <w:div w:id="1770158555">
      <w:bodyDiv w:val="1"/>
      <w:marLeft w:val="0"/>
      <w:marRight w:val="0"/>
      <w:marTop w:val="0"/>
      <w:marBottom w:val="0"/>
      <w:divBdr>
        <w:top w:val="none" w:sz="0" w:space="0" w:color="auto"/>
        <w:left w:val="none" w:sz="0" w:space="0" w:color="auto"/>
        <w:bottom w:val="none" w:sz="0" w:space="0" w:color="auto"/>
        <w:right w:val="none" w:sz="0" w:space="0" w:color="auto"/>
      </w:divBdr>
    </w:div>
    <w:div w:id="2115052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 Id="rId5" Type="http://schemas.openxmlformats.org/officeDocument/2006/relationships/image" Target="media/image5.gif"/><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4956FF-B53F-48B6-9FE4-33DE97B76C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2142</Words>
  <Characters>12214</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Sian</dc:creator>
  <cp:keywords/>
  <dc:description/>
  <cp:lastModifiedBy>Lisa Sian</cp:lastModifiedBy>
  <cp:revision>2</cp:revision>
  <cp:lastPrinted>2017-07-12T11:28:00Z</cp:lastPrinted>
  <dcterms:created xsi:type="dcterms:W3CDTF">2017-07-17T09:26:00Z</dcterms:created>
  <dcterms:modified xsi:type="dcterms:W3CDTF">2017-07-17T09:26:00Z</dcterms:modified>
</cp:coreProperties>
</file>